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9F73" w14:textId="61966539" w:rsidR="00E1131C" w:rsidRPr="00E1131C" w:rsidRDefault="00E1131C" w:rsidP="00E1131C">
      <w:pPr>
        <w:pStyle w:val="af"/>
        <w:spacing w:before="120"/>
        <w:rPr>
          <w:rFonts w:cs="Arial"/>
          <w:bCs/>
          <w:sz w:val="22"/>
          <w:szCs w:val="22"/>
        </w:rPr>
      </w:pPr>
      <w:r w:rsidRPr="00E1131C">
        <w:rPr>
          <w:rFonts w:cs="Arial"/>
          <w:bCs/>
          <w:sz w:val="22"/>
          <w:szCs w:val="22"/>
        </w:rPr>
        <w:t>3GPP TSG RAN WG1 #11</w:t>
      </w:r>
      <w:r w:rsidR="004D66CE">
        <w:rPr>
          <w:rFonts w:cs="Arial"/>
          <w:bCs/>
          <w:sz w:val="22"/>
          <w:szCs w:val="22"/>
        </w:rPr>
        <w:t>5</w:t>
      </w:r>
      <w:r w:rsidRPr="00E1131C">
        <w:rPr>
          <w:rFonts w:cs="Arial"/>
          <w:bCs/>
          <w:sz w:val="22"/>
          <w:szCs w:val="22"/>
        </w:rPr>
        <w:t xml:space="preserve">                                                                                     </w:t>
      </w:r>
      <w:r w:rsidR="007D56BE">
        <w:rPr>
          <w:rFonts w:cs="Arial"/>
          <w:bCs/>
          <w:sz w:val="22"/>
          <w:szCs w:val="22"/>
        </w:rPr>
        <w:t xml:space="preserve">       </w:t>
      </w:r>
      <w:r w:rsidRPr="00E1131C">
        <w:rPr>
          <w:rFonts w:cs="Arial"/>
          <w:bCs/>
          <w:sz w:val="22"/>
          <w:szCs w:val="22"/>
        </w:rPr>
        <w:t>R1-</w:t>
      </w:r>
      <w:r w:rsidR="004B3372" w:rsidRPr="003A3BD4">
        <w:rPr>
          <w:rFonts w:cs="Arial"/>
          <w:bCs/>
          <w:sz w:val="22"/>
          <w:szCs w:val="22"/>
        </w:rPr>
        <w:t>23</w:t>
      </w:r>
      <w:r w:rsidR="00AF32AA">
        <w:rPr>
          <w:rFonts w:cs="Arial"/>
          <w:bCs/>
          <w:sz w:val="22"/>
          <w:szCs w:val="22"/>
        </w:rPr>
        <w:t>11107</w:t>
      </w:r>
    </w:p>
    <w:p w14:paraId="2588BF02" w14:textId="74387EA2" w:rsidR="00252563" w:rsidRPr="007873AE" w:rsidRDefault="00A116CE" w:rsidP="00146552">
      <w:pPr>
        <w:tabs>
          <w:tab w:val="center" w:pos="4536"/>
          <w:tab w:val="right" w:pos="9072"/>
        </w:tabs>
        <w:spacing w:before="120"/>
        <w:rPr>
          <w:rFonts w:eastAsiaTheme="minorEastAsia" w:cs="Arial"/>
          <w:sz w:val="16"/>
          <w:lang w:eastAsia="zh-CN"/>
        </w:rPr>
      </w:pPr>
      <w:r w:rsidRPr="00A116CE">
        <w:rPr>
          <w:rFonts w:ascii="Arial" w:eastAsia="MS Mincho" w:hAnsi="Arial" w:cs="Arial"/>
          <w:b/>
          <w:bCs/>
          <w:sz w:val="22"/>
          <w:szCs w:val="22"/>
          <w:lang w:eastAsia="ja-JP"/>
        </w:rPr>
        <w:t>Chicago, USA, November 13</w:t>
      </w:r>
      <w:r w:rsidRPr="000F0C22">
        <w:rPr>
          <w:rFonts w:ascii="Arial" w:eastAsia="MS Mincho" w:hAnsi="Arial" w:cs="Arial"/>
          <w:b/>
          <w:bCs/>
          <w:sz w:val="22"/>
          <w:szCs w:val="22"/>
          <w:vertAlign w:val="superscript"/>
          <w:lang w:eastAsia="ja-JP"/>
        </w:rPr>
        <w:t>th</w:t>
      </w:r>
      <w:r w:rsidRPr="00A116CE">
        <w:rPr>
          <w:rFonts w:ascii="Arial" w:eastAsia="MS Mincho" w:hAnsi="Arial" w:cs="Arial"/>
          <w:b/>
          <w:bCs/>
          <w:sz w:val="22"/>
          <w:szCs w:val="22"/>
          <w:lang w:eastAsia="ja-JP"/>
        </w:rPr>
        <w:t xml:space="preserve"> - </w:t>
      </w:r>
      <w:r w:rsidR="007439AE" w:rsidRPr="00A116CE">
        <w:rPr>
          <w:rFonts w:ascii="Arial" w:eastAsia="MS Mincho" w:hAnsi="Arial" w:cs="Arial"/>
          <w:b/>
          <w:bCs/>
          <w:sz w:val="22"/>
          <w:szCs w:val="22"/>
          <w:lang w:eastAsia="ja-JP"/>
        </w:rPr>
        <w:t xml:space="preserve">November </w:t>
      </w:r>
      <w:r w:rsidRPr="00A116CE">
        <w:rPr>
          <w:rFonts w:ascii="Arial" w:eastAsia="MS Mincho" w:hAnsi="Arial" w:cs="Arial"/>
          <w:b/>
          <w:bCs/>
          <w:sz w:val="22"/>
          <w:szCs w:val="22"/>
          <w:lang w:eastAsia="ja-JP"/>
        </w:rPr>
        <w:t>17</w:t>
      </w:r>
      <w:r w:rsidRPr="000F0C22">
        <w:rPr>
          <w:rFonts w:ascii="Arial" w:eastAsia="MS Mincho" w:hAnsi="Arial" w:cs="Arial"/>
          <w:b/>
          <w:bCs/>
          <w:sz w:val="22"/>
          <w:szCs w:val="22"/>
          <w:vertAlign w:val="superscript"/>
          <w:lang w:eastAsia="ja-JP"/>
        </w:rPr>
        <w:t>th</w:t>
      </w:r>
      <w:r w:rsidRPr="00A116CE">
        <w:rPr>
          <w:rFonts w:ascii="Arial" w:eastAsia="MS Mincho" w:hAnsi="Arial" w:cs="Arial"/>
          <w:b/>
          <w:bCs/>
          <w:sz w:val="22"/>
          <w:szCs w:val="22"/>
          <w:lang w:eastAsia="ja-JP"/>
        </w:rPr>
        <w:t>, 2023</w:t>
      </w:r>
    </w:p>
    <w:p w14:paraId="6095CEF6" w14:textId="77777777" w:rsidR="000C4D38" w:rsidRPr="00EE7BC2" w:rsidRDefault="000C4D38">
      <w:pPr>
        <w:pStyle w:val="af"/>
        <w:tabs>
          <w:tab w:val="left" w:pos="1800"/>
        </w:tabs>
        <w:spacing w:before="120"/>
        <w:ind w:left="1800" w:hanging="1800"/>
        <w:rPr>
          <w:rFonts w:cs="Arial"/>
          <w:sz w:val="16"/>
          <w:szCs w:val="20"/>
        </w:rPr>
      </w:pPr>
    </w:p>
    <w:p w14:paraId="0A147437" w14:textId="14ECEEE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70982F1"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 xml:space="preserve">Discussions on </w:t>
      </w:r>
      <w:r w:rsidR="000C6891" w:rsidRPr="000C6891">
        <w:rPr>
          <w:rFonts w:cs="Arial"/>
        </w:rPr>
        <w:t>remaining issues of</w:t>
      </w:r>
      <w:r w:rsidR="000C6891">
        <w:rPr>
          <w:rFonts w:cs="Arial"/>
        </w:rPr>
        <w:t xml:space="preserve"> </w:t>
      </w:r>
      <w:r w:rsidR="00405EA7" w:rsidRPr="007873AE">
        <w:rPr>
          <w:rFonts w:cs="Arial"/>
        </w:rPr>
        <w:t>PRACH coverage enhancements</w:t>
      </w:r>
    </w:p>
    <w:p w14:paraId="1D4FB9E3" w14:textId="4D89952E"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744723">
        <w:rPr>
          <w:rFonts w:cs="Arial"/>
        </w:rPr>
        <w:t>8</w:t>
      </w:r>
      <w:r w:rsidR="00D4478A" w:rsidRPr="007873AE">
        <w:rPr>
          <w:rFonts w:cs="Arial"/>
        </w:rPr>
        <w:t>.</w:t>
      </w:r>
      <w:r w:rsidR="00744723">
        <w:rPr>
          <w:rFonts w:cs="Arial"/>
        </w:rPr>
        <w:t>8</w:t>
      </w:r>
      <w:r w:rsidR="00D4478A" w:rsidRPr="007873AE">
        <w:rPr>
          <w:rFonts w:cs="Arial"/>
        </w:rPr>
        <w:t>.1</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4C02D1C"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0" w:name="OLE_LINK14"/>
      <w:bookmarkStart w:id="1" w:name="_Ref490222521"/>
      <w:bookmarkStart w:id="2" w:name="OLE_LINK13"/>
      <w:r w:rsidRPr="007873AE">
        <w:rPr>
          <w:rFonts w:ascii="Arial" w:eastAsia="宋体" w:hAnsi="Arial"/>
          <w:b w:val="0"/>
          <w:bCs w:val="0"/>
          <w:kern w:val="0"/>
          <w:sz w:val="36"/>
          <w:szCs w:val="20"/>
          <w:lang w:eastAsia="zh-CN"/>
        </w:rPr>
        <w:t>Introduction</w:t>
      </w:r>
    </w:p>
    <w:p w14:paraId="6CF6B423" w14:textId="42352367" w:rsidR="00E06E03" w:rsidRPr="002E3A80"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n RAN1#11</w:t>
      </w:r>
      <w:r w:rsidR="00C84E6D">
        <w:rPr>
          <w:rFonts w:eastAsia="宋体"/>
          <w:szCs w:val="20"/>
          <w:lang w:val="en-GB" w:eastAsia="zh-CN"/>
        </w:rPr>
        <w:t>4</w:t>
      </w:r>
      <w:r w:rsidR="004D66CE">
        <w:rPr>
          <w:rFonts w:eastAsia="宋体" w:hint="eastAsia"/>
          <w:szCs w:val="20"/>
          <w:lang w:val="en-GB" w:eastAsia="zh-CN"/>
        </w:rPr>
        <w:t>bis</w:t>
      </w:r>
      <w:r>
        <w:rPr>
          <w:rFonts w:eastAsia="宋体"/>
          <w:szCs w:val="20"/>
          <w:lang w:val="en-GB" w:eastAsia="zh-CN"/>
        </w:rPr>
        <w:t xml:space="preserve"> meeting, </w:t>
      </w:r>
      <w:r w:rsidR="00C9419A">
        <w:rPr>
          <w:rFonts w:eastAsia="宋体"/>
          <w:szCs w:val="20"/>
          <w:lang w:val="en-GB" w:eastAsia="zh-CN"/>
        </w:rPr>
        <w:t>most of the</w:t>
      </w:r>
      <w:r w:rsidR="007E140B">
        <w:rPr>
          <w:rFonts w:eastAsia="宋体"/>
          <w:szCs w:val="20"/>
          <w:lang w:val="en-GB" w:eastAsia="zh-CN"/>
        </w:rPr>
        <w:t xml:space="preserve"> issues of </w:t>
      </w:r>
      <w:r w:rsidR="0052178C">
        <w:rPr>
          <w:rFonts w:eastAsia="宋体"/>
          <w:szCs w:val="20"/>
          <w:lang w:val="en-GB" w:eastAsia="zh-CN"/>
        </w:rPr>
        <w:t>multiple</w:t>
      </w:r>
      <w:r w:rsidR="007E140B">
        <w:rPr>
          <w:rFonts w:eastAsia="宋体"/>
          <w:szCs w:val="20"/>
          <w:lang w:val="en-GB" w:eastAsia="zh-CN"/>
        </w:rPr>
        <w:t xml:space="preserve"> PRACH transmissions </w:t>
      </w:r>
      <w:r w:rsidR="00EF74F6">
        <w:rPr>
          <w:rFonts w:eastAsia="宋体"/>
          <w:szCs w:val="20"/>
          <w:lang w:val="en-GB" w:eastAsia="zh-CN"/>
        </w:rPr>
        <w:t>w</w:t>
      </w:r>
      <w:r w:rsidR="007E140B">
        <w:rPr>
          <w:rFonts w:eastAsia="宋体"/>
          <w:szCs w:val="20"/>
          <w:lang w:val="en-GB" w:eastAsia="zh-CN"/>
        </w:rPr>
        <w:t xml:space="preserve">ith same </w:t>
      </w:r>
      <w:r w:rsidR="00EF74F6">
        <w:rPr>
          <w:rFonts w:eastAsia="宋体"/>
          <w:szCs w:val="20"/>
          <w:lang w:val="en-GB" w:eastAsia="zh-CN"/>
        </w:rPr>
        <w:t>T</w:t>
      </w:r>
      <w:r w:rsidR="002B4418">
        <w:rPr>
          <w:rFonts w:eastAsia="宋体"/>
          <w:szCs w:val="20"/>
          <w:lang w:val="en-GB" w:eastAsia="zh-CN"/>
        </w:rPr>
        <w:t>x</w:t>
      </w:r>
      <w:r w:rsidR="00EF74F6">
        <w:rPr>
          <w:rFonts w:eastAsia="宋体"/>
          <w:szCs w:val="20"/>
          <w:lang w:val="en-GB" w:eastAsia="zh-CN"/>
        </w:rPr>
        <w:t xml:space="preserve"> </w:t>
      </w:r>
      <w:r w:rsidR="007E140B">
        <w:rPr>
          <w:rFonts w:eastAsia="宋体"/>
          <w:szCs w:val="20"/>
          <w:lang w:val="en-GB" w:eastAsia="zh-CN"/>
        </w:rPr>
        <w:t xml:space="preserve">beam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8060AE">
        <w:rPr>
          <w:rFonts w:eastAsia="宋体"/>
          <w:szCs w:val="20"/>
          <w:lang w:val="en-GB" w:eastAsia="zh-CN"/>
        </w:rPr>
        <w:fldChar w:fldCharType="begin"/>
      </w:r>
      <w:r w:rsidR="008060AE">
        <w:rPr>
          <w:rFonts w:eastAsia="宋体"/>
          <w:szCs w:val="20"/>
          <w:lang w:val="en-GB" w:eastAsia="zh-CN"/>
        </w:rPr>
        <w:instrText xml:space="preserve"> REF _Ref135063460 \r \h </w:instrText>
      </w:r>
      <w:r w:rsidR="008060AE">
        <w:rPr>
          <w:rFonts w:eastAsia="宋体"/>
          <w:szCs w:val="20"/>
          <w:lang w:val="en-GB" w:eastAsia="zh-CN"/>
        </w:rPr>
      </w:r>
      <w:r w:rsidR="008060AE">
        <w:rPr>
          <w:rFonts w:eastAsia="宋体"/>
          <w:szCs w:val="20"/>
          <w:lang w:val="en-GB" w:eastAsia="zh-CN"/>
        </w:rPr>
        <w:fldChar w:fldCharType="separate"/>
      </w:r>
      <w:r w:rsidR="008060AE">
        <w:rPr>
          <w:rFonts w:eastAsia="宋体"/>
          <w:szCs w:val="20"/>
          <w:lang w:val="en-GB" w:eastAsia="zh-CN"/>
        </w:rPr>
        <w:t>[1]</w:t>
      </w:r>
      <w:r w:rsidR="008060AE">
        <w:rPr>
          <w:rFonts w:eastAsia="宋体"/>
          <w:szCs w:val="20"/>
          <w:lang w:val="en-GB" w:eastAsia="zh-CN"/>
        </w:rPr>
        <w:fldChar w:fldCharType="end"/>
      </w:r>
      <w:r w:rsidR="0098515B">
        <w:rPr>
          <w:rFonts w:eastAsia="宋体"/>
          <w:szCs w:val="20"/>
          <w:lang w:val="en-GB" w:eastAsia="zh-CN"/>
        </w:rPr>
        <w:t>.</w:t>
      </w:r>
      <w:r w:rsidR="000F0C22">
        <w:rPr>
          <w:rFonts w:eastAsia="宋体"/>
          <w:szCs w:val="20"/>
          <w:lang w:val="en-GB" w:eastAsia="zh-CN"/>
        </w:rPr>
        <w:t xml:space="preserve"> </w:t>
      </w:r>
      <w:r w:rsidR="008B2208" w:rsidRPr="00E133DA">
        <w:rPr>
          <w:rFonts w:eastAsia="宋体"/>
          <w:szCs w:val="20"/>
          <w:lang w:val="en-GB" w:eastAsia="zh-CN"/>
        </w:rPr>
        <w:t xml:space="preserve">In this contribution, </w:t>
      </w:r>
      <w:r w:rsidR="003F086E" w:rsidRPr="00E133DA">
        <w:rPr>
          <w:rFonts w:eastAsia="宋体"/>
          <w:szCs w:val="20"/>
          <w:lang w:val="en-GB" w:eastAsia="zh-CN"/>
        </w:rPr>
        <w:t xml:space="preserve">we </w:t>
      </w:r>
      <w:r w:rsidR="007439AE">
        <w:rPr>
          <w:rFonts w:eastAsia="宋体"/>
          <w:szCs w:val="20"/>
          <w:lang w:val="en-GB" w:eastAsia="zh-CN"/>
        </w:rPr>
        <w:t>discuss</w:t>
      </w:r>
      <w:r w:rsidR="009B4032">
        <w:rPr>
          <w:rFonts w:eastAsia="宋体"/>
          <w:szCs w:val="20"/>
          <w:lang w:val="en-GB" w:eastAsia="zh-CN"/>
        </w:rPr>
        <w:t xml:space="preserve"> </w:t>
      </w:r>
      <w:r w:rsidR="00223ED4" w:rsidRPr="00E133DA">
        <w:rPr>
          <w:rFonts w:eastAsia="宋体"/>
          <w:szCs w:val="20"/>
          <w:lang w:val="en-GB" w:eastAsia="zh-CN"/>
        </w:rPr>
        <w:t xml:space="preserve">the </w:t>
      </w:r>
      <w:r w:rsidR="00AF3E17">
        <w:rPr>
          <w:rFonts w:eastAsia="宋体"/>
          <w:szCs w:val="20"/>
          <w:lang w:val="en-GB" w:eastAsia="zh-CN"/>
        </w:rPr>
        <w:t>remaining issues of supporting</w:t>
      </w:r>
      <w:r w:rsidR="002F1C3A">
        <w:rPr>
          <w:rFonts w:eastAsia="宋体"/>
          <w:szCs w:val="20"/>
          <w:lang w:val="en-GB" w:eastAsia="zh-CN"/>
        </w:rPr>
        <w:t xml:space="preserve"> multiple PRACH transmissions with same Tx beam</w:t>
      </w:r>
      <w:r w:rsidR="00FB690A">
        <w:rPr>
          <w:rFonts w:eastAsia="宋体"/>
          <w:szCs w:val="20"/>
          <w:lang w:val="en-GB" w:eastAsia="zh-CN"/>
        </w:rPr>
        <w:t xml:space="preserve"> including</w:t>
      </w:r>
      <w:r w:rsidR="00C304E6">
        <w:rPr>
          <w:rFonts w:eastAsia="宋体"/>
          <w:szCs w:val="20"/>
          <w:lang w:val="en-GB" w:eastAsia="zh-CN"/>
        </w:rPr>
        <w:t xml:space="preserve"> PRACH resource configuration, power control</w:t>
      </w:r>
      <w:r w:rsidR="004E4E22">
        <w:rPr>
          <w:rFonts w:eastAsia="宋体"/>
          <w:szCs w:val="20"/>
          <w:lang w:val="en-GB" w:eastAsia="zh-CN"/>
        </w:rPr>
        <w:t xml:space="preserve"> and </w:t>
      </w:r>
      <w:r w:rsidR="00BE4AF8">
        <w:rPr>
          <w:rFonts w:eastAsia="宋体"/>
          <w:szCs w:val="20"/>
          <w:lang w:val="en-GB" w:eastAsia="zh-CN"/>
        </w:rPr>
        <w:t xml:space="preserve">the </w:t>
      </w:r>
      <w:r w:rsidR="00F3218F">
        <w:rPr>
          <w:rFonts w:eastAsia="宋体"/>
          <w:szCs w:val="20"/>
          <w:lang w:val="en-GB" w:eastAsia="zh-CN"/>
        </w:rPr>
        <w:t xml:space="preserve">relevant </w:t>
      </w:r>
      <w:r w:rsidR="004E4E22">
        <w:rPr>
          <w:rFonts w:eastAsia="宋体"/>
          <w:szCs w:val="20"/>
          <w:lang w:val="en-GB" w:eastAsia="zh-CN"/>
        </w:rPr>
        <w:t>RRC</w:t>
      </w:r>
      <w:r w:rsidR="00D263A4">
        <w:rPr>
          <w:rFonts w:eastAsia="宋体"/>
          <w:szCs w:val="20"/>
          <w:lang w:val="en-GB" w:eastAsia="zh-CN"/>
        </w:rPr>
        <w:t xml:space="preserve"> parameter</w:t>
      </w:r>
      <w:r w:rsidR="004E4E22">
        <w:rPr>
          <w:rFonts w:eastAsia="宋体"/>
          <w:szCs w:val="20"/>
          <w:lang w:val="en-GB" w:eastAsia="zh-CN"/>
        </w:rPr>
        <w:t xml:space="preserve"> list</w:t>
      </w:r>
      <w:r w:rsidR="006C4859">
        <w:rPr>
          <w:rFonts w:eastAsia="宋体"/>
          <w:szCs w:val="20"/>
          <w:lang w:val="en-GB" w:eastAsia="zh-CN"/>
        </w:rPr>
        <w:t>.</w:t>
      </w:r>
    </w:p>
    <w:p w14:paraId="12C39907" w14:textId="2AB06360" w:rsidR="00913DD2" w:rsidRDefault="001D1261" w:rsidP="00C62AE3">
      <w:pPr>
        <w:pStyle w:val="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2329CD3D" w14:textId="03CE8535" w:rsidR="008A4CF0" w:rsidRPr="008D0AD7" w:rsidRDefault="005F284A" w:rsidP="008D0AD7">
      <w:pPr>
        <w:pStyle w:val="2"/>
        <w:numPr>
          <w:ilvl w:val="1"/>
          <w:numId w:val="1"/>
        </w:numPr>
        <w:spacing w:beforeLines="100" w:after="120"/>
        <w:rPr>
          <w:rFonts w:eastAsiaTheme="minorEastAsia"/>
          <w:lang w:val="en-GB"/>
        </w:rPr>
      </w:pPr>
      <w:r>
        <w:rPr>
          <w:rFonts w:eastAsiaTheme="minorEastAsia" w:hint="eastAsia"/>
          <w:lang w:val="en-GB" w:eastAsia="zh-CN"/>
        </w:rPr>
        <w:t>PRACH</w:t>
      </w:r>
      <w:r>
        <w:rPr>
          <w:rFonts w:eastAsiaTheme="minorEastAsia"/>
          <w:lang w:val="en-GB"/>
        </w:rPr>
        <w:t xml:space="preserve"> resource configuration</w:t>
      </w:r>
    </w:p>
    <w:p w14:paraId="783C9DCD" w14:textId="5C1BCE19" w:rsidR="0005489D" w:rsidRPr="00871284" w:rsidRDefault="0005489D" w:rsidP="0005489D">
      <w:pPr>
        <w:pStyle w:val="30"/>
        <w:rPr>
          <w:lang w:val="en-GB"/>
        </w:rPr>
      </w:pPr>
      <w:r>
        <w:rPr>
          <w:lang w:val="en-GB"/>
        </w:rPr>
        <w:t xml:space="preserve">RO group </w:t>
      </w:r>
      <w:r>
        <w:rPr>
          <w:rFonts w:hint="eastAsia"/>
          <w:lang w:val="en-GB"/>
        </w:rPr>
        <w:t>definition</w:t>
      </w:r>
    </w:p>
    <w:p w14:paraId="5A45C2C8" w14:textId="112FADFC" w:rsidR="0005489D" w:rsidRDefault="0005489D" w:rsidP="0005489D">
      <w:pPr>
        <w:overflowPunct w:val="0"/>
        <w:autoSpaceDE w:val="0"/>
        <w:autoSpaceDN w:val="0"/>
        <w:adjustRightInd w:val="0"/>
        <w:spacing w:beforeLines="0" w:before="120" w:afterLines="50"/>
        <w:textAlignment w:val="baseline"/>
        <w:rPr>
          <w:rFonts w:eastAsiaTheme="minorEastAsia"/>
          <w:b/>
          <w:i/>
          <w:iCs/>
          <w:szCs w:val="20"/>
          <w:lang w:val="en-GB" w:eastAsia="zh-CN"/>
        </w:rPr>
      </w:pPr>
      <w:r>
        <w:rPr>
          <w:rFonts w:eastAsiaTheme="minorEastAsia"/>
          <w:bCs/>
          <w:szCs w:val="20"/>
          <w:lang w:val="en-GB" w:eastAsia="zh-CN"/>
        </w:rPr>
        <w:t xml:space="preserve">In </w:t>
      </w:r>
      <w:r>
        <w:rPr>
          <w:rFonts w:eastAsia="宋体"/>
          <w:szCs w:val="20"/>
          <w:lang w:val="en-GB" w:eastAsia="zh-CN"/>
        </w:rPr>
        <w:t>RAN1#114</w:t>
      </w:r>
      <w:r>
        <w:rPr>
          <w:rFonts w:eastAsia="宋体" w:hint="eastAsia"/>
          <w:szCs w:val="20"/>
          <w:lang w:val="en-GB" w:eastAsia="zh-CN"/>
        </w:rPr>
        <w:t>bis</w:t>
      </w:r>
      <w:r>
        <w:rPr>
          <w:rFonts w:eastAsia="宋体"/>
          <w:szCs w:val="20"/>
          <w:lang w:val="en-GB" w:eastAsia="zh-CN"/>
        </w:rPr>
        <w:t xml:space="preserve"> meeting</w:t>
      </w:r>
      <w:r>
        <w:rPr>
          <w:rFonts w:eastAsiaTheme="minorEastAsia"/>
          <w:bCs/>
          <w:szCs w:val="20"/>
          <w:lang w:val="en-GB" w:eastAsia="zh-CN"/>
        </w:rPr>
        <w:t>, the following agreement about</w:t>
      </w:r>
      <w:r w:rsidR="009B4032">
        <w:rPr>
          <w:rFonts w:eastAsiaTheme="minorEastAsia"/>
          <w:bCs/>
          <w:szCs w:val="20"/>
          <w:lang w:val="en-GB" w:eastAsia="zh-CN"/>
        </w:rPr>
        <w:t xml:space="preserve"> </w:t>
      </w:r>
      <w:r w:rsidR="009B4032">
        <w:rPr>
          <w:rFonts w:eastAsiaTheme="minorEastAsia" w:hint="eastAsia"/>
          <w:bCs/>
          <w:szCs w:val="20"/>
          <w:lang w:val="en-GB" w:eastAsia="zh-CN"/>
        </w:rPr>
        <w:t>the</w:t>
      </w:r>
      <w:r w:rsidR="0031668A">
        <w:rPr>
          <w:rFonts w:eastAsiaTheme="minorEastAsia"/>
          <w:bCs/>
          <w:szCs w:val="20"/>
          <w:lang w:val="en-GB" w:eastAsia="zh-CN"/>
        </w:rPr>
        <w:t xml:space="preserve"> restriction of</w:t>
      </w:r>
      <w:r w:rsidR="009B4032">
        <w:rPr>
          <w:rFonts w:eastAsiaTheme="minorEastAsia"/>
          <w:bCs/>
          <w:szCs w:val="20"/>
          <w:lang w:val="en-GB" w:eastAsia="zh-CN"/>
        </w:rPr>
        <w:t xml:space="preserve"> </w:t>
      </w:r>
      <w:r w:rsidR="009B4032">
        <w:rPr>
          <w:rFonts w:eastAsiaTheme="minorEastAsia" w:hint="eastAsia"/>
          <w:bCs/>
          <w:szCs w:val="20"/>
          <w:lang w:val="en-GB" w:eastAsia="zh-CN"/>
        </w:rPr>
        <w:t>ROs</w:t>
      </w:r>
      <w:r w:rsidR="009B4032">
        <w:rPr>
          <w:rFonts w:eastAsiaTheme="minorEastAsia"/>
          <w:bCs/>
          <w:szCs w:val="20"/>
          <w:lang w:val="en-GB" w:eastAsia="zh-CN"/>
        </w:rPr>
        <w:t xml:space="preserve"> in one</w:t>
      </w:r>
      <w:r>
        <w:rPr>
          <w:rFonts w:eastAsiaTheme="minorEastAsia"/>
          <w:bCs/>
          <w:szCs w:val="20"/>
          <w:lang w:val="en-GB" w:eastAsia="zh-CN"/>
        </w:rPr>
        <w:t xml:space="preserve"> RO group</w:t>
      </w:r>
      <w:r w:rsidR="009B4032">
        <w:rPr>
          <w:rFonts w:eastAsiaTheme="minorEastAsia"/>
          <w:bCs/>
          <w:szCs w:val="20"/>
          <w:lang w:val="en-GB" w:eastAsia="zh-CN"/>
        </w:rPr>
        <w:t xml:space="preserve"> </w:t>
      </w:r>
      <w:r>
        <w:rPr>
          <w:rFonts w:eastAsiaTheme="minorEastAsia"/>
          <w:bCs/>
          <w:szCs w:val="20"/>
          <w:lang w:val="en-GB" w:eastAsia="zh-CN"/>
        </w:rPr>
        <w:t xml:space="preserve">has been </w:t>
      </w:r>
      <w:r>
        <w:rPr>
          <w:rFonts w:eastAsiaTheme="minorEastAsia" w:hint="eastAsia"/>
          <w:bCs/>
          <w:szCs w:val="20"/>
          <w:lang w:val="en-GB" w:eastAsia="zh-CN"/>
        </w:rPr>
        <w:t>achieved</w:t>
      </w:r>
      <w:r w:rsidR="00F16E98">
        <w:rPr>
          <w:rFonts w:eastAsiaTheme="minorEastAsia"/>
          <w:bCs/>
          <w:szCs w:val="20"/>
          <w:lang w:val="en-GB" w:eastAsia="zh-CN"/>
        </w:rPr>
        <w:t>.</w:t>
      </w:r>
    </w:p>
    <w:tbl>
      <w:tblPr>
        <w:tblStyle w:val="af6"/>
        <w:tblW w:w="0" w:type="auto"/>
        <w:tblLook w:val="04A0" w:firstRow="1" w:lastRow="0" w:firstColumn="1" w:lastColumn="0" w:noHBand="0" w:noVBand="1"/>
      </w:tblPr>
      <w:tblGrid>
        <w:gridCol w:w="9631"/>
      </w:tblGrid>
      <w:tr w:rsidR="0005489D" w14:paraId="38DFF995" w14:textId="77777777" w:rsidTr="00D407F0">
        <w:tc>
          <w:tcPr>
            <w:tcW w:w="9631" w:type="dxa"/>
          </w:tcPr>
          <w:p w14:paraId="414E606D" w14:textId="77777777" w:rsidR="0005489D" w:rsidRPr="001457B6" w:rsidRDefault="0005489D" w:rsidP="00D407F0">
            <w:pPr>
              <w:spacing w:beforeLines="0" w:before="0" w:after="0"/>
              <w:jc w:val="left"/>
              <w:rPr>
                <w:rFonts w:eastAsia="Batang"/>
                <w:highlight w:val="green"/>
                <w:lang w:eastAsia="zh-CN"/>
              </w:rPr>
            </w:pPr>
            <w:r w:rsidRPr="001457B6">
              <w:rPr>
                <w:rFonts w:eastAsia="Batang"/>
                <w:highlight w:val="green"/>
                <w:lang w:eastAsia="zh-CN"/>
              </w:rPr>
              <w:t>Agreement</w:t>
            </w:r>
          </w:p>
          <w:p w14:paraId="76D61368" w14:textId="77777777" w:rsidR="0005489D" w:rsidRPr="001457B6" w:rsidRDefault="0005489D" w:rsidP="00D407F0">
            <w:pPr>
              <w:spacing w:beforeLines="0" w:before="0" w:after="0"/>
              <w:jc w:val="left"/>
              <w:rPr>
                <w:rFonts w:eastAsia="Batang"/>
                <w:lang w:val="en-GB"/>
              </w:rPr>
            </w:pPr>
            <w:r w:rsidRPr="001457B6">
              <w:rPr>
                <w:rFonts w:eastAsia="Batang"/>
                <w:lang w:val="en-GB"/>
              </w:rPr>
              <w:t>All ROs in one RO group are associated with the same SSB(s), which means:</w:t>
            </w:r>
          </w:p>
          <w:p w14:paraId="0DB36682" w14:textId="77777777" w:rsidR="0005489D" w:rsidRPr="001457B6" w:rsidRDefault="0005489D" w:rsidP="00D407F0">
            <w:pPr>
              <w:numPr>
                <w:ilvl w:val="0"/>
                <w:numId w:val="35"/>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1457B6">
              <w:rPr>
                <w:rFonts w:eastAsia="宋体"/>
                <w:color w:val="FF0000"/>
                <w:szCs w:val="20"/>
                <w:lang w:val="en-GB" w:eastAsia="ja-JP"/>
              </w:rPr>
              <w:t>If each RO is associated with one SSB</w:t>
            </w:r>
            <w:r w:rsidRPr="001457B6">
              <w:rPr>
                <w:rFonts w:eastAsia="宋体"/>
                <w:szCs w:val="20"/>
                <w:lang w:val="en-GB" w:eastAsia="ja-JP"/>
              </w:rPr>
              <w:t>, all ROs in one RO group are associated with the same SSB index.</w:t>
            </w:r>
          </w:p>
          <w:p w14:paraId="36704818" w14:textId="77777777" w:rsidR="0005489D" w:rsidRPr="001457B6" w:rsidRDefault="0005489D" w:rsidP="00D407F0">
            <w:pPr>
              <w:numPr>
                <w:ilvl w:val="0"/>
                <w:numId w:val="35"/>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1457B6">
              <w:rPr>
                <w:rFonts w:eastAsia="宋体"/>
                <w:color w:val="FF0000"/>
                <w:szCs w:val="20"/>
                <w:lang w:val="en-GB" w:eastAsia="ja-JP"/>
              </w:rPr>
              <w:t>If each RO is associated with multiple SSB,</w:t>
            </w:r>
            <w:r w:rsidRPr="001457B6">
              <w:rPr>
                <w:rFonts w:eastAsia="宋体"/>
                <w:szCs w:val="20"/>
                <w:lang w:val="en-GB" w:eastAsia="ja-JP"/>
              </w:rPr>
              <w:t xml:space="preserve"> all ROs in one RO group are associated with the same SSB indexes and each </w:t>
            </w:r>
            <w:r w:rsidRPr="001457B6">
              <w:rPr>
                <w:rFonts w:eastAsia="宋体"/>
                <w:color w:val="FF0000"/>
                <w:szCs w:val="20"/>
                <w:lang w:val="en-GB" w:eastAsia="ja-JP"/>
              </w:rPr>
              <w:t xml:space="preserve">same </w:t>
            </w:r>
            <w:r w:rsidRPr="001457B6">
              <w:rPr>
                <w:rFonts w:eastAsia="宋体"/>
                <w:szCs w:val="20"/>
                <w:lang w:val="en-GB" w:eastAsia="ja-JP"/>
              </w:rPr>
              <w:t xml:space="preserve">SSB index </w:t>
            </w:r>
            <w:r w:rsidRPr="001457B6">
              <w:rPr>
                <w:rFonts w:eastAsia="宋体"/>
                <w:strike/>
                <w:color w:val="FF0000"/>
                <w:szCs w:val="20"/>
                <w:lang w:val="en-GB" w:eastAsia="ja-JP"/>
              </w:rPr>
              <w:t xml:space="preserve">of the SSB indexes </w:t>
            </w:r>
            <w:r w:rsidRPr="001457B6">
              <w:rPr>
                <w:rFonts w:eastAsia="宋体"/>
                <w:szCs w:val="20"/>
                <w:lang w:val="en-GB" w:eastAsia="ja-JP"/>
              </w:rPr>
              <w:t>is associated with the same preambles.</w:t>
            </w:r>
          </w:p>
          <w:p w14:paraId="0C8A8369" w14:textId="77777777" w:rsidR="0005489D" w:rsidRPr="00687E6A" w:rsidRDefault="0005489D" w:rsidP="009D2D5D">
            <w:pPr>
              <w:spacing w:beforeLines="0" w:before="0" w:afterLines="50"/>
              <w:jc w:val="left"/>
              <w:rPr>
                <w:rFonts w:eastAsia="Batang"/>
                <w:lang w:val="en-GB"/>
              </w:rPr>
            </w:pPr>
            <w:r w:rsidRPr="001457B6">
              <w:rPr>
                <w:rFonts w:eastAsia="Batang"/>
                <w:lang w:val="en-GB"/>
              </w:rPr>
              <w:t>Note: Potential spec. impact will be further investigated.</w:t>
            </w:r>
          </w:p>
        </w:tc>
      </w:tr>
    </w:tbl>
    <w:p w14:paraId="68C9D0B2" w14:textId="0F5A4191" w:rsidR="00661180" w:rsidRPr="009B4032" w:rsidRDefault="009B4032" w:rsidP="00E73BF0">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According to</w:t>
      </w:r>
      <w:r w:rsidR="00661180">
        <w:rPr>
          <w:rFonts w:eastAsiaTheme="minorEastAsia"/>
          <w:szCs w:val="20"/>
          <w:lang w:val="en-GB" w:eastAsia="zh-CN"/>
        </w:rPr>
        <w:t xml:space="preserve"> the above agreement, </w:t>
      </w:r>
      <w:r w:rsidR="00661180">
        <w:rPr>
          <w:rFonts w:eastAsiaTheme="minorEastAsia"/>
          <w:iCs/>
          <w:szCs w:val="20"/>
          <w:lang w:val="en-GB" w:eastAsia="zh-CN"/>
        </w:rPr>
        <w:t>TP #1 is provided in Table 1.</w:t>
      </w:r>
    </w:p>
    <w:p w14:paraId="7B436106" w14:textId="77777777" w:rsidR="00E73BF0" w:rsidRPr="00884370" w:rsidRDefault="00E73BF0" w:rsidP="00E73BF0">
      <w:pPr>
        <w:overflowPunct w:val="0"/>
        <w:autoSpaceDE w:val="0"/>
        <w:autoSpaceDN w:val="0"/>
        <w:adjustRightInd w:val="0"/>
        <w:spacing w:beforeLines="0" w:before="120" w:after="0"/>
        <w:textAlignment w:val="baseline"/>
        <w:rPr>
          <w:rFonts w:eastAsiaTheme="minorEastAsia"/>
          <w:b/>
          <w:i/>
          <w:szCs w:val="20"/>
          <w:lang w:val="en-GB" w:eastAsia="zh-CN"/>
        </w:rPr>
      </w:pPr>
      <w:r w:rsidRPr="008F53E4">
        <w:rPr>
          <w:rFonts w:eastAsiaTheme="minorEastAsia"/>
          <w:b/>
          <w:i/>
          <w:szCs w:val="20"/>
          <w:lang w:val="en-GB" w:eastAsia="zh-CN"/>
        </w:rPr>
        <w:t>Proposal</w:t>
      </w:r>
      <w:r>
        <w:rPr>
          <w:rFonts w:eastAsiaTheme="minorEastAsia"/>
          <w:b/>
          <w:i/>
          <w:iCs/>
          <w:szCs w:val="20"/>
          <w:lang w:val="en-GB" w:eastAsia="zh-CN"/>
        </w:rPr>
        <w:t xml:space="preserve"> 1</w:t>
      </w:r>
      <w:r w:rsidRPr="008F53E4">
        <w:rPr>
          <w:rFonts w:eastAsiaTheme="minorEastAsia"/>
          <w:b/>
          <w:i/>
          <w:szCs w:val="20"/>
          <w:lang w:val="en-GB" w:eastAsia="zh-CN"/>
        </w:rPr>
        <w:t xml:space="preserve">: </w:t>
      </w:r>
    </w:p>
    <w:p w14:paraId="661DA958" w14:textId="17555B99" w:rsidR="00E73BF0" w:rsidRPr="009119AB" w:rsidRDefault="00E73BF0" w:rsidP="007C7C7D">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1 in Table 1</w:t>
      </w:r>
      <w:r w:rsidRPr="008F53E4">
        <w:rPr>
          <w:rFonts w:ascii="Times New Roman" w:eastAsiaTheme="minorEastAsia" w:hAnsi="Times New Roman" w:cs="Times New Roman"/>
          <w:b/>
          <w:i/>
          <w:szCs w:val="20"/>
          <w:lang w:val="en-GB"/>
        </w:rPr>
        <w:t xml:space="preserve"> to </w:t>
      </w:r>
      <w:r>
        <w:rPr>
          <w:rFonts w:ascii="Times New Roman" w:eastAsiaTheme="minorEastAsia" w:hAnsi="Times New Roman" w:cs="Times New Roman"/>
          <w:b/>
          <w:i/>
          <w:szCs w:val="20"/>
          <w:lang w:val="en-GB"/>
        </w:rPr>
        <w:t xml:space="preserve">capture </w:t>
      </w:r>
      <w:r>
        <w:rPr>
          <w:rFonts w:ascii="Times New Roman" w:eastAsiaTheme="minorEastAsia" w:hAnsi="Times New Roman" w:cs="Times New Roman"/>
          <w:b/>
          <w:i/>
          <w:iCs/>
          <w:szCs w:val="20"/>
          <w:lang w:val="en-GB"/>
        </w:rPr>
        <w:t>the agreement about the</w:t>
      </w:r>
      <w:r w:rsidR="009B4032">
        <w:rPr>
          <w:rFonts w:ascii="Times New Roman" w:eastAsiaTheme="minorEastAsia" w:hAnsi="Times New Roman" w:cs="Times New Roman"/>
          <w:b/>
          <w:i/>
          <w:iCs/>
          <w:szCs w:val="20"/>
          <w:lang w:val="en-GB"/>
        </w:rPr>
        <w:t xml:space="preserve"> </w:t>
      </w:r>
      <w:r w:rsidR="009B4032">
        <w:rPr>
          <w:rFonts w:ascii="Times New Roman" w:eastAsiaTheme="minorEastAsia" w:hAnsi="Times New Roman" w:cs="Times New Roman" w:hint="eastAsia"/>
          <w:b/>
          <w:i/>
          <w:iCs/>
          <w:szCs w:val="20"/>
          <w:lang w:val="en-GB"/>
        </w:rPr>
        <w:t>restriction</w:t>
      </w:r>
      <w:r w:rsidR="009B4032">
        <w:rPr>
          <w:rFonts w:ascii="Times New Roman" w:eastAsiaTheme="minorEastAsia" w:hAnsi="Times New Roman" w:cs="Times New Roman"/>
          <w:b/>
          <w:i/>
          <w:iCs/>
          <w:szCs w:val="20"/>
          <w:lang w:val="en-GB"/>
        </w:rPr>
        <w:t xml:space="preserve"> of ROs in one</w:t>
      </w:r>
      <w:r>
        <w:rPr>
          <w:rFonts w:ascii="Times New Roman" w:eastAsiaTheme="minorEastAsia" w:hAnsi="Times New Roman" w:cs="Times New Roman"/>
          <w:b/>
          <w:i/>
          <w:iCs/>
          <w:szCs w:val="20"/>
          <w:lang w:val="en-GB"/>
        </w:rPr>
        <w:t xml:space="preserve"> RO group.</w:t>
      </w:r>
    </w:p>
    <w:p w14:paraId="1AF68A02" w14:textId="478BD41F" w:rsidR="00E73BF0" w:rsidRDefault="00E73BF0" w:rsidP="00E73BF0">
      <w:pPr>
        <w:spacing w:before="120"/>
        <w:jc w:val="center"/>
        <w:rPr>
          <w:rFonts w:eastAsiaTheme="minorEastAsia"/>
          <w:lang w:val="en-GB"/>
        </w:rPr>
      </w:pPr>
      <w:r w:rsidRPr="007D2C49">
        <w:rPr>
          <w:rFonts w:eastAsiaTheme="minorEastAsia" w:hint="eastAsia"/>
          <w:bCs/>
          <w:lang w:val="en-GB" w:eastAsia="zh-CN"/>
        </w:rPr>
        <w:t>Table</w:t>
      </w:r>
      <w:r w:rsidRPr="007D2C49">
        <w:rPr>
          <w:rFonts w:eastAsiaTheme="minorEastAsia"/>
          <w:bCs/>
          <w:lang w:val="en-GB"/>
        </w:rPr>
        <w:t xml:space="preserve"> </w:t>
      </w:r>
      <w:r>
        <w:rPr>
          <w:rFonts w:eastAsiaTheme="minorEastAsia"/>
          <w:bCs/>
          <w:lang w:val="en-GB"/>
        </w:rPr>
        <w:t>1</w:t>
      </w:r>
      <w:r w:rsidRPr="007D2C49">
        <w:rPr>
          <w:rFonts w:eastAsiaTheme="minorEastAsia"/>
          <w:bCs/>
          <w:lang w:val="en-GB"/>
        </w:rPr>
        <w:t xml:space="preserve">. TP </w:t>
      </w:r>
      <w:r>
        <w:rPr>
          <w:rFonts w:eastAsiaTheme="minorEastAsia"/>
          <w:bCs/>
          <w:lang w:val="en-GB"/>
        </w:rPr>
        <w:t>#1</w:t>
      </w:r>
      <w:r w:rsidRPr="007D2C49">
        <w:rPr>
          <w:rFonts w:eastAsiaTheme="minorEastAsia"/>
          <w:bCs/>
          <w:lang w:val="en-GB"/>
        </w:rPr>
        <w:t xml:space="preserve"> to</w:t>
      </w:r>
      <w:r w:rsidR="00661344">
        <w:rPr>
          <w:rFonts w:eastAsiaTheme="minorEastAsia"/>
          <w:bCs/>
          <w:lang w:val="en-GB"/>
        </w:rPr>
        <w:t xml:space="preserve"> l</w:t>
      </w:r>
      <w:r w:rsidR="00661344" w:rsidRPr="00661344">
        <w:rPr>
          <w:rFonts w:eastAsiaTheme="minorEastAsia"/>
          <w:bCs/>
          <w:lang w:val="en-GB"/>
        </w:rPr>
        <w:t>atest editor CR of</w:t>
      </w:r>
      <w:r w:rsidRPr="007D2C49">
        <w:rPr>
          <w:rFonts w:eastAsiaTheme="minorEastAsia"/>
          <w:bCs/>
          <w:lang w:val="en-GB"/>
        </w:rPr>
        <w:t xml:space="preserve"> </w:t>
      </w:r>
      <w:proofErr w:type="spellStart"/>
      <w:r w:rsidRPr="007D2C49">
        <w:rPr>
          <w:rFonts w:eastAsiaTheme="minorEastAsia"/>
          <w:bCs/>
          <w:lang w:val="en-GB"/>
        </w:rPr>
        <w:t>3GPP</w:t>
      </w:r>
      <w:proofErr w:type="spellEnd"/>
      <w:r w:rsidRPr="007D2C49">
        <w:rPr>
          <w:rFonts w:eastAsiaTheme="minorEastAsia"/>
          <w:bCs/>
          <w:lang w:val="en-GB"/>
        </w:rPr>
        <w:t xml:space="preserve"> TS 38.213 </w:t>
      </w:r>
      <w:proofErr w:type="spellStart"/>
      <w:r w:rsidRPr="007D2C49">
        <w:rPr>
          <w:rFonts w:eastAsiaTheme="minorEastAsia"/>
          <w:bCs/>
          <w:lang w:val="en-GB"/>
        </w:rPr>
        <w:t>v18.0.0</w:t>
      </w:r>
      <w:proofErr w:type="spellEnd"/>
      <w:r w:rsidRPr="007D2C49">
        <w:rPr>
          <w:rFonts w:eastAsiaTheme="minorEastAsia"/>
          <w:bCs/>
          <w:lang w:val="en-GB"/>
        </w:rPr>
        <w:t xml:space="preserve"> for capturing</w:t>
      </w:r>
      <w:r w:rsidR="009B4032">
        <w:rPr>
          <w:rFonts w:eastAsiaTheme="minorEastAsia"/>
          <w:bCs/>
          <w:lang w:val="en-GB"/>
        </w:rPr>
        <w:t xml:space="preserve"> the</w:t>
      </w:r>
      <w:r w:rsidRPr="007D2C49">
        <w:rPr>
          <w:rFonts w:eastAsiaTheme="minorEastAsia"/>
          <w:bCs/>
          <w:lang w:val="en-GB"/>
        </w:rPr>
        <w:t xml:space="preserve"> </w:t>
      </w:r>
      <w:r w:rsidR="009B4032">
        <w:rPr>
          <w:rFonts w:eastAsiaTheme="minorEastAsia"/>
          <w:bCs/>
          <w:lang w:val="en-GB"/>
        </w:rPr>
        <w:t>agreement about RO group</w:t>
      </w:r>
    </w:p>
    <w:tbl>
      <w:tblPr>
        <w:tblStyle w:val="af6"/>
        <w:tblW w:w="0" w:type="auto"/>
        <w:tblLook w:val="04A0" w:firstRow="1" w:lastRow="0" w:firstColumn="1" w:lastColumn="0" w:noHBand="0" w:noVBand="1"/>
      </w:tblPr>
      <w:tblGrid>
        <w:gridCol w:w="9631"/>
      </w:tblGrid>
      <w:tr w:rsidR="00E73BF0" w14:paraId="772A2A2D" w14:textId="77777777" w:rsidTr="00D407F0">
        <w:tc>
          <w:tcPr>
            <w:tcW w:w="9631" w:type="dxa"/>
          </w:tcPr>
          <w:p w14:paraId="7F193DEC" w14:textId="77777777" w:rsidR="00E73BF0" w:rsidRPr="00365E77" w:rsidRDefault="00E73BF0" w:rsidP="00D407F0">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370982FF" w14:textId="43723023" w:rsidR="009119AB" w:rsidRDefault="009119AB" w:rsidP="00D407F0">
            <w:pPr>
              <w:spacing w:before="120"/>
              <w:rPr>
                <w:rFonts w:eastAsiaTheme="minorEastAsia"/>
                <w:iCs/>
                <w:szCs w:val="20"/>
                <w:lang w:eastAsia="zh-CN"/>
              </w:rPr>
            </w:pPr>
            <w:r>
              <w:rPr>
                <w:rFonts w:eastAsiaTheme="minorEastAsia" w:hint="eastAsia"/>
                <w:iCs/>
                <w:szCs w:val="20"/>
                <w:lang w:eastAsia="zh-CN"/>
              </w:rPr>
              <w:t>C</w:t>
            </w:r>
            <w:r>
              <w:rPr>
                <w:rFonts w:eastAsiaTheme="minorEastAsia"/>
                <w:iCs/>
                <w:szCs w:val="20"/>
                <w:lang w:eastAsia="zh-CN"/>
              </w:rPr>
              <w:t>apturing the</w:t>
            </w:r>
            <w:r w:rsidR="0031668A">
              <w:rPr>
                <w:rFonts w:eastAsiaTheme="minorEastAsia"/>
                <w:iCs/>
                <w:szCs w:val="20"/>
                <w:lang w:eastAsia="zh-CN"/>
              </w:rPr>
              <w:t xml:space="preserve"> restriction of ROs in one</w:t>
            </w:r>
            <w:r>
              <w:rPr>
                <w:rFonts w:eastAsiaTheme="minorEastAsia"/>
                <w:iCs/>
                <w:szCs w:val="20"/>
                <w:lang w:eastAsia="zh-CN"/>
              </w:rPr>
              <w:t xml:space="preserve"> RO group according to RAN1 agreement.</w:t>
            </w:r>
          </w:p>
          <w:p w14:paraId="1961D740" w14:textId="77777777" w:rsidR="00E73BF0" w:rsidRPr="00365E77" w:rsidRDefault="00E73BF0" w:rsidP="00D407F0">
            <w:pPr>
              <w:spacing w:before="120"/>
              <w:rPr>
                <w:b/>
                <w:i/>
                <w:iCs/>
              </w:rPr>
            </w:pPr>
            <w:r w:rsidRPr="00365E77">
              <w:rPr>
                <w:b/>
                <w:i/>
                <w:iCs/>
              </w:rPr>
              <w:t>Summary of change:</w:t>
            </w:r>
          </w:p>
          <w:p w14:paraId="598B71A3" w14:textId="51586E10" w:rsidR="00E73BF0" w:rsidRPr="00093111" w:rsidRDefault="009119AB" w:rsidP="00D407F0">
            <w:pPr>
              <w:spacing w:before="120"/>
              <w:rPr>
                <w:rFonts w:eastAsiaTheme="minorEastAsia"/>
                <w:iCs/>
                <w:szCs w:val="20"/>
                <w:lang w:eastAsia="zh-CN"/>
              </w:rPr>
            </w:pPr>
            <w:r w:rsidRPr="009119AB">
              <w:rPr>
                <w:rFonts w:eastAsiaTheme="minorEastAsia"/>
                <w:iCs/>
                <w:szCs w:val="20"/>
                <w:lang w:eastAsia="zh-CN"/>
              </w:rPr>
              <w:t>Capturing the</w:t>
            </w:r>
            <w:r w:rsidR="0031668A">
              <w:rPr>
                <w:rFonts w:eastAsiaTheme="minorEastAsia"/>
                <w:iCs/>
                <w:szCs w:val="20"/>
                <w:lang w:eastAsia="zh-CN"/>
              </w:rPr>
              <w:t xml:space="preserve"> restriction of </w:t>
            </w:r>
            <w:proofErr w:type="spellStart"/>
            <w:r w:rsidR="0031668A">
              <w:rPr>
                <w:rFonts w:eastAsiaTheme="minorEastAsia"/>
                <w:iCs/>
                <w:szCs w:val="20"/>
                <w:lang w:eastAsia="zh-CN"/>
              </w:rPr>
              <w:t>ROs</w:t>
            </w:r>
            <w:proofErr w:type="spellEnd"/>
            <w:r w:rsidR="0031668A">
              <w:rPr>
                <w:rFonts w:eastAsiaTheme="minorEastAsia"/>
                <w:iCs/>
                <w:szCs w:val="20"/>
                <w:lang w:eastAsia="zh-CN"/>
              </w:rPr>
              <w:t xml:space="preserve"> in one</w:t>
            </w:r>
            <w:r w:rsidRPr="009119AB">
              <w:rPr>
                <w:rFonts w:eastAsiaTheme="minorEastAsia"/>
                <w:iCs/>
                <w:szCs w:val="20"/>
                <w:lang w:eastAsia="zh-CN"/>
              </w:rPr>
              <w:t xml:space="preserve"> RO group </w:t>
            </w:r>
            <w:r>
              <w:rPr>
                <w:rFonts w:eastAsiaTheme="minorEastAsia"/>
                <w:iCs/>
                <w:szCs w:val="20"/>
                <w:lang w:eastAsia="zh-CN"/>
              </w:rPr>
              <w:t>in section 8.1 of</w:t>
            </w:r>
            <w:r w:rsidR="009D2D5D">
              <w:rPr>
                <w:rFonts w:eastAsiaTheme="minorEastAsia"/>
                <w:iCs/>
                <w:szCs w:val="20"/>
                <w:lang w:eastAsia="zh-CN"/>
              </w:rPr>
              <w:t xml:space="preserve"> the </w:t>
            </w:r>
            <w:r w:rsidR="009D2D5D">
              <w:rPr>
                <w:rFonts w:eastAsiaTheme="minorEastAsia"/>
                <w:bCs/>
                <w:lang w:val="en-GB"/>
              </w:rPr>
              <w:t>l</w:t>
            </w:r>
            <w:r w:rsidR="009D2D5D" w:rsidRPr="00661344">
              <w:rPr>
                <w:rFonts w:eastAsiaTheme="minorEastAsia"/>
                <w:bCs/>
                <w:lang w:val="en-GB"/>
              </w:rPr>
              <w:t>atest editor CR of</w:t>
            </w:r>
            <w:r w:rsidR="009D2D5D" w:rsidRPr="007D2C49">
              <w:rPr>
                <w:rFonts w:eastAsiaTheme="minorEastAsia"/>
                <w:bCs/>
                <w:lang w:val="en-GB"/>
              </w:rPr>
              <w:t xml:space="preserve"> </w:t>
            </w:r>
            <w:proofErr w:type="spellStart"/>
            <w:r w:rsidR="009D2D5D" w:rsidRPr="007D2C49">
              <w:rPr>
                <w:rFonts w:eastAsiaTheme="minorEastAsia"/>
                <w:bCs/>
                <w:lang w:val="en-GB"/>
              </w:rPr>
              <w:t>3GPP</w:t>
            </w:r>
            <w:proofErr w:type="spellEnd"/>
            <w:r w:rsidR="009D2D5D" w:rsidRPr="007D2C49">
              <w:rPr>
                <w:rFonts w:eastAsiaTheme="minorEastAsia"/>
                <w:bCs/>
                <w:lang w:val="en-GB"/>
              </w:rPr>
              <w:t xml:space="preserve"> TS 38.213</w:t>
            </w:r>
            <w:r w:rsidR="00E73BF0" w:rsidRPr="006839F8">
              <w:rPr>
                <w:rFonts w:eastAsiaTheme="minorEastAsia"/>
                <w:iCs/>
                <w:szCs w:val="20"/>
                <w:lang w:eastAsia="zh-CN"/>
              </w:rPr>
              <w:t>.</w:t>
            </w:r>
          </w:p>
          <w:p w14:paraId="55936DAE" w14:textId="77777777" w:rsidR="00E73BF0" w:rsidRPr="00365E77" w:rsidRDefault="00E73BF0" w:rsidP="00D407F0">
            <w:pPr>
              <w:spacing w:before="120"/>
              <w:rPr>
                <w:b/>
                <w:i/>
                <w:iCs/>
              </w:rPr>
            </w:pPr>
            <w:r w:rsidRPr="003540D1">
              <w:rPr>
                <w:b/>
                <w:i/>
                <w:iCs/>
              </w:rPr>
              <w:t>Consequences if not approved</w:t>
            </w:r>
            <w:r w:rsidRPr="00365E77">
              <w:rPr>
                <w:b/>
                <w:i/>
                <w:iCs/>
              </w:rPr>
              <w:t>:</w:t>
            </w:r>
          </w:p>
          <w:p w14:paraId="1A13587A" w14:textId="19F85EF2" w:rsidR="00E73BF0" w:rsidRDefault="009119AB" w:rsidP="00D407F0">
            <w:pPr>
              <w:spacing w:before="120"/>
              <w:rPr>
                <w:rFonts w:eastAsiaTheme="minorEastAsia"/>
                <w:iCs/>
                <w:szCs w:val="20"/>
                <w:lang w:eastAsia="zh-CN"/>
              </w:rPr>
            </w:pPr>
            <w:r>
              <w:rPr>
                <w:rFonts w:eastAsiaTheme="minorEastAsia"/>
                <w:iCs/>
                <w:szCs w:val="20"/>
                <w:lang w:eastAsia="zh-CN"/>
              </w:rPr>
              <w:t xml:space="preserve">The RO group definition is unclear in case of one RO is associated with multiple </w:t>
            </w:r>
            <w:proofErr w:type="spellStart"/>
            <w:r>
              <w:rPr>
                <w:rFonts w:eastAsiaTheme="minorEastAsia"/>
                <w:iCs/>
                <w:szCs w:val="20"/>
                <w:lang w:eastAsia="zh-CN"/>
              </w:rPr>
              <w:t>SSBs</w:t>
            </w:r>
            <w:proofErr w:type="spellEnd"/>
            <w:r w:rsidR="0060134E">
              <w:rPr>
                <w:rFonts w:eastAsiaTheme="minorEastAsia"/>
                <w:iCs/>
                <w:szCs w:val="20"/>
                <w:lang w:eastAsia="zh-CN"/>
              </w:rPr>
              <w:t>.</w:t>
            </w:r>
          </w:p>
          <w:p w14:paraId="7335F538" w14:textId="77777777" w:rsidR="00E73BF0" w:rsidRPr="004A3340" w:rsidRDefault="00E73BF0" w:rsidP="00D407F0">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780D4852" w14:textId="77777777" w:rsidR="00E73BF0" w:rsidRPr="00951214" w:rsidRDefault="00E73BF0" w:rsidP="00D407F0">
            <w:pPr>
              <w:keepNext/>
              <w:keepLines/>
              <w:spacing w:beforeLines="0" w:before="180" w:after="180"/>
              <w:ind w:left="850" w:hanging="850"/>
              <w:jc w:val="left"/>
              <w:outlineLvl w:val="1"/>
              <w:rPr>
                <w:rFonts w:ascii="Arial" w:eastAsia="宋体" w:hAnsi="Arial"/>
                <w:sz w:val="32"/>
                <w:szCs w:val="20"/>
                <w:lang w:val="en-GB"/>
              </w:rPr>
            </w:pPr>
            <w:r w:rsidRPr="0042495C">
              <w:rPr>
                <w:rFonts w:ascii="Arial" w:eastAsia="宋体" w:hAnsi="Arial"/>
                <w:sz w:val="32"/>
                <w:szCs w:val="20"/>
                <w:lang w:val="en-GB"/>
              </w:rPr>
              <w:t>8</w:t>
            </w:r>
            <w:r w:rsidRPr="0042495C">
              <w:rPr>
                <w:rFonts w:ascii="Arial" w:eastAsia="宋体" w:hAnsi="Arial" w:hint="eastAsia"/>
                <w:sz w:val="32"/>
                <w:szCs w:val="20"/>
                <w:lang w:val="en-GB"/>
              </w:rPr>
              <w:t>.1</w:t>
            </w:r>
            <w:r w:rsidRPr="0042495C">
              <w:rPr>
                <w:rFonts w:ascii="Arial" w:eastAsia="宋体" w:hAnsi="Arial" w:hint="eastAsia"/>
                <w:sz w:val="32"/>
                <w:szCs w:val="20"/>
                <w:lang w:val="en-GB"/>
              </w:rPr>
              <w:tab/>
            </w:r>
            <w:r w:rsidRPr="0042495C">
              <w:rPr>
                <w:rFonts w:ascii="Arial" w:eastAsia="宋体" w:hAnsi="Arial"/>
                <w:sz w:val="32"/>
                <w:szCs w:val="20"/>
                <w:lang w:val="en-GB"/>
              </w:rPr>
              <w:t>Random access preamble</w:t>
            </w:r>
          </w:p>
          <w:p w14:paraId="309C700B" w14:textId="77777777" w:rsidR="00E73BF0" w:rsidRDefault="00E73BF0" w:rsidP="00D407F0">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7C833261" w14:textId="7520458D" w:rsidR="00E73BF0" w:rsidRDefault="00E73BF0" w:rsidP="00D407F0">
            <w:pPr>
              <w:spacing w:before="120"/>
            </w:pPr>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r>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valid PRACH occasions </w:t>
            </w:r>
            <w:r>
              <w:t xml:space="preserve">that </w:t>
            </w:r>
            <w:r w:rsidRPr="00376B88">
              <w:t xml:space="preserve">are consecutive in time, use same frequency resources, and are associated with </w:t>
            </w:r>
            <w:r w:rsidRPr="00B820CB">
              <w:t xml:space="preserve">a </w:t>
            </w:r>
            <w:r w:rsidRPr="00376B88">
              <w:t>same SS/PBCH block index</w:t>
            </w:r>
            <w:r w:rsidR="009119AB">
              <w:rPr>
                <w:rFonts w:eastAsia="等线"/>
                <w:lang w:eastAsia="zh-CN"/>
              </w:rPr>
              <w:t xml:space="preserve"> </w:t>
            </w:r>
            <w:r w:rsidRPr="00687E6A">
              <w:rPr>
                <w:rFonts w:eastAsia="等线"/>
                <w:color w:val="FF0000"/>
                <w:lang w:eastAsia="zh-CN"/>
              </w:rPr>
              <w:t xml:space="preserve">and </w:t>
            </w:r>
            <w:r w:rsidR="00DA3DAE">
              <w:rPr>
                <w:rFonts w:eastAsia="等线"/>
                <w:color w:val="FF0000"/>
                <w:lang w:eastAsia="zh-CN"/>
              </w:rPr>
              <w:t>the</w:t>
            </w:r>
            <w:r w:rsidR="00DA3DAE" w:rsidRPr="00B820CB">
              <w:rPr>
                <w:rFonts w:eastAsia="等线"/>
                <w:color w:val="FF0000"/>
                <w:lang w:eastAsia="zh-CN"/>
              </w:rPr>
              <w:t xml:space="preserve"> </w:t>
            </w:r>
            <w:r w:rsidR="009353BE" w:rsidRPr="00B820CB">
              <w:rPr>
                <w:color w:val="FF0000"/>
              </w:rPr>
              <w:t>SS/PBCH</w:t>
            </w:r>
            <w:r w:rsidR="009353BE" w:rsidRPr="00687E6A" w:rsidDel="00DA3DAE">
              <w:rPr>
                <w:rFonts w:eastAsia="等线"/>
                <w:color w:val="FF0000"/>
                <w:lang w:eastAsia="zh-CN"/>
              </w:rPr>
              <w:t xml:space="preserve"> </w:t>
            </w:r>
            <w:r w:rsidRPr="00687E6A">
              <w:rPr>
                <w:rFonts w:eastAsia="等线"/>
                <w:color w:val="FF0000"/>
                <w:lang w:eastAsia="zh-CN"/>
              </w:rPr>
              <w:t>index is associated with the same preambles.</w:t>
            </w:r>
          </w:p>
          <w:p w14:paraId="5030B204" w14:textId="77777777" w:rsidR="00E73BF0" w:rsidRDefault="00E73BF0" w:rsidP="00D407F0">
            <w:pPr>
              <w:spacing w:before="120"/>
              <w:jc w:val="center"/>
              <w:rPr>
                <w:lang w:val="en-GB"/>
              </w:rPr>
            </w:pPr>
            <w:r w:rsidRPr="004E5042">
              <w:rPr>
                <w:rFonts w:eastAsiaTheme="minorEastAsia"/>
                <w:bCs/>
                <w:color w:val="FF0000"/>
                <w:lang w:val="en-GB"/>
              </w:rPr>
              <w:t>&lt;-------------------------------- unchanged text omitted -------------------------------&gt;</w:t>
            </w:r>
          </w:p>
        </w:tc>
      </w:tr>
    </w:tbl>
    <w:p w14:paraId="6064A80D" w14:textId="35A1FEB1" w:rsidR="00060224" w:rsidRPr="001C088F" w:rsidRDefault="00060224" w:rsidP="007C7C7D">
      <w:pPr>
        <w:spacing w:before="120"/>
        <w:rPr>
          <w:lang w:val="en-GB"/>
        </w:rPr>
      </w:pPr>
    </w:p>
    <w:p w14:paraId="00908BEA" w14:textId="036873A2" w:rsidR="0087552D" w:rsidRPr="001C088F" w:rsidRDefault="001C088F" w:rsidP="007C7C7D">
      <w:pPr>
        <w:pStyle w:val="30"/>
        <w:rPr>
          <w:szCs w:val="20"/>
          <w:lang w:val="en-GB"/>
        </w:rPr>
      </w:pPr>
      <w:r>
        <w:rPr>
          <w:lang w:val="en-GB"/>
        </w:rPr>
        <w:t>RO group determination based on a time offset</w:t>
      </w:r>
    </w:p>
    <w:p w14:paraId="1B91DBB7" w14:textId="240182B7" w:rsidR="00737EF7" w:rsidRPr="0002705D" w:rsidRDefault="00737EF7" w:rsidP="00BB03E5">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w:t>
      </w:r>
      <w:proofErr w:type="spellStart"/>
      <w:r>
        <w:rPr>
          <w:rFonts w:eastAsiaTheme="minorEastAsia"/>
          <w:szCs w:val="20"/>
          <w:lang w:val="en-GB" w:eastAsia="zh-CN"/>
        </w:rPr>
        <w:t>RAN1#114bis</w:t>
      </w:r>
      <w:proofErr w:type="spellEnd"/>
      <w:r>
        <w:rPr>
          <w:rFonts w:eastAsiaTheme="minorEastAsia"/>
          <w:szCs w:val="20"/>
          <w:lang w:val="en-GB" w:eastAsia="zh-CN"/>
        </w:rPr>
        <w:t xml:space="preserve"> meeting, </w:t>
      </w:r>
      <w:r w:rsidR="00D10A4D">
        <w:rPr>
          <w:rFonts w:eastAsiaTheme="minorEastAsia"/>
          <w:szCs w:val="20"/>
          <w:lang w:val="en-GB" w:eastAsia="zh-CN"/>
        </w:rPr>
        <w:t xml:space="preserve">the following agreement about the candidate value of </w:t>
      </w:r>
      <w:proofErr w:type="spellStart"/>
      <w:r w:rsidR="00D10A4D" w:rsidRPr="00737EF7">
        <w:rPr>
          <w:rFonts w:eastAsia="Batang"/>
          <w:i/>
          <w:iCs/>
          <w:szCs w:val="21"/>
          <w:lang w:val="en-GB"/>
        </w:rPr>
        <w:t>TimeOffsetBetweenStartingRO-r18</w:t>
      </w:r>
      <w:proofErr w:type="spellEnd"/>
      <w:r w:rsidR="00D10A4D">
        <w:rPr>
          <w:rFonts w:eastAsia="Batang"/>
          <w:i/>
          <w:iCs/>
          <w:szCs w:val="21"/>
          <w:lang w:val="en-GB"/>
        </w:rPr>
        <w:t xml:space="preserve"> </w:t>
      </w:r>
      <w:r w:rsidR="00D10A4D">
        <w:rPr>
          <w:rFonts w:eastAsia="Batang"/>
          <w:szCs w:val="21"/>
          <w:lang w:val="en-GB"/>
        </w:rPr>
        <w:t>has been achieved.</w:t>
      </w:r>
    </w:p>
    <w:tbl>
      <w:tblPr>
        <w:tblStyle w:val="af6"/>
        <w:tblW w:w="0" w:type="auto"/>
        <w:tblLook w:val="04A0" w:firstRow="1" w:lastRow="0" w:firstColumn="1" w:lastColumn="0" w:noHBand="0" w:noVBand="1"/>
      </w:tblPr>
      <w:tblGrid>
        <w:gridCol w:w="9631"/>
      </w:tblGrid>
      <w:tr w:rsidR="00737EF7" w14:paraId="14D1D369" w14:textId="77777777" w:rsidTr="00737EF7">
        <w:tc>
          <w:tcPr>
            <w:tcW w:w="9631" w:type="dxa"/>
          </w:tcPr>
          <w:p w14:paraId="58E10D9D" w14:textId="77777777" w:rsidR="00737EF7" w:rsidRPr="00737EF7" w:rsidRDefault="00737EF7" w:rsidP="00737EF7">
            <w:pPr>
              <w:spacing w:beforeLines="0" w:before="0" w:after="0"/>
              <w:jc w:val="left"/>
              <w:rPr>
                <w:rFonts w:ascii="Times" w:eastAsia="等线" w:hAnsi="Times"/>
                <w:highlight w:val="green"/>
                <w:lang w:val="en-GB" w:eastAsia="zh-CN"/>
              </w:rPr>
            </w:pPr>
            <w:r w:rsidRPr="00737EF7">
              <w:rPr>
                <w:rFonts w:ascii="Times" w:eastAsia="等线" w:hAnsi="Times"/>
                <w:highlight w:val="green"/>
                <w:lang w:val="en-GB" w:eastAsia="zh-CN"/>
              </w:rPr>
              <w:t>Agreement</w:t>
            </w:r>
          </w:p>
          <w:p w14:paraId="4CD42C75" w14:textId="77777777" w:rsidR="00737EF7" w:rsidRPr="00737EF7" w:rsidRDefault="00737EF7" w:rsidP="00737EF7">
            <w:pPr>
              <w:spacing w:beforeLines="0" w:before="0" w:after="0"/>
              <w:jc w:val="left"/>
              <w:rPr>
                <w:rFonts w:eastAsia="Batang"/>
                <w:szCs w:val="21"/>
                <w:lang w:val="en-GB"/>
              </w:rPr>
            </w:pPr>
            <w:r w:rsidRPr="00737EF7">
              <w:rPr>
                <w:rFonts w:eastAsia="Batang"/>
                <w:lang w:val="en-GB"/>
              </w:rPr>
              <w:t>T</w:t>
            </w:r>
            <w:r w:rsidRPr="00737EF7">
              <w:rPr>
                <w:rFonts w:eastAsia="Batang"/>
                <w:szCs w:val="21"/>
                <w:lang w:val="en-GB"/>
              </w:rPr>
              <w:t xml:space="preserve">he candidate value of </w:t>
            </w:r>
            <w:proofErr w:type="spellStart"/>
            <w:r w:rsidRPr="00737EF7">
              <w:rPr>
                <w:rFonts w:eastAsia="Batang"/>
                <w:i/>
                <w:iCs/>
                <w:szCs w:val="21"/>
                <w:lang w:val="en-GB"/>
              </w:rPr>
              <w:t>TimeOffsetBetweenStartingRO-r18</w:t>
            </w:r>
            <w:proofErr w:type="spellEnd"/>
            <w:r w:rsidRPr="00737EF7">
              <w:rPr>
                <w:rFonts w:eastAsia="Batang"/>
                <w:szCs w:val="21"/>
                <w:lang w:val="en-GB"/>
              </w:rPr>
              <w:t xml:space="preserve"> is proposed as below</w:t>
            </w:r>
          </w:p>
          <w:p w14:paraId="02BA57FA" w14:textId="77777777" w:rsidR="00737EF7" w:rsidRPr="00737EF7" w:rsidRDefault="00737EF7" w:rsidP="00737EF7">
            <w:pPr>
              <w:numPr>
                <w:ilvl w:val="0"/>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37EF7">
              <w:rPr>
                <w:rFonts w:eastAsia="宋体"/>
                <w:szCs w:val="20"/>
                <w:lang w:val="en-GB" w:eastAsia="ja-JP"/>
              </w:rPr>
              <w:t>{16, [32]}, for RO groups for 8 repetitions</w:t>
            </w:r>
          </w:p>
          <w:p w14:paraId="41CDD2A2" w14:textId="77777777" w:rsidR="00737EF7" w:rsidRPr="00737EF7" w:rsidRDefault="00737EF7" w:rsidP="00737EF7">
            <w:pPr>
              <w:numPr>
                <w:ilvl w:val="0"/>
                <w:numId w:val="37"/>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737EF7">
              <w:rPr>
                <w:rFonts w:eastAsia="宋体"/>
                <w:szCs w:val="20"/>
                <w:lang w:val="en-GB" w:eastAsia="ja-JP"/>
              </w:rPr>
              <w:t>{8, 16, [32]}, for RO groups for 4 repetitions</w:t>
            </w:r>
          </w:p>
          <w:p w14:paraId="45E8F37D" w14:textId="70416373" w:rsidR="00737EF7" w:rsidRPr="009D2D5D" w:rsidRDefault="00737EF7" w:rsidP="009D2D5D">
            <w:pPr>
              <w:numPr>
                <w:ilvl w:val="0"/>
                <w:numId w:val="37"/>
              </w:numPr>
              <w:overflowPunct w:val="0"/>
              <w:autoSpaceDE w:val="0"/>
              <w:autoSpaceDN w:val="0"/>
              <w:adjustRightInd w:val="0"/>
              <w:spacing w:beforeLines="0" w:before="0" w:after="180" w:line="360" w:lineRule="auto"/>
              <w:ind w:left="714" w:hanging="357"/>
              <w:contextualSpacing/>
              <w:jc w:val="left"/>
              <w:textAlignment w:val="baseline"/>
              <w:rPr>
                <w:rFonts w:eastAsia="宋体"/>
                <w:szCs w:val="20"/>
                <w:lang w:val="en-GB" w:eastAsia="ja-JP"/>
              </w:rPr>
            </w:pPr>
            <w:r w:rsidRPr="00737EF7">
              <w:rPr>
                <w:rFonts w:eastAsia="宋体"/>
                <w:szCs w:val="20"/>
                <w:lang w:val="en-GB" w:eastAsia="ja-JP"/>
              </w:rPr>
              <w:t>{4, 8, [16, 32]}, for RO groups for 2 repetitions</w:t>
            </w:r>
          </w:p>
        </w:tc>
      </w:tr>
    </w:tbl>
    <w:p w14:paraId="47774267" w14:textId="77777777" w:rsidR="00296C96" w:rsidRDefault="003A3066" w:rsidP="009D2D5D">
      <w:pPr>
        <w:overflowPunct w:val="0"/>
        <w:autoSpaceDE w:val="0"/>
        <w:autoSpaceDN w:val="0"/>
        <w:adjustRightInd w:val="0"/>
        <w:spacing w:beforeLines="0" w:before="120" w:after="0"/>
        <w:textAlignment w:val="baseline"/>
        <w:rPr>
          <w:rFonts w:eastAsiaTheme="minorEastAsia"/>
          <w:szCs w:val="21"/>
          <w:lang w:val="en-GB" w:eastAsia="zh-CN"/>
        </w:rPr>
      </w:pPr>
      <w:r>
        <w:rPr>
          <w:rFonts w:eastAsiaTheme="minorEastAsia"/>
          <w:szCs w:val="21"/>
          <w:lang w:val="en-GB" w:eastAsia="zh-CN"/>
        </w:rPr>
        <w:t>If a larger value of time offset is configured, e.g.</w:t>
      </w:r>
      <w:r w:rsidR="00F01BA7">
        <w:rPr>
          <w:rFonts w:eastAsiaTheme="minorEastAsia"/>
          <w:szCs w:val="21"/>
          <w:lang w:val="en-GB" w:eastAsia="zh-CN"/>
        </w:rPr>
        <w:t xml:space="preserve"> </w:t>
      </w:r>
      <w:r>
        <w:rPr>
          <w:rFonts w:eastAsiaTheme="minorEastAsia"/>
          <w:szCs w:val="21"/>
          <w:lang w:val="en-GB" w:eastAsia="zh-CN"/>
        </w:rPr>
        <w:t>32 for 2</w:t>
      </w:r>
      <w:r w:rsidRPr="003A3066">
        <w:rPr>
          <w:rFonts w:eastAsia="宋体"/>
          <w:szCs w:val="20"/>
          <w:lang w:val="en-GB" w:eastAsia="ja-JP"/>
        </w:rPr>
        <w:t xml:space="preserve"> </w:t>
      </w:r>
      <w:r w:rsidRPr="00737EF7">
        <w:rPr>
          <w:rFonts w:eastAsia="宋体"/>
          <w:szCs w:val="20"/>
          <w:lang w:val="en-GB" w:eastAsia="ja-JP"/>
        </w:rPr>
        <w:t>repetitions</w:t>
      </w:r>
      <w:r>
        <w:rPr>
          <w:rFonts w:eastAsia="宋体"/>
          <w:szCs w:val="20"/>
          <w:lang w:val="en-GB" w:eastAsia="ja-JP"/>
        </w:rPr>
        <w:t>,</w:t>
      </w:r>
      <w:r>
        <w:rPr>
          <w:rFonts w:eastAsiaTheme="minorEastAsia"/>
          <w:szCs w:val="21"/>
          <w:lang w:val="en-GB" w:eastAsia="zh-CN"/>
        </w:rPr>
        <w:t xml:space="preserve"> it may take more time from triggering </w:t>
      </w:r>
      <w:proofErr w:type="spellStart"/>
      <w:r>
        <w:rPr>
          <w:rFonts w:eastAsiaTheme="minorEastAsia"/>
          <w:szCs w:val="21"/>
          <w:lang w:val="en-GB" w:eastAsia="zh-CN"/>
        </w:rPr>
        <w:t>PRACH</w:t>
      </w:r>
      <w:proofErr w:type="spellEnd"/>
      <w:r>
        <w:rPr>
          <w:rFonts w:eastAsiaTheme="minorEastAsia"/>
          <w:szCs w:val="21"/>
          <w:lang w:val="en-GB" w:eastAsia="zh-CN"/>
        </w:rPr>
        <w:t xml:space="preserve"> repetitions to performing </w:t>
      </w:r>
      <w:proofErr w:type="spellStart"/>
      <w:r>
        <w:rPr>
          <w:rFonts w:eastAsiaTheme="minorEastAsia"/>
          <w:szCs w:val="21"/>
          <w:lang w:val="en-GB" w:eastAsia="zh-CN"/>
        </w:rPr>
        <w:t>PRACH</w:t>
      </w:r>
      <w:proofErr w:type="spellEnd"/>
      <w:r>
        <w:rPr>
          <w:rFonts w:eastAsiaTheme="minorEastAsia"/>
          <w:szCs w:val="21"/>
          <w:lang w:val="en-GB" w:eastAsia="zh-CN"/>
        </w:rPr>
        <w:t xml:space="preserve"> repetitions, which will cause large latency for RACH attempt and is not preferred. </w:t>
      </w:r>
    </w:p>
    <w:p w14:paraId="2A4D13BE" w14:textId="6D574176" w:rsidR="00737EF7" w:rsidRPr="009D2D5D" w:rsidRDefault="00D10A4D" w:rsidP="009D2D5D">
      <w:pPr>
        <w:overflowPunct w:val="0"/>
        <w:autoSpaceDE w:val="0"/>
        <w:autoSpaceDN w:val="0"/>
        <w:adjustRightInd w:val="0"/>
        <w:spacing w:beforeLines="0" w:before="120" w:after="0"/>
        <w:textAlignment w:val="baseline"/>
        <w:rPr>
          <w:rFonts w:eastAsiaTheme="minorEastAsia"/>
          <w:szCs w:val="21"/>
          <w:lang w:val="en-GB" w:eastAsia="zh-CN"/>
        </w:rPr>
      </w:pPr>
      <w:r>
        <w:rPr>
          <w:rFonts w:eastAsia="Batang"/>
          <w:szCs w:val="21"/>
          <w:lang w:val="en-GB"/>
        </w:rPr>
        <w:t xml:space="preserve">Therefore, </w:t>
      </w:r>
      <w:r>
        <w:rPr>
          <w:rFonts w:eastAsiaTheme="minorEastAsia"/>
          <w:szCs w:val="20"/>
          <w:lang w:val="en-GB" w:eastAsia="zh-CN"/>
        </w:rPr>
        <w:t>we have following proposal.</w:t>
      </w:r>
    </w:p>
    <w:p w14:paraId="08BD796E" w14:textId="77777777" w:rsidR="00D10A4D" w:rsidRDefault="00D10A4D" w:rsidP="00D10A4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2</w:t>
      </w:r>
      <w:r w:rsidRPr="00A30A51">
        <w:rPr>
          <w:rFonts w:eastAsiaTheme="minorEastAsia"/>
          <w:b/>
          <w:i/>
          <w:iCs/>
          <w:szCs w:val="20"/>
          <w:lang w:val="en-GB" w:eastAsia="zh-CN"/>
        </w:rPr>
        <w:t>:</w:t>
      </w:r>
    </w:p>
    <w:p w14:paraId="2963DBA8" w14:textId="77777777" w:rsidR="00D10A4D" w:rsidRPr="00D10A4D" w:rsidRDefault="00D10A4D" w:rsidP="00D10A4D">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 xml:space="preserve">The candidate value of </w:t>
      </w:r>
      <w:proofErr w:type="spellStart"/>
      <w:r w:rsidRPr="00D10A4D">
        <w:rPr>
          <w:rFonts w:ascii="Times New Roman" w:eastAsiaTheme="minorEastAsia" w:hAnsi="Times New Roman" w:cs="Times New Roman"/>
          <w:b/>
          <w:i/>
          <w:szCs w:val="20"/>
          <w:lang w:val="en-GB"/>
        </w:rPr>
        <w:t>TimeOffsetBetweenStartingRO-r18</w:t>
      </w:r>
      <w:proofErr w:type="spellEnd"/>
      <w:r w:rsidRPr="00D10A4D">
        <w:rPr>
          <w:rFonts w:ascii="Times New Roman" w:eastAsiaTheme="minorEastAsia" w:hAnsi="Times New Roman" w:cs="Times New Roman"/>
          <w:b/>
          <w:i/>
          <w:szCs w:val="20"/>
          <w:lang w:val="en-GB"/>
        </w:rPr>
        <w:t xml:space="preserve"> is proposed as below</w:t>
      </w:r>
    </w:p>
    <w:p w14:paraId="76EE8143" w14:textId="146DD229" w:rsidR="00D10A4D" w:rsidRPr="00D10A4D" w:rsidRDefault="00D10A4D" w:rsidP="009D2D5D">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{16}, for RO groups for 8 repetitions</w:t>
      </w:r>
    </w:p>
    <w:p w14:paraId="36E1E140" w14:textId="15F5DC2E" w:rsidR="00D10A4D" w:rsidRPr="00D10A4D" w:rsidRDefault="00D10A4D" w:rsidP="009D2D5D">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{8, 16}, for RO groups for 4 repetitions</w:t>
      </w:r>
    </w:p>
    <w:p w14:paraId="517BB027" w14:textId="2EAABB7E" w:rsidR="00D10A4D" w:rsidRPr="009D2D5D" w:rsidRDefault="00D10A4D" w:rsidP="009D2D5D">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{4, 8}, for RO groups for 2 repetitions</w:t>
      </w:r>
    </w:p>
    <w:p w14:paraId="351261B6" w14:textId="5E8D1041" w:rsidR="00BB03E5" w:rsidRDefault="00313ACC" w:rsidP="00BB03E5">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 xml:space="preserve">In </w:t>
      </w:r>
      <w:proofErr w:type="spellStart"/>
      <w:r>
        <w:rPr>
          <w:rFonts w:eastAsiaTheme="minorEastAsia"/>
          <w:szCs w:val="20"/>
          <w:lang w:val="en-GB" w:eastAsia="zh-CN"/>
        </w:rPr>
        <w:t>RAN1#114</w:t>
      </w:r>
      <w:proofErr w:type="spellEnd"/>
      <w:r>
        <w:rPr>
          <w:rFonts w:eastAsiaTheme="minorEastAsia"/>
          <w:szCs w:val="20"/>
          <w:lang w:val="en-GB" w:eastAsia="zh-CN"/>
        </w:rPr>
        <w:t xml:space="preserve"> meeting, i</w:t>
      </w:r>
      <w:r w:rsidR="00BB03E5" w:rsidRPr="009F209C">
        <w:rPr>
          <w:rFonts w:eastAsiaTheme="minorEastAsia"/>
          <w:szCs w:val="20"/>
          <w:lang w:val="en-GB" w:eastAsia="zh-CN"/>
        </w:rPr>
        <w:t>t has been agreed that</w:t>
      </w:r>
      <w:r w:rsidR="00BB03E5">
        <w:rPr>
          <w:rFonts w:eastAsiaTheme="minorEastAsia"/>
          <w:szCs w:val="20"/>
          <w:lang w:val="en-GB" w:eastAsia="zh-CN"/>
        </w:rPr>
        <w:t xml:space="preserve"> </w:t>
      </w:r>
      <w:r w:rsidR="00BB03E5" w:rsidRPr="00CE7B59">
        <w:rPr>
          <w:rFonts w:eastAsiaTheme="minorEastAsia"/>
          <w:szCs w:val="20"/>
          <w:lang w:val="en-GB" w:eastAsia="zh-CN"/>
        </w:rPr>
        <w:t>irrespective of a time offset is provided</w:t>
      </w:r>
      <w:r w:rsidR="00BB03E5">
        <w:rPr>
          <w:rFonts w:eastAsiaTheme="minorEastAsia" w:hint="eastAsia"/>
          <w:szCs w:val="20"/>
          <w:lang w:val="en-GB" w:eastAsia="zh-CN"/>
        </w:rPr>
        <w:t>,</w:t>
      </w:r>
      <w:r w:rsidR="00BB03E5">
        <w:rPr>
          <w:rFonts w:eastAsiaTheme="minorEastAsia"/>
          <w:szCs w:val="20"/>
          <w:lang w:val="en-GB" w:eastAsia="zh-CN"/>
        </w:rPr>
        <w:t xml:space="preserve"> the starting RO of other RO groups are determined as the first valid RO after the previous RO group </w:t>
      </w:r>
      <w:r w:rsidR="00BB03E5" w:rsidRPr="004863D2">
        <w:rPr>
          <w:rFonts w:eastAsiaTheme="minorEastAsia"/>
          <w:szCs w:val="20"/>
          <w:lang w:val="en-GB" w:eastAsia="zh-CN"/>
        </w:rPr>
        <w:t>in increasing order of frequency resource indexes for frequency multiplexed PRACH occasions</w:t>
      </w:r>
      <w:r w:rsidR="00BB03E5">
        <w:rPr>
          <w:rFonts w:eastAsiaTheme="minorEastAsia"/>
          <w:szCs w:val="20"/>
          <w:lang w:val="en-GB" w:eastAsia="zh-CN"/>
        </w:rPr>
        <w:t xml:space="preserve"> first, then</w:t>
      </w:r>
      <w:r w:rsidR="00BB03E5" w:rsidRPr="004863D2">
        <w:rPr>
          <w:rFonts w:eastAsiaTheme="minorEastAsia"/>
          <w:szCs w:val="20"/>
          <w:lang w:val="en-GB" w:eastAsia="zh-CN"/>
        </w:rPr>
        <w:t xml:space="preserve"> in increasing order of time resource indexes</w:t>
      </w:r>
      <w:r>
        <w:rPr>
          <w:rFonts w:eastAsiaTheme="minorEastAsia"/>
          <w:szCs w:val="20"/>
          <w:lang w:val="en-GB" w:eastAsia="zh-CN"/>
        </w:rPr>
        <w:t>.</w:t>
      </w:r>
      <w:r w:rsidR="00BB03E5">
        <w:rPr>
          <w:rFonts w:eastAsiaTheme="minorEastAsia"/>
          <w:szCs w:val="20"/>
          <w:lang w:val="en-GB" w:eastAsia="zh-CN"/>
        </w:rPr>
        <w:t xml:space="preserve"> However, the </w:t>
      </w:r>
      <w:r w:rsidR="00C47E06">
        <w:rPr>
          <w:rFonts w:eastAsiaTheme="minorEastAsia"/>
          <w:szCs w:val="20"/>
          <w:lang w:val="en-GB" w:eastAsia="zh-CN"/>
        </w:rPr>
        <w:t>RO group ordering has not been captured in</w:t>
      </w:r>
      <w:r w:rsidR="00C81052">
        <w:rPr>
          <w:rFonts w:eastAsiaTheme="minorEastAsia"/>
          <w:szCs w:val="20"/>
          <w:lang w:val="en-GB" w:eastAsia="zh-CN"/>
        </w:rPr>
        <w:t xml:space="preserve"> the</w:t>
      </w:r>
      <w:r w:rsidR="00F200B1">
        <w:rPr>
          <w:rFonts w:eastAsiaTheme="minorEastAsia"/>
          <w:szCs w:val="20"/>
          <w:lang w:val="en-GB" w:eastAsia="zh-CN"/>
        </w:rPr>
        <w:t xml:space="preserve"> </w:t>
      </w:r>
      <w:r w:rsidR="00F200B1">
        <w:rPr>
          <w:rFonts w:eastAsiaTheme="minorEastAsia"/>
          <w:bCs/>
          <w:lang w:val="en-GB"/>
        </w:rPr>
        <w:t>l</w:t>
      </w:r>
      <w:r w:rsidR="00F200B1" w:rsidRPr="00661344">
        <w:rPr>
          <w:rFonts w:eastAsiaTheme="minorEastAsia"/>
          <w:bCs/>
          <w:lang w:val="en-GB"/>
        </w:rPr>
        <w:t>atest</w:t>
      </w:r>
      <w:r w:rsidR="00C47E06">
        <w:rPr>
          <w:rFonts w:eastAsiaTheme="minorEastAsia"/>
          <w:szCs w:val="20"/>
          <w:lang w:val="en-GB" w:eastAsia="zh-CN"/>
        </w:rPr>
        <w:t xml:space="preserve"> </w:t>
      </w:r>
      <w:bookmarkStart w:id="3" w:name="_Hlk149584405"/>
      <w:r w:rsidR="003D439F">
        <w:rPr>
          <w:rFonts w:eastAsiaTheme="minorEastAsia" w:hint="eastAsia"/>
          <w:szCs w:val="20"/>
          <w:lang w:val="en-GB" w:eastAsia="zh-CN"/>
        </w:rPr>
        <w:t>endorsed</w:t>
      </w:r>
      <w:r w:rsidR="003D439F">
        <w:rPr>
          <w:rFonts w:eastAsiaTheme="minorEastAsia"/>
          <w:szCs w:val="20"/>
          <w:lang w:val="en-GB" w:eastAsia="zh-CN"/>
        </w:rPr>
        <w:t xml:space="preserve"> editor </w:t>
      </w:r>
      <w:r w:rsidR="00C47E06">
        <w:rPr>
          <w:rFonts w:eastAsiaTheme="minorEastAsia"/>
          <w:szCs w:val="20"/>
          <w:lang w:val="en-GB" w:eastAsia="zh-CN"/>
        </w:rPr>
        <w:t>draft CR</w:t>
      </w:r>
      <w:bookmarkEnd w:id="3"/>
      <w:r w:rsidR="00BB03E5">
        <w:rPr>
          <w:rFonts w:eastAsiaTheme="minorEastAsia"/>
          <w:szCs w:val="20"/>
          <w:lang w:val="en-GB" w:eastAsia="zh-CN"/>
        </w:rPr>
        <w:t>,</w:t>
      </w:r>
      <w:r w:rsidR="00BB03E5" w:rsidRPr="00CE7B59">
        <w:rPr>
          <w:rFonts w:eastAsiaTheme="minorEastAsia"/>
          <w:szCs w:val="20"/>
          <w:lang w:val="en-GB" w:eastAsia="zh-CN"/>
        </w:rPr>
        <w:t xml:space="preserve"> </w:t>
      </w:r>
      <w:r w:rsidR="00BB03E5">
        <w:rPr>
          <w:rFonts w:eastAsiaTheme="minorEastAsia"/>
          <w:szCs w:val="20"/>
          <w:lang w:val="en-GB" w:eastAsia="zh-CN"/>
        </w:rPr>
        <w:t xml:space="preserve">as can be seen from the text </w:t>
      </w:r>
      <w:r w:rsidR="00BB03E5" w:rsidRPr="00CE7B59">
        <w:rPr>
          <w:rFonts w:eastAsiaTheme="minorEastAsia"/>
          <w:szCs w:val="20"/>
          <w:lang w:val="en-GB" w:eastAsia="zh-CN"/>
        </w:rPr>
        <w:t>excerpted</w:t>
      </w:r>
      <w:r w:rsidR="00BB03E5">
        <w:rPr>
          <w:rFonts w:eastAsiaTheme="minorEastAsia"/>
          <w:szCs w:val="20"/>
          <w:lang w:val="en-GB" w:eastAsia="zh-CN"/>
        </w:rPr>
        <w:t xml:space="preserve"> below.</w:t>
      </w:r>
      <w:r w:rsidR="00BB03E5">
        <w:rPr>
          <w:rFonts w:eastAsiaTheme="minorEastAsia" w:hint="eastAsia"/>
          <w:szCs w:val="20"/>
          <w:lang w:val="en-GB" w:eastAsia="zh-CN"/>
        </w:rPr>
        <w:t xml:space="preserve"> </w:t>
      </w:r>
    </w:p>
    <w:tbl>
      <w:tblPr>
        <w:tblStyle w:val="af6"/>
        <w:tblW w:w="0" w:type="auto"/>
        <w:tblLook w:val="04A0" w:firstRow="1" w:lastRow="0" w:firstColumn="1" w:lastColumn="0" w:noHBand="0" w:noVBand="1"/>
      </w:tblPr>
      <w:tblGrid>
        <w:gridCol w:w="9631"/>
      </w:tblGrid>
      <w:tr w:rsidR="00BB03E5" w14:paraId="000EB807" w14:textId="77777777" w:rsidTr="00D407F0">
        <w:tc>
          <w:tcPr>
            <w:tcW w:w="9631" w:type="dxa"/>
          </w:tcPr>
          <w:p w14:paraId="3DE25936" w14:textId="2D5B3FC3" w:rsidR="00C47E06" w:rsidRPr="00376B88" w:rsidRDefault="00C47E06" w:rsidP="00C47E06">
            <w:pPr>
              <w:spacing w:before="120"/>
            </w:pPr>
            <w:r>
              <w:rPr>
                <w:rFonts w:eastAsia="等线"/>
                <w:lang w:eastAsia="zh-CN"/>
              </w:rPr>
              <w:t>Within a time period, for</w:t>
            </w:r>
            <w:r w:rsidRPr="00376B88">
              <w:rPr>
                <w:rFonts w:eastAsia="等线"/>
                <w:lang w:eastAsia="zh-CN"/>
              </w:rPr>
              <w:t xml:space="preserve"> </w:t>
            </w:r>
            <w:r>
              <w:rPr>
                <w:rFonts w:eastAsia="等线"/>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等线" w:cs="Times"/>
                <w:color w:val="000000"/>
              </w:rPr>
              <w:t xml:space="preserve"> valid PRACH occasions </w:t>
            </w:r>
            <w:r>
              <w:rPr>
                <w:rFonts w:cs="Times"/>
              </w:rPr>
              <w:t>associated with an SS/PBCH block</w:t>
            </w:r>
            <w:r>
              <w:rPr>
                <w:rFonts w:eastAsia="等线" w:cs="Times"/>
                <w:color w:val="000000"/>
              </w:rPr>
              <w:t xml:space="preserve"> for </w:t>
            </w:r>
            <w:r>
              <w:rPr>
                <w:rFonts w:eastAsia="等线"/>
                <w:lang w:eastAsia="zh-CN"/>
              </w:rPr>
              <w:t>a</w:t>
            </w:r>
            <w:r w:rsidRPr="00376B88">
              <w:rPr>
                <w:rFonts w:eastAsia="等线"/>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p>
          <w:p w14:paraId="2F854FD3" w14:textId="77777777" w:rsidR="00C47E06" w:rsidRPr="00376B88" w:rsidRDefault="00C47E06" w:rsidP="00C47E06">
            <w:pPr>
              <w:pStyle w:val="B1"/>
              <w:spacing w:before="120"/>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for each frequency resource index for frequency multiplexed PRACH occasions,</w:t>
            </w:r>
          </w:p>
          <w:p w14:paraId="28541803" w14:textId="32B04C7B" w:rsidR="00C47E06" w:rsidRPr="00376B88" w:rsidRDefault="00C47E06" w:rsidP="00C47E06">
            <w:pPr>
              <w:pStyle w:val="B2"/>
              <w:spacing w:before="120"/>
            </w:pPr>
            <w:r w:rsidRPr="00376B88">
              <w:t>-</w:t>
            </w:r>
            <w:r w:rsidRPr="00376B88">
              <w:tab/>
              <w:t xml:space="preserve">the first valid PRACH occasion of the first </w:t>
            </w:r>
            <w:r>
              <w:t>set</w:t>
            </w:r>
            <w:r w:rsidRPr="00376B88">
              <w:t xml:space="preserve"> is the first valid PRACH occasion </w:t>
            </w:r>
          </w:p>
          <w:p w14:paraId="706C2685" w14:textId="3B92939A" w:rsidR="00BB03E5" w:rsidRPr="007C7C7D" w:rsidRDefault="00C47E06" w:rsidP="007C7C7D">
            <w:pPr>
              <w:pStyle w:val="B2"/>
              <w:spacing w:before="120"/>
            </w:pPr>
            <w:r w:rsidRPr="00376B88">
              <w:t>-</w:t>
            </w:r>
            <w:r w:rsidRPr="00376B88">
              <w:tab/>
              <w:t xml:space="preserve">the first valid PRACH occasion of subsequent </w:t>
            </w:r>
            <w:r>
              <w:t xml:space="preserve">sets, if any, </w:t>
            </w:r>
            <w:r w:rsidRPr="00376B88">
              <w:t xml:space="preserve">is after </w:t>
            </w:r>
            <w:proofErr w:type="spellStart"/>
            <w:r w:rsidRPr="00376B88">
              <w:rPr>
                <w:i/>
              </w:rPr>
              <w:t>TimeOffsetBetweenStartingRO</w:t>
            </w:r>
            <w:proofErr w:type="spellEnd"/>
            <w:r w:rsidRPr="00376B88">
              <w:t xml:space="preserve"> consecutive valid </w:t>
            </w:r>
            <w:proofErr w:type="spellStart"/>
            <w:r w:rsidRPr="00376B88">
              <w:t>PRACH</w:t>
            </w:r>
            <w:proofErr w:type="spellEnd"/>
            <w:r w:rsidRPr="00376B88">
              <w:t xml:space="preserve"> occasions in time from the first valid PRACH occasion </w:t>
            </w:r>
            <w:r>
              <w:t>of</w:t>
            </w:r>
            <w:r w:rsidRPr="00376B88">
              <w:t xml:space="preserve"> the previous</w:t>
            </w:r>
            <w:r>
              <w:t xml:space="preserve"> set</w:t>
            </w:r>
            <w:r w:rsidRPr="00376B88">
              <w:t xml:space="preserve"> </w:t>
            </w:r>
          </w:p>
        </w:tc>
      </w:tr>
    </w:tbl>
    <w:p w14:paraId="4FB693D2" w14:textId="77777777" w:rsidR="00BB03E5" w:rsidRDefault="00BB03E5" w:rsidP="00BB03E5">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3D86BE4E" w14:textId="4A3DD981" w:rsidR="00BB03E5" w:rsidRPr="007C7C7D" w:rsidRDefault="00BB03E5" w:rsidP="007C7C7D">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 case of a time offset is provided, </w:t>
      </w:r>
      <w:r w:rsidRPr="00951214">
        <w:rPr>
          <w:rFonts w:ascii="Times New Roman" w:eastAsiaTheme="minorEastAsia" w:hAnsi="Times New Roman" w:cs="Times New Roman"/>
          <w:b/>
          <w:i/>
          <w:iCs/>
          <w:szCs w:val="20"/>
          <w:lang w:val="en-GB"/>
        </w:rPr>
        <w:t>the</w:t>
      </w:r>
      <w:r>
        <w:rPr>
          <w:rFonts w:ascii="Times New Roman" w:eastAsiaTheme="minorEastAsia" w:hAnsi="Times New Roman" w:cs="Times New Roman"/>
          <w:b/>
          <w:i/>
          <w:iCs/>
          <w:szCs w:val="20"/>
          <w:lang w:val="en-GB"/>
        </w:rPr>
        <w:t xml:space="preserve"> </w:t>
      </w:r>
      <w:r w:rsidR="006E031E" w:rsidRPr="006E031E">
        <w:rPr>
          <w:rFonts w:ascii="Times New Roman" w:eastAsiaTheme="minorEastAsia" w:hAnsi="Times New Roman" w:cs="Times New Roman"/>
          <w:b/>
          <w:i/>
          <w:iCs/>
          <w:szCs w:val="20"/>
          <w:lang w:val="en-GB"/>
        </w:rPr>
        <w:t>latest endorsed</w:t>
      </w:r>
      <w:r w:rsidR="006E031E" w:rsidRPr="006E031E" w:rsidDel="006E031E">
        <w:rPr>
          <w:rFonts w:ascii="Times New Roman" w:eastAsiaTheme="minorEastAsia" w:hAnsi="Times New Roman" w:cs="Times New Roman"/>
          <w:b/>
          <w:i/>
          <w:iCs/>
          <w:szCs w:val="20"/>
          <w:lang w:val="en-GB"/>
        </w:rPr>
        <w:t xml:space="preserve"> </w:t>
      </w:r>
      <w:r w:rsidR="00C47E06" w:rsidRPr="007C7C7D">
        <w:rPr>
          <w:rFonts w:ascii="Times New Roman" w:eastAsiaTheme="minorEastAsia" w:hAnsi="Times New Roman" w:cs="Times New Roman"/>
          <w:b/>
          <w:i/>
          <w:iCs/>
          <w:szCs w:val="20"/>
          <w:lang w:val="en-GB"/>
        </w:rPr>
        <w:t>draft CR</w:t>
      </w:r>
      <w:r w:rsidRPr="00F535E4">
        <w:rPr>
          <w:rFonts w:ascii="Times New Roman" w:eastAsiaTheme="minorEastAsia" w:hAnsi="Times New Roman" w:cs="Times New Roman"/>
          <w:b/>
          <w:i/>
          <w:iCs/>
          <w:szCs w:val="20"/>
          <w:lang w:val="en-GB"/>
        </w:rPr>
        <w:t xml:space="preserve"> does not capture</w:t>
      </w:r>
      <w:r>
        <w:rPr>
          <w:rFonts w:ascii="Times New Roman" w:eastAsiaTheme="minorEastAsia" w:hAnsi="Times New Roman" w:cs="Times New Roman"/>
          <w:b/>
          <w:i/>
          <w:iCs/>
          <w:szCs w:val="20"/>
          <w:lang w:val="en-GB"/>
        </w:rPr>
        <w:t xml:space="preserve"> the agreement that </w:t>
      </w:r>
      <w:r w:rsidRPr="00F535E4">
        <w:rPr>
          <w:rFonts w:ascii="Times New Roman" w:eastAsiaTheme="minorEastAsia" w:hAnsi="Times New Roman" w:cs="Times New Roman"/>
          <w:b/>
          <w:i/>
          <w:iCs/>
          <w:szCs w:val="20"/>
          <w:lang w:val="en-GB"/>
        </w:rPr>
        <w:t>the starting RO of RO groups are determined in increasing order of frequency resource indexes first, then in increasing order of time resource indexes</w:t>
      </w:r>
      <w:r w:rsidRPr="00423B4D">
        <w:rPr>
          <w:rFonts w:ascii="Times New Roman" w:eastAsiaTheme="minorEastAsia" w:hAnsi="Times New Roman" w:cs="Times New Roman"/>
          <w:b/>
          <w:i/>
          <w:iCs/>
          <w:szCs w:val="20"/>
          <w:lang w:val="en-GB"/>
        </w:rPr>
        <w:t>.</w:t>
      </w:r>
    </w:p>
    <w:p w14:paraId="115F756A" w14:textId="700793C2" w:rsidR="00661180" w:rsidRDefault="00060224" w:rsidP="00661180">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In addition, it has been agreed that f</w:t>
      </w:r>
      <w:r w:rsidRPr="00457206">
        <w:rPr>
          <w:rFonts w:eastAsiaTheme="minorEastAsia"/>
          <w:szCs w:val="20"/>
          <w:lang w:val="en-GB" w:eastAsia="zh-CN"/>
        </w:rPr>
        <w:t xml:space="preserve">or PRACH </w:t>
      </w:r>
      <w:r>
        <w:rPr>
          <w:rFonts w:eastAsiaTheme="minorEastAsia"/>
          <w:szCs w:val="20"/>
          <w:lang w:val="en-GB" w:eastAsia="zh-CN"/>
        </w:rPr>
        <w:t>repetitions</w:t>
      </w:r>
      <w:r w:rsidRPr="00457206">
        <w:rPr>
          <w:rFonts w:eastAsiaTheme="minorEastAsia"/>
          <w:szCs w:val="20"/>
          <w:lang w:val="en-GB" w:eastAsia="zh-CN"/>
        </w:rPr>
        <w:t>, all the ROs mentioned are valid ROs associated with the given same SSB(s).</w:t>
      </w:r>
      <w:r>
        <w:rPr>
          <w:rFonts w:eastAsiaTheme="minorEastAsia"/>
          <w:szCs w:val="20"/>
          <w:lang w:val="en-GB" w:eastAsia="zh-CN"/>
        </w:rPr>
        <w:t xml:space="preserve"> It means that if a time offset is configured, </w:t>
      </w:r>
      <w:r w:rsidRPr="00457206">
        <w:rPr>
          <w:rFonts w:eastAsiaTheme="minorEastAsia"/>
          <w:szCs w:val="20"/>
          <w:lang w:val="en-GB" w:eastAsia="zh-CN"/>
        </w:rPr>
        <w:t>the time offset equal to a number of valid ROs</w:t>
      </w:r>
      <w:r>
        <w:rPr>
          <w:rFonts w:eastAsiaTheme="minorEastAsia"/>
          <w:szCs w:val="20"/>
          <w:lang w:val="en-GB" w:eastAsia="zh-CN"/>
        </w:rPr>
        <w:t xml:space="preserve"> which are</w:t>
      </w:r>
      <w:r w:rsidRPr="00457206">
        <w:rPr>
          <w:rFonts w:eastAsiaTheme="minorEastAsia"/>
          <w:szCs w:val="20"/>
          <w:lang w:val="en-GB" w:eastAsia="zh-CN"/>
        </w:rPr>
        <w:t xml:space="preserve"> </w:t>
      </w:r>
      <w:r>
        <w:rPr>
          <w:rFonts w:eastAsiaTheme="minorEastAsia"/>
          <w:szCs w:val="20"/>
          <w:lang w:val="en-GB" w:eastAsia="zh-CN"/>
        </w:rPr>
        <w:t xml:space="preserve">associated with the same SSB(s). However, as discussed in earlier meetings, different SSB to RO mapping results will </w:t>
      </w:r>
      <w:r>
        <w:rPr>
          <w:rFonts w:eastAsiaTheme="minorEastAsia" w:hint="eastAsia"/>
          <w:szCs w:val="20"/>
          <w:lang w:val="en-GB" w:eastAsia="zh-CN"/>
        </w:rPr>
        <w:t>occur</w:t>
      </w:r>
      <w:r>
        <w:rPr>
          <w:rFonts w:eastAsiaTheme="minorEastAsia"/>
          <w:szCs w:val="20"/>
          <w:lang w:val="en-GB" w:eastAsia="zh-CN"/>
        </w:rPr>
        <w:t xml:space="preserve"> if the number of </w:t>
      </w:r>
      <w:proofErr w:type="spellStart"/>
      <w:r>
        <w:rPr>
          <w:rFonts w:eastAsiaTheme="minorEastAsia"/>
          <w:szCs w:val="20"/>
          <w:lang w:val="en-GB" w:eastAsia="zh-CN"/>
        </w:rPr>
        <w:t>SSBs</w:t>
      </w:r>
      <w:proofErr w:type="spellEnd"/>
      <w:r>
        <w:rPr>
          <w:rFonts w:eastAsiaTheme="minorEastAsia"/>
          <w:szCs w:val="20"/>
          <w:lang w:val="en-GB" w:eastAsia="zh-CN"/>
        </w:rPr>
        <w:t xml:space="preserve">, </w:t>
      </w:r>
      <w:proofErr w:type="spellStart"/>
      <w:r w:rsidRPr="002A78CD">
        <w:rPr>
          <w:rFonts w:eastAsiaTheme="minorEastAsia"/>
          <w:bCs/>
          <w:i/>
          <w:iCs/>
          <w:szCs w:val="20"/>
          <w:lang w:val="en-GB"/>
        </w:rPr>
        <w:t>msg1-FDM</w:t>
      </w:r>
      <w:proofErr w:type="spellEnd"/>
      <w:r>
        <w:rPr>
          <w:rFonts w:eastAsiaTheme="minorEastAsia"/>
          <w:szCs w:val="20"/>
          <w:lang w:val="en-GB" w:eastAsia="zh-CN"/>
        </w:rPr>
        <w:t xml:space="preserve"> and</w:t>
      </w:r>
      <w:r w:rsidRPr="004D25EB">
        <w:rPr>
          <w:rFonts w:eastAsiaTheme="minorEastAsia"/>
          <w:b/>
          <w:i/>
          <w:iCs/>
          <w:szCs w:val="20"/>
          <w:lang w:val="en-GB"/>
        </w:rPr>
        <w:t xml:space="preserve"> </w:t>
      </w:r>
      <w:proofErr w:type="spellStart"/>
      <w:r w:rsidRPr="002A78CD">
        <w:rPr>
          <w:rFonts w:eastAsiaTheme="minorEastAsia"/>
          <w:bCs/>
          <w:i/>
          <w:iCs/>
          <w:szCs w:val="20"/>
          <w:lang w:val="en-GB"/>
        </w:rPr>
        <w:t>ssb-perRACH-OccasionAndCB-PreamblesPerSSB</w:t>
      </w:r>
      <w:proofErr w:type="spellEnd"/>
      <w:r>
        <w:rPr>
          <w:rFonts w:eastAsiaTheme="minorEastAsia"/>
          <w:szCs w:val="20"/>
          <w:lang w:val="en-GB" w:eastAsia="zh-CN"/>
        </w:rPr>
        <w:t xml:space="preserve"> take different values.</w:t>
      </w:r>
      <w:r>
        <w:rPr>
          <w:rFonts w:eastAsiaTheme="minorEastAsia" w:hint="eastAsia"/>
          <w:szCs w:val="20"/>
          <w:lang w:val="en-GB" w:eastAsia="zh-CN"/>
        </w:rPr>
        <w:t xml:space="preserve"> For</w:t>
      </w:r>
      <w:r>
        <w:rPr>
          <w:rFonts w:eastAsiaTheme="minorEastAsia"/>
          <w:szCs w:val="20"/>
          <w:lang w:val="en-GB" w:eastAsia="zh-CN"/>
        </w:rPr>
        <w:t xml:space="preserve"> </w:t>
      </w:r>
      <w:r>
        <w:rPr>
          <w:rFonts w:eastAsiaTheme="minorEastAsia" w:hint="eastAsia"/>
          <w:szCs w:val="20"/>
          <w:lang w:val="en-GB" w:eastAsia="zh-CN"/>
        </w:rPr>
        <w:t>convenience</w:t>
      </w:r>
      <w:r>
        <w:rPr>
          <w:rFonts w:eastAsiaTheme="minorEastAsia"/>
          <w:szCs w:val="20"/>
          <w:lang w:val="en-GB" w:eastAsia="zh-CN"/>
        </w:rPr>
        <w:t xml:space="preserve">, the number of SSBs, the number of </w:t>
      </w:r>
      <w:proofErr w:type="spellStart"/>
      <w:r>
        <w:rPr>
          <w:rFonts w:eastAsiaTheme="minorEastAsia"/>
          <w:szCs w:val="20"/>
          <w:lang w:val="en-GB" w:eastAsia="zh-CN"/>
        </w:rPr>
        <w:t>FDMed</w:t>
      </w:r>
      <w:proofErr w:type="spellEnd"/>
      <w:r>
        <w:rPr>
          <w:rFonts w:eastAsiaTheme="minorEastAsia"/>
          <w:szCs w:val="20"/>
          <w:lang w:val="en-GB" w:eastAsia="zh-CN"/>
        </w:rPr>
        <w:t xml:space="preserve"> </w:t>
      </w:r>
      <w:proofErr w:type="spellStart"/>
      <w:r>
        <w:rPr>
          <w:rFonts w:eastAsiaTheme="minorEastAsia"/>
          <w:szCs w:val="20"/>
          <w:lang w:val="en-GB" w:eastAsia="zh-CN"/>
        </w:rPr>
        <w:t>ROs</w:t>
      </w:r>
      <w:proofErr w:type="spellEnd"/>
      <w:r>
        <w:rPr>
          <w:rFonts w:eastAsiaTheme="minorEastAsia"/>
          <w:szCs w:val="20"/>
          <w:lang w:val="en-GB" w:eastAsia="zh-CN"/>
        </w:rPr>
        <w:t xml:space="preserve"> and the number of SSBs associated with one RO are </w:t>
      </w:r>
      <w:r>
        <w:rPr>
          <w:rFonts w:eastAsiaTheme="minorEastAsia" w:hint="eastAsia"/>
          <w:szCs w:val="20"/>
          <w:lang w:val="en-GB" w:eastAsia="zh-CN"/>
        </w:rPr>
        <w:t>separately</w:t>
      </w:r>
      <w:r>
        <w:rPr>
          <w:rFonts w:eastAsiaTheme="minorEastAsia"/>
          <w:szCs w:val="20"/>
          <w:lang w:val="en-GB" w:eastAsia="zh-CN"/>
        </w:rPr>
        <w:t xml:space="preserve"> denoted as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 M</m:t>
        </m:r>
      </m:oMath>
      <w:r>
        <w:rPr>
          <w:rFonts w:eastAsiaTheme="minorEastAsia"/>
          <w:szCs w:val="20"/>
          <w:lang w:val="en-GB" w:eastAsia="zh-CN"/>
        </w:rPr>
        <w:t xml:space="preserve"> and </w:t>
      </w:r>
      <m:oMath>
        <m:r>
          <w:rPr>
            <w:rFonts w:ascii="Cambria Math" w:eastAsiaTheme="minorEastAsia" w:hAnsi="Cambria Math"/>
            <w:szCs w:val="20"/>
            <w:lang w:val="en-GB" w:eastAsia="zh-CN"/>
          </w:rPr>
          <m:t>N</m:t>
        </m:r>
      </m:oMath>
      <w:r>
        <w:rPr>
          <w:rFonts w:eastAsiaTheme="minorEastAsia" w:hint="eastAsia"/>
          <w:szCs w:val="20"/>
          <w:lang w:val="en-GB" w:eastAsia="zh-CN"/>
        </w:rPr>
        <w:t>.</w:t>
      </w:r>
      <w:r>
        <w:rPr>
          <w:rFonts w:eastAsiaTheme="minorEastAsia"/>
          <w:szCs w:val="20"/>
          <w:lang w:val="en-GB" w:eastAsia="zh-CN"/>
        </w:rPr>
        <w:t xml:space="preserve"> It’s possible that the preamble IDs associated to same SSB in different ROs are different, i.e. when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or </w:t>
      </w:r>
      <w:r>
        <w:rPr>
          <w:rFonts w:eastAsiaTheme="minorEastAsia" w:hint="eastAsia"/>
          <w:szCs w:val="20"/>
          <w:lang w:val="en-GB" w:eastAsia="zh-CN"/>
        </w:rPr>
        <w:t>1</w:t>
      </w:r>
      <w:r>
        <w:rPr>
          <w:rFonts w:eastAsiaTheme="minorEastAsia"/>
          <w:szCs w:val="20"/>
          <w:lang w:val="en-GB" w:eastAsia="zh-CN"/>
        </w:rPr>
        <w:t>/(</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Pr>
          <w:rFonts w:eastAsiaTheme="minorEastAsia"/>
          <w:szCs w:val="20"/>
          <w:lang w:val="en-GB" w:eastAsia="zh-CN"/>
        </w:rPr>
        <w:t xml:space="preserve"> is not an integer value. For example, </w:t>
      </w:r>
      <w:r>
        <w:rPr>
          <w:rFonts w:eastAsiaTheme="minorEastAsia"/>
          <w:szCs w:val="20"/>
          <w:lang w:val="en-GB"/>
        </w:rPr>
        <w:t xml:space="preserve">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=3</m:t>
        </m:r>
      </m:oMath>
      <w:r w:rsidRPr="0079666F">
        <w:rPr>
          <w:rFonts w:eastAsiaTheme="minorEastAsia"/>
          <w:szCs w:val="20"/>
          <w:lang w:val="en-GB"/>
        </w:rPr>
        <w:t>,</w:t>
      </w:r>
      <w:r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M=2 </m:t>
        </m:r>
      </m:oMath>
      <w:r w:rsidRPr="00AA47C9">
        <w:rPr>
          <w:rFonts w:eastAsiaTheme="minorEastAsia"/>
          <w:szCs w:val="20"/>
          <w:lang w:val="en-GB"/>
        </w:rPr>
        <w:t>and</w:t>
      </w:r>
      <w:r>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N=4</m:t>
        </m:r>
      </m:oMath>
      <w:r>
        <w:rPr>
          <w:rFonts w:eastAsiaTheme="minorEastAsia"/>
          <w:szCs w:val="20"/>
          <w:lang w:val="en-GB"/>
        </w:rPr>
        <w:t xml:space="preserve"> a</w:t>
      </w:r>
      <w:r w:rsidRPr="0079666F">
        <w:rPr>
          <w:rFonts w:eastAsiaTheme="minorEastAsia"/>
          <w:szCs w:val="20"/>
          <w:lang w:val="en-GB"/>
        </w:rPr>
        <w:t xml:space="preserve">s shown in Fig </w:t>
      </w:r>
      <w:r>
        <w:rPr>
          <w:rFonts w:eastAsiaTheme="minorEastAsia"/>
          <w:szCs w:val="20"/>
          <w:lang w:val="en-GB"/>
        </w:rPr>
        <w:t>1</w:t>
      </w:r>
      <w:r>
        <w:rPr>
          <w:rFonts w:eastAsiaTheme="minorEastAsia"/>
          <w:szCs w:val="20"/>
          <w:lang w:val="en-GB" w:eastAsia="zh-CN"/>
        </w:rPr>
        <w:t xml:space="preserve">. </w:t>
      </w:r>
      <w:r w:rsidR="005D7774">
        <w:rPr>
          <w:rFonts w:eastAsiaTheme="minorEastAsia"/>
          <w:szCs w:val="20"/>
          <w:lang w:val="en-GB" w:eastAsia="zh-CN"/>
        </w:rPr>
        <w:t>The ROs in Fig 1 are all associated with same SSBs</w:t>
      </w:r>
      <w:r w:rsidR="00CC5658">
        <w:rPr>
          <w:rFonts w:eastAsiaTheme="minorEastAsia"/>
          <w:szCs w:val="20"/>
          <w:lang w:val="en-GB" w:eastAsia="zh-CN"/>
        </w:rPr>
        <w:t xml:space="preserve"> </w:t>
      </w:r>
      <w:r w:rsidR="005D7774">
        <w:rPr>
          <w:rFonts w:eastAsiaTheme="minorEastAsia"/>
          <w:szCs w:val="20"/>
          <w:lang w:val="en-GB" w:eastAsia="zh-CN"/>
        </w:rPr>
        <w:t xml:space="preserve">(SSB#0, SSB#1 and SSB#2), but the preamble IDs associated with the same SSB are not all the same in different ROs. </w:t>
      </w:r>
      <w:r>
        <w:rPr>
          <w:rFonts w:eastAsiaTheme="minorEastAsia"/>
          <w:szCs w:val="20"/>
          <w:lang w:val="en-GB" w:eastAsia="zh-CN"/>
        </w:rPr>
        <w:t xml:space="preserve">If a time offset is configured, it is not clearly defined that whether the ROs </w:t>
      </w:r>
      <w:r w:rsidR="0031668A">
        <w:rPr>
          <w:rFonts w:eastAsiaTheme="minorEastAsia"/>
          <w:szCs w:val="20"/>
          <w:lang w:val="en-GB" w:eastAsia="zh-CN"/>
        </w:rPr>
        <w:t xml:space="preserve">that </w:t>
      </w:r>
      <w:r>
        <w:rPr>
          <w:rFonts w:eastAsiaTheme="minorEastAsia"/>
          <w:szCs w:val="20"/>
          <w:lang w:val="en-GB" w:eastAsia="zh-CN"/>
        </w:rPr>
        <w:t>are associated with the same SSB but</w:t>
      </w:r>
      <w:r w:rsidR="0031668A">
        <w:rPr>
          <w:rFonts w:eastAsiaTheme="minorEastAsia"/>
          <w:szCs w:val="20"/>
          <w:lang w:val="en-GB" w:eastAsia="zh-CN"/>
        </w:rPr>
        <w:t xml:space="preserve"> the SSB is associated</w:t>
      </w:r>
      <w:r>
        <w:rPr>
          <w:rFonts w:eastAsiaTheme="minorEastAsia"/>
          <w:szCs w:val="20"/>
          <w:lang w:val="en-GB" w:eastAsia="zh-CN"/>
        </w:rPr>
        <w:t xml:space="preserve"> with different preamble IDs can be counted, which will make confusion for RO group determination.</w:t>
      </w:r>
      <w:r w:rsidR="00661180">
        <w:rPr>
          <w:rFonts w:eastAsiaTheme="minorEastAsia"/>
          <w:szCs w:val="20"/>
          <w:lang w:val="en-GB" w:eastAsia="zh-CN"/>
        </w:rPr>
        <w:t xml:space="preserve"> </w:t>
      </w:r>
    </w:p>
    <w:p w14:paraId="6A2A9B8A" w14:textId="751AF4F3" w:rsidR="00E42DAC" w:rsidRPr="00D5688D" w:rsidRDefault="00475E3D" w:rsidP="00475E3D">
      <w:pPr>
        <w:overflowPunct w:val="0"/>
        <w:autoSpaceDE w:val="0"/>
        <w:autoSpaceDN w:val="0"/>
        <w:adjustRightInd w:val="0"/>
        <w:spacing w:beforeLines="0" w:before="120" w:afterLines="50"/>
        <w:jc w:val="center"/>
        <w:textAlignment w:val="baseline"/>
        <w:rPr>
          <w:rFonts w:eastAsiaTheme="minorEastAsia"/>
          <w:szCs w:val="20"/>
          <w:lang w:val="en-GB" w:eastAsia="zh-CN"/>
        </w:rPr>
      </w:pPr>
      <w:r w:rsidRPr="00475E3D">
        <w:rPr>
          <w:rFonts w:eastAsiaTheme="minorEastAsia"/>
          <w:noProof/>
          <w:szCs w:val="20"/>
          <w:lang w:eastAsia="zh-CN"/>
        </w:rPr>
        <w:lastRenderedPageBreak/>
        <w:drawing>
          <wp:inline distT="0" distB="0" distL="0" distR="0" wp14:anchorId="23F8AD27" wp14:editId="2C552FC2">
            <wp:extent cx="3769744" cy="1855351"/>
            <wp:effectExtent l="0" t="0" r="0" b="0"/>
            <wp:docPr id="3" name="图片 2">
              <a:extLst xmlns:a="http://schemas.openxmlformats.org/drawingml/2006/main">
                <a:ext uri="{FF2B5EF4-FFF2-40B4-BE49-F238E27FC236}">
                  <a16:creationId xmlns:a16="http://schemas.microsoft.com/office/drawing/2014/main" id="{4BD3FC70-BEE5-431C-B9E9-3A7242171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4BD3FC70-BEE5-431C-B9E9-3A7242171B4F}"/>
                        </a:ext>
                      </a:extLst>
                    </pic:cNvPr>
                    <pic:cNvPicPr>
                      <a:picLocks noChangeAspect="1"/>
                    </pic:cNvPicPr>
                  </pic:nvPicPr>
                  <pic:blipFill>
                    <a:blip r:embed="rId12"/>
                    <a:stretch>
                      <a:fillRect/>
                    </a:stretch>
                  </pic:blipFill>
                  <pic:spPr>
                    <a:xfrm>
                      <a:off x="0" y="0"/>
                      <a:ext cx="3780965" cy="1860874"/>
                    </a:xfrm>
                    <a:prstGeom prst="rect">
                      <a:avLst/>
                    </a:prstGeom>
                  </pic:spPr>
                </pic:pic>
              </a:graphicData>
            </a:graphic>
          </wp:inline>
        </w:drawing>
      </w:r>
    </w:p>
    <w:p w14:paraId="4E9F7105" w14:textId="7C55CB69" w:rsidR="00560B47" w:rsidRDefault="00E42DAC" w:rsidP="008D0AD7">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ED2575">
        <w:rPr>
          <w:rFonts w:eastAsiaTheme="minorEastAsia"/>
          <w:bCs/>
          <w:szCs w:val="20"/>
          <w:lang w:val="en-GB" w:eastAsia="zh-CN"/>
        </w:rPr>
        <w:t>1</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w:t>
      </w:r>
      <w:r>
        <w:rPr>
          <w:rFonts w:eastAsiaTheme="minorEastAsia" w:hint="eastAsia"/>
          <w:bCs/>
          <w:szCs w:val="20"/>
          <w:lang w:val="en-GB" w:eastAsia="zh-CN"/>
        </w:rPr>
        <w:t>SSB</w:t>
      </w:r>
      <w:r>
        <w:rPr>
          <w:rFonts w:eastAsiaTheme="minorEastAsia"/>
          <w:bCs/>
          <w:szCs w:val="20"/>
          <w:lang w:val="en-GB" w:eastAsia="zh-CN"/>
        </w:rPr>
        <w:t xml:space="preserve"> </w:t>
      </w:r>
      <w:r>
        <w:rPr>
          <w:rFonts w:eastAsiaTheme="minorEastAsia" w:hint="eastAsia"/>
          <w:bCs/>
          <w:szCs w:val="20"/>
          <w:lang w:val="en-GB" w:eastAsia="zh-CN"/>
        </w:rPr>
        <w:t>to</w:t>
      </w:r>
      <w:r>
        <w:rPr>
          <w:rFonts w:eastAsiaTheme="minorEastAsia"/>
          <w:bCs/>
          <w:szCs w:val="20"/>
          <w:lang w:val="en-GB" w:eastAsia="zh-CN"/>
        </w:rPr>
        <w:t xml:space="preserve"> </w:t>
      </w:r>
      <w:r>
        <w:rPr>
          <w:rFonts w:eastAsiaTheme="minorEastAsia" w:hint="eastAsia"/>
          <w:bCs/>
          <w:szCs w:val="20"/>
          <w:lang w:val="en-GB" w:eastAsia="zh-CN"/>
        </w:rPr>
        <w:t>RO</w:t>
      </w:r>
      <w:r>
        <w:rPr>
          <w:rFonts w:eastAsiaTheme="minorEastAsia"/>
          <w:bCs/>
          <w:szCs w:val="20"/>
          <w:lang w:val="en-GB" w:eastAsia="zh-CN"/>
        </w:rPr>
        <w:t xml:space="preserve"> mapping </w:t>
      </w:r>
      <w:r>
        <w:rPr>
          <w:rFonts w:eastAsiaTheme="minorEastAsia" w:hint="eastAsia"/>
          <w:bCs/>
          <w:szCs w:val="20"/>
          <w:lang w:val="en-GB" w:eastAsia="zh-CN"/>
        </w:rPr>
        <w:t>results</w:t>
      </w:r>
      <w:r>
        <w:rPr>
          <w:rFonts w:eastAsiaTheme="minorEastAsia"/>
          <w:bCs/>
          <w:szCs w:val="20"/>
          <w:lang w:val="en-GB" w:eastAsia="zh-CN"/>
        </w:rPr>
        <w:t xml:space="preserve"> when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is not an integer value</w:t>
      </w:r>
      <w:r>
        <w:rPr>
          <w:rFonts w:eastAsiaTheme="minorEastAsia"/>
          <w:bCs/>
          <w:szCs w:val="20"/>
          <w:lang w:val="en-GB" w:eastAsia="zh-CN"/>
        </w:rPr>
        <w:t xml:space="preserve"> </w:t>
      </w:r>
    </w:p>
    <w:p w14:paraId="7756F000" w14:textId="0397B4B4" w:rsidR="00731E21" w:rsidRDefault="00731E21" w:rsidP="00731E21">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0526DDB7" w14:textId="61B77A0A" w:rsidR="00731E21" w:rsidRPr="008D0AD7" w:rsidRDefault="00253955" w:rsidP="008D0AD7">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 case of a time offset is </w:t>
      </w:r>
      <w:r w:rsidR="00BF1BF4">
        <w:rPr>
          <w:rFonts w:ascii="Times New Roman" w:eastAsiaTheme="minorEastAsia" w:hAnsi="Times New Roman" w:cs="Times New Roman"/>
          <w:b/>
          <w:i/>
          <w:iCs/>
          <w:szCs w:val="20"/>
          <w:lang w:val="en-GB"/>
        </w:rPr>
        <w:t>provided</w:t>
      </w:r>
      <w:r>
        <w:rPr>
          <w:rFonts w:ascii="Times New Roman" w:eastAsiaTheme="minorEastAsia" w:hAnsi="Times New Roman" w:cs="Times New Roman"/>
          <w:b/>
          <w:i/>
          <w:iCs/>
          <w:szCs w:val="20"/>
          <w:lang w:val="en-GB"/>
        </w:rPr>
        <w:t>,</w:t>
      </w:r>
      <w:r w:rsidR="00731E21">
        <w:rPr>
          <w:rFonts w:ascii="Times New Roman" w:eastAsiaTheme="minorEastAsia" w:hAnsi="Times New Roman" w:cs="Times New Roman"/>
          <w:b/>
          <w:i/>
          <w:iCs/>
          <w:szCs w:val="20"/>
          <w:lang w:val="en-GB"/>
        </w:rPr>
        <w:t xml:space="preserve"> w</w:t>
      </w:r>
      <w:r w:rsidR="00731E21" w:rsidRPr="00731E21">
        <w:rPr>
          <w:rFonts w:ascii="Times New Roman" w:eastAsiaTheme="minorEastAsia" w:hAnsi="Times New Roman" w:cs="Times New Roman"/>
          <w:b/>
          <w:i/>
          <w:iCs/>
          <w:szCs w:val="20"/>
          <w:lang w:val="en-GB"/>
        </w:rPr>
        <w:t xml:space="preserve">hether the ROs </w:t>
      </w:r>
      <w:r w:rsidR="00660442">
        <w:rPr>
          <w:rFonts w:ascii="Times New Roman" w:eastAsiaTheme="minorEastAsia" w:hAnsi="Times New Roman" w:cs="Times New Roman"/>
          <w:b/>
          <w:i/>
          <w:iCs/>
          <w:szCs w:val="20"/>
          <w:lang w:val="en-GB"/>
        </w:rPr>
        <w:t xml:space="preserve">that </w:t>
      </w:r>
      <w:r w:rsidR="00731E21" w:rsidRPr="00731E21">
        <w:rPr>
          <w:rFonts w:ascii="Times New Roman" w:eastAsiaTheme="minorEastAsia" w:hAnsi="Times New Roman" w:cs="Times New Roman"/>
          <w:b/>
          <w:i/>
          <w:iCs/>
          <w:szCs w:val="20"/>
          <w:lang w:val="en-GB"/>
        </w:rPr>
        <w:t xml:space="preserve">are associated with the same </w:t>
      </w:r>
      <w:proofErr w:type="spellStart"/>
      <w:r w:rsidR="00731E21" w:rsidRPr="00731E21">
        <w:rPr>
          <w:rFonts w:ascii="Times New Roman" w:eastAsiaTheme="minorEastAsia" w:hAnsi="Times New Roman" w:cs="Times New Roman"/>
          <w:b/>
          <w:i/>
          <w:iCs/>
          <w:szCs w:val="20"/>
          <w:lang w:val="en-GB"/>
        </w:rPr>
        <w:t>SSB</w:t>
      </w:r>
      <w:proofErr w:type="spellEnd"/>
      <w:r w:rsidR="00731E21" w:rsidRPr="00731E21">
        <w:rPr>
          <w:rFonts w:ascii="Times New Roman" w:eastAsiaTheme="minorEastAsia" w:hAnsi="Times New Roman" w:cs="Times New Roman"/>
          <w:b/>
          <w:i/>
          <w:iCs/>
          <w:szCs w:val="20"/>
          <w:lang w:val="en-GB"/>
        </w:rPr>
        <w:t xml:space="preserve"> but </w:t>
      </w:r>
      <w:r w:rsidR="006E031E" w:rsidRPr="006E031E">
        <w:rPr>
          <w:rFonts w:ascii="Times New Roman" w:eastAsiaTheme="minorEastAsia" w:hAnsi="Times New Roman" w:cs="Times New Roman"/>
          <w:b/>
          <w:i/>
          <w:iCs/>
          <w:szCs w:val="20"/>
          <w:lang w:val="en-GB"/>
        </w:rPr>
        <w:t xml:space="preserve">the </w:t>
      </w:r>
      <w:proofErr w:type="spellStart"/>
      <w:r w:rsidR="006E031E" w:rsidRPr="006E031E">
        <w:rPr>
          <w:rFonts w:ascii="Times New Roman" w:eastAsiaTheme="minorEastAsia" w:hAnsi="Times New Roman" w:cs="Times New Roman"/>
          <w:b/>
          <w:i/>
          <w:iCs/>
          <w:szCs w:val="20"/>
          <w:lang w:val="en-GB"/>
        </w:rPr>
        <w:t>SSB</w:t>
      </w:r>
      <w:proofErr w:type="spellEnd"/>
      <w:r w:rsidR="006E031E" w:rsidRPr="006E031E">
        <w:rPr>
          <w:rFonts w:ascii="Times New Roman" w:eastAsiaTheme="minorEastAsia" w:hAnsi="Times New Roman" w:cs="Times New Roman"/>
          <w:b/>
          <w:i/>
          <w:iCs/>
          <w:szCs w:val="20"/>
          <w:lang w:val="en-GB"/>
        </w:rPr>
        <w:t xml:space="preserve"> is associated with different preamble IDs </w:t>
      </w:r>
      <w:r w:rsidR="00731E21" w:rsidRPr="00731E21">
        <w:rPr>
          <w:rFonts w:ascii="Times New Roman" w:eastAsiaTheme="minorEastAsia" w:hAnsi="Times New Roman" w:cs="Times New Roman"/>
          <w:b/>
          <w:i/>
          <w:iCs/>
          <w:szCs w:val="20"/>
          <w:lang w:val="en-GB"/>
        </w:rPr>
        <w:t>can be counted</w:t>
      </w:r>
      <w:r w:rsidR="00731E21">
        <w:rPr>
          <w:rFonts w:ascii="Times New Roman" w:eastAsiaTheme="minorEastAsia" w:hAnsi="Times New Roman" w:cs="Times New Roman"/>
          <w:b/>
          <w:i/>
          <w:iCs/>
          <w:szCs w:val="20"/>
          <w:lang w:val="en-GB"/>
        </w:rPr>
        <w:t xml:space="preserve"> </w:t>
      </w:r>
      <w:r w:rsidR="00EE7857">
        <w:rPr>
          <w:rFonts w:ascii="Times New Roman" w:eastAsiaTheme="minorEastAsia" w:hAnsi="Times New Roman" w:cs="Times New Roman"/>
          <w:b/>
          <w:i/>
          <w:iCs/>
          <w:szCs w:val="20"/>
          <w:lang w:val="en-GB"/>
        </w:rPr>
        <w:t xml:space="preserve">in the </w:t>
      </w:r>
      <w:r w:rsidR="00674E1F">
        <w:rPr>
          <w:rFonts w:ascii="Times New Roman" w:eastAsiaTheme="minorEastAsia" w:hAnsi="Times New Roman" w:cs="Times New Roman" w:hint="eastAsia"/>
          <w:b/>
          <w:i/>
          <w:iCs/>
          <w:szCs w:val="20"/>
          <w:lang w:val="en-GB"/>
        </w:rPr>
        <w:t>time</w:t>
      </w:r>
      <w:r w:rsidR="00674E1F">
        <w:rPr>
          <w:rFonts w:ascii="Times New Roman" w:eastAsiaTheme="minorEastAsia" w:hAnsi="Times New Roman" w:cs="Times New Roman"/>
          <w:b/>
          <w:i/>
          <w:iCs/>
          <w:szCs w:val="20"/>
          <w:lang w:val="en-GB"/>
        </w:rPr>
        <w:t xml:space="preserve"> </w:t>
      </w:r>
      <w:r w:rsidR="00EE7857">
        <w:rPr>
          <w:rFonts w:ascii="Times New Roman" w:eastAsiaTheme="minorEastAsia" w:hAnsi="Times New Roman" w:cs="Times New Roman"/>
          <w:b/>
          <w:i/>
          <w:iCs/>
          <w:szCs w:val="20"/>
          <w:lang w:val="en-GB"/>
        </w:rPr>
        <w:t xml:space="preserve">offset </w:t>
      </w:r>
      <w:r>
        <w:rPr>
          <w:rFonts w:ascii="Times New Roman" w:eastAsiaTheme="minorEastAsia" w:hAnsi="Times New Roman" w:cs="Times New Roman"/>
          <w:b/>
          <w:i/>
          <w:iCs/>
          <w:szCs w:val="20"/>
          <w:lang w:val="en-GB"/>
        </w:rPr>
        <w:t>is not clear</w:t>
      </w:r>
      <w:r w:rsidR="00731E21" w:rsidRPr="00731E21">
        <w:rPr>
          <w:rFonts w:ascii="Times New Roman" w:eastAsiaTheme="minorEastAsia" w:hAnsi="Times New Roman" w:cs="Times New Roman"/>
          <w:b/>
          <w:i/>
          <w:iCs/>
          <w:szCs w:val="20"/>
          <w:lang w:val="en-GB"/>
        </w:rPr>
        <w:t>.</w:t>
      </w:r>
    </w:p>
    <w:p w14:paraId="3205DB78" w14:textId="19461B38" w:rsidR="00E66591" w:rsidRDefault="0033058F" w:rsidP="00C66DCC">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In order</w:t>
      </w:r>
      <w:r w:rsidR="00C870DC">
        <w:rPr>
          <w:rFonts w:eastAsiaTheme="minorEastAsia"/>
          <w:szCs w:val="20"/>
          <w:lang w:val="en-GB" w:eastAsia="zh-CN"/>
        </w:rPr>
        <w:t xml:space="preserve"> to deal</w:t>
      </w:r>
      <w:r>
        <w:rPr>
          <w:rFonts w:eastAsiaTheme="minorEastAsia"/>
          <w:szCs w:val="20"/>
          <w:lang w:val="en-GB" w:eastAsia="zh-CN"/>
        </w:rPr>
        <w:t xml:space="preserve"> with the problem as discussed above, one </w:t>
      </w:r>
      <w:r>
        <w:rPr>
          <w:rFonts w:eastAsiaTheme="minorEastAsia" w:hint="eastAsia"/>
          <w:szCs w:val="20"/>
          <w:lang w:val="en-GB" w:eastAsia="zh-CN"/>
        </w:rPr>
        <w:t>simple</w:t>
      </w:r>
      <w:r>
        <w:rPr>
          <w:rFonts w:eastAsiaTheme="minorEastAsia"/>
          <w:szCs w:val="20"/>
          <w:lang w:val="en-GB" w:eastAsia="zh-CN"/>
        </w:rPr>
        <w:t xml:space="preserve"> </w:t>
      </w:r>
      <w:r>
        <w:rPr>
          <w:rFonts w:eastAsiaTheme="minorEastAsia" w:hint="eastAsia"/>
          <w:szCs w:val="20"/>
          <w:lang w:val="en-GB" w:eastAsia="zh-CN"/>
        </w:rPr>
        <w:t>w</w:t>
      </w:r>
      <w:r>
        <w:rPr>
          <w:rFonts w:eastAsiaTheme="minorEastAsia"/>
          <w:szCs w:val="20"/>
          <w:lang w:val="en-GB" w:eastAsia="zh-CN"/>
        </w:rPr>
        <w:t>ay is that if a time offset is configured, the preamble IDs which are associated with the same SSB in different ROs should be</w:t>
      </w:r>
      <w:r w:rsidR="009C26B8">
        <w:rPr>
          <w:rFonts w:eastAsiaTheme="minorEastAsia"/>
          <w:szCs w:val="20"/>
          <w:lang w:val="en-GB" w:eastAsia="zh-CN"/>
        </w:rPr>
        <w:t xml:space="preserve"> configured as the</w:t>
      </w:r>
      <w:r>
        <w:rPr>
          <w:rFonts w:eastAsiaTheme="minorEastAsia"/>
          <w:szCs w:val="20"/>
          <w:lang w:val="en-GB" w:eastAsia="zh-CN"/>
        </w:rPr>
        <w:t xml:space="preserve"> same</w:t>
      </w:r>
      <w:r w:rsidR="00C870DC">
        <w:rPr>
          <w:rFonts w:eastAsiaTheme="minorEastAsia"/>
          <w:szCs w:val="20"/>
          <w:lang w:val="en-GB" w:eastAsia="zh-CN"/>
        </w:rPr>
        <w:t xml:space="preserve">, i.e. </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sidR="00C870DC">
        <w:rPr>
          <w:rFonts w:eastAsiaTheme="minorEastAsia"/>
          <w:szCs w:val="20"/>
          <w:lang w:val="en-GB" w:eastAsia="zh-CN"/>
        </w:rPr>
        <w:t xml:space="preserve"> or </w:t>
      </w:r>
      <w:r w:rsidR="00C870DC">
        <w:rPr>
          <w:rFonts w:eastAsiaTheme="minorEastAsia" w:hint="eastAsia"/>
          <w:szCs w:val="20"/>
          <w:lang w:val="en-GB" w:eastAsia="zh-CN"/>
        </w:rPr>
        <w:t>1</w:t>
      </w:r>
      <w:r w:rsidR="00C870DC">
        <w:rPr>
          <w:rFonts w:eastAsiaTheme="minorEastAsia"/>
          <w:szCs w:val="20"/>
          <w:lang w:val="en-GB" w:eastAsia="zh-CN"/>
        </w:rPr>
        <w:t>/(</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sidR="00C870DC">
        <w:rPr>
          <w:rFonts w:eastAsiaTheme="minorEastAsia"/>
          <w:szCs w:val="20"/>
          <w:lang w:val="en-GB" w:eastAsia="zh-CN"/>
        </w:rPr>
        <w:t xml:space="preserve"> should be</w:t>
      </w:r>
      <w:r w:rsidR="009C26B8">
        <w:rPr>
          <w:rFonts w:eastAsiaTheme="minorEastAsia"/>
          <w:szCs w:val="20"/>
          <w:lang w:val="en-GB" w:eastAsia="zh-CN"/>
        </w:rPr>
        <w:t xml:space="preserve"> configured as</w:t>
      </w:r>
      <w:r w:rsidR="00C870DC">
        <w:rPr>
          <w:rFonts w:eastAsiaTheme="minorEastAsia"/>
          <w:szCs w:val="20"/>
          <w:lang w:val="en-GB" w:eastAsia="zh-CN"/>
        </w:rPr>
        <w:t xml:space="preserve"> an integer value. In other words, if a time offset is configured but </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sidR="00C870DC">
        <w:rPr>
          <w:rFonts w:eastAsiaTheme="minorEastAsia"/>
          <w:szCs w:val="20"/>
          <w:lang w:val="en-GB" w:eastAsia="zh-CN"/>
        </w:rPr>
        <w:t xml:space="preserve"> or </w:t>
      </w:r>
      <w:r w:rsidR="00C870DC">
        <w:rPr>
          <w:rFonts w:eastAsiaTheme="minorEastAsia" w:hint="eastAsia"/>
          <w:szCs w:val="20"/>
          <w:lang w:val="en-GB" w:eastAsia="zh-CN"/>
        </w:rPr>
        <w:t>1</w:t>
      </w:r>
      <w:r w:rsidR="00C870DC">
        <w:rPr>
          <w:rFonts w:eastAsiaTheme="minorEastAsia"/>
          <w:szCs w:val="20"/>
          <w:lang w:val="en-GB" w:eastAsia="zh-CN"/>
        </w:rPr>
        <w:t>/(</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sidR="00C870DC">
        <w:rPr>
          <w:rFonts w:eastAsiaTheme="minorEastAsia"/>
          <w:szCs w:val="20"/>
          <w:lang w:val="en-GB" w:eastAsia="zh-CN"/>
        </w:rPr>
        <w:t xml:space="preserve"> is not an integer value, the RO group</w:t>
      </w:r>
      <w:r w:rsidR="009C26B8">
        <w:rPr>
          <w:rFonts w:eastAsiaTheme="minorEastAsia"/>
          <w:szCs w:val="20"/>
          <w:lang w:val="en-GB" w:eastAsia="zh-CN"/>
        </w:rPr>
        <w:t>s</w:t>
      </w:r>
      <w:r w:rsidR="00C870DC">
        <w:rPr>
          <w:rFonts w:eastAsiaTheme="minorEastAsia"/>
          <w:szCs w:val="20"/>
          <w:lang w:val="en-GB" w:eastAsia="zh-CN"/>
        </w:rPr>
        <w:t xml:space="preserve"> determination should follow the rule of not </w:t>
      </w:r>
      <w:r w:rsidR="00C870DC">
        <w:rPr>
          <w:rFonts w:eastAsiaTheme="minorEastAsia" w:hint="eastAsia"/>
          <w:szCs w:val="20"/>
          <w:lang w:val="en-GB" w:eastAsia="zh-CN"/>
        </w:rPr>
        <w:t>configuring</w:t>
      </w:r>
      <w:r w:rsidR="00C870DC">
        <w:rPr>
          <w:rFonts w:eastAsiaTheme="minorEastAsia"/>
          <w:szCs w:val="20"/>
          <w:lang w:val="en-GB" w:eastAsia="zh-CN"/>
        </w:rPr>
        <w:t xml:space="preserve"> </w:t>
      </w:r>
      <w:r w:rsidR="00C870DC">
        <w:rPr>
          <w:rFonts w:eastAsiaTheme="minorEastAsia" w:hint="eastAsia"/>
          <w:szCs w:val="20"/>
          <w:lang w:val="en-GB" w:eastAsia="zh-CN"/>
        </w:rPr>
        <w:t>a</w:t>
      </w:r>
      <w:r w:rsidR="00C870DC">
        <w:rPr>
          <w:rFonts w:eastAsiaTheme="minorEastAsia"/>
          <w:szCs w:val="20"/>
          <w:lang w:val="en-GB" w:eastAsia="zh-CN"/>
        </w:rPr>
        <w:t xml:space="preserve"> time offset. </w:t>
      </w:r>
    </w:p>
    <w:p w14:paraId="0554FC14" w14:textId="3CF41747" w:rsidR="002C0B94" w:rsidRDefault="002C0B94" w:rsidP="00C66DCC">
      <w:pPr>
        <w:overflowPunct w:val="0"/>
        <w:autoSpaceDE w:val="0"/>
        <w:autoSpaceDN w:val="0"/>
        <w:adjustRightInd w:val="0"/>
        <w:spacing w:beforeLines="0" w:before="120" w:afterLines="50"/>
        <w:textAlignment w:val="baseline"/>
        <w:rPr>
          <w:rFonts w:eastAsiaTheme="minorEastAsia"/>
          <w:bCs/>
          <w:szCs w:val="20"/>
          <w:lang w:val="en-GB" w:eastAsia="zh-CN"/>
        </w:rPr>
      </w:pPr>
      <w:r>
        <w:rPr>
          <w:rFonts w:eastAsiaTheme="minorEastAsia" w:hint="eastAsia"/>
          <w:szCs w:val="20"/>
          <w:lang w:val="en-GB" w:eastAsia="zh-CN"/>
        </w:rPr>
        <w:t>A</w:t>
      </w:r>
      <w:r>
        <w:rPr>
          <w:rFonts w:eastAsiaTheme="minorEastAsia"/>
          <w:szCs w:val="20"/>
          <w:lang w:val="en-GB" w:eastAsia="zh-CN"/>
        </w:rPr>
        <w:t>nother</w:t>
      </w:r>
      <w:r w:rsidDel="008C71D0">
        <w:rPr>
          <w:rFonts w:eastAsiaTheme="minorEastAsia"/>
          <w:szCs w:val="20"/>
          <w:lang w:val="en-GB" w:eastAsia="zh-CN"/>
        </w:rPr>
        <w:t xml:space="preserve"> </w:t>
      </w:r>
      <w:r w:rsidR="008C71D0">
        <w:rPr>
          <w:rFonts w:eastAsiaTheme="minorEastAsia"/>
          <w:szCs w:val="20"/>
          <w:lang w:val="en-GB" w:eastAsia="zh-CN"/>
        </w:rPr>
        <w:t xml:space="preserve">option </w:t>
      </w:r>
      <w:r>
        <w:rPr>
          <w:rFonts w:eastAsiaTheme="minorEastAsia"/>
          <w:szCs w:val="20"/>
          <w:lang w:val="en-GB" w:eastAsia="zh-CN"/>
        </w:rPr>
        <w:t xml:space="preserve">is that when the preamble IDs associated with the same SSB in different ROs are different, </w:t>
      </w:r>
      <w:r w:rsidR="00435729">
        <w:rPr>
          <w:rFonts w:eastAsiaTheme="minorEastAsia"/>
          <w:szCs w:val="20"/>
          <w:lang w:val="en-GB" w:eastAsia="zh-CN"/>
        </w:rPr>
        <w:t xml:space="preserve">the ROs </w:t>
      </w:r>
      <w:r w:rsidR="00B36D54">
        <w:rPr>
          <w:rFonts w:eastAsiaTheme="minorEastAsia"/>
          <w:szCs w:val="20"/>
          <w:lang w:val="en-GB" w:eastAsia="zh-CN"/>
        </w:rPr>
        <w:t>can be</w:t>
      </w:r>
      <w:r w:rsidR="00435729">
        <w:rPr>
          <w:rFonts w:eastAsiaTheme="minorEastAsia"/>
          <w:szCs w:val="20"/>
          <w:lang w:val="en-GB" w:eastAsia="zh-CN"/>
        </w:rPr>
        <w:t xml:space="preserve"> </w:t>
      </w:r>
      <w:r w:rsidR="00435729">
        <w:rPr>
          <w:rFonts w:eastAsiaTheme="minorEastAsia" w:hint="eastAsia"/>
          <w:szCs w:val="20"/>
          <w:lang w:val="en-GB" w:eastAsia="zh-CN"/>
        </w:rPr>
        <w:t>classified</w:t>
      </w:r>
      <w:r w:rsidR="00B36D54">
        <w:rPr>
          <w:rFonts w:eastAsiaTheme="minorEastAsia"/>
          <w:szCs w:val="20"/>
          <w:lang w:val="en-GB" w:eastAsia="zh-CN"/>
        </w:rPr>
        <w:t xml:space="preserve"> into</w:t>
      </w:r>
      <w:r w:rsidR="00435729">
        <w:rPr>
          <w:rFonts w:eastAsiaTheme="minorEastAsia"/>
          <w:szCs w:val="20"/>
          <w:lang w:val="en-GB" w:eastAsia="zh-CN"/>
        </w:rPr>
        <w:t xml:space="preserve"> </w:t>
      </w:r>
      <w:r w:rsidR="00435729">
        <w:rPr>
          <w:rFonts w:eastAsiaTheme="minorEastAsia" w:hint="eastAsia"/>
          <w:szCs w:val="20"/>
          <w:lang w:val="en-GB" w:eastAsia="zh-CN"/>
        </w:rPr>
        <w:t>different</w:t>
      </w:r>
      <w:r w:rsidR="00435729">
        <w:rPr>
          <w:rFonts w:eastAsiaTheme="minorEastAsia"/>
          <w:szCs w:val="20"/>
          <w:lang w:val="en-GB" w:eastAsia="zh-CN"/>
        </w:rPr>
        <w:t xml:space="preserve"> </w:t>
      </w:r>
      <w:r w:rsidR="00435729">
        <w:rPr>
          <w:rFonts w:eastAsiaTheme="minorEastAsia" w:hint="eastAsia"/>
          <w:szCs w:val="20"/>
          <w:lang w:val="en-GB" w:eastAsia="zh-CN"/>
        </w:rPr>
        <w:t>types</w:t>
      </w:r>
      <w:r w:rsidR="00B36D54">
        <w:rPr>
          <w:rFonts w:eastAsiaTheme="minorEastAsia"/>
          <w:szCs w:val="20"/>
          <w:lang w:val="en-GB" w:eastAsia="zh-CN"/>
        </w:rPr>
        <w:t xml:space="preserve"> based on the preamble IDs which are associated with the same SSB</w:t>
      </w:r>
      <w:r w:rsidR="00297D4B">
        <w:rPr>
          <w:rFonts w:eastAsiaTheme="minorEastAsia"/>
          <w:szCs w:val="20"/>
          <w:lang w:val="en-GB" w:eastAsia="zh-CN"/>
        </w:rPr>
        <w:t xml:space="preserve">, where the preamble IDs </w:t>
      </w:r>
      <w:r w:rsidR="00D91D65">
        <w:rPr>
          <w:rFonts w:eastAsiaTheme="minorEastAsia"/>
          <w:szCs w:val="20"/>
          <w:lang w:val="en-GB" w:eastAsia="zh-CN"/>
        </w:rPr>
        <w:t>in</w:t>
      </w:r>
      <w:r w:rsidR="00297D4B">
        <w:rPr>
          <w:rFonts w:eastAsiaTheme="minorEastAsia"/>
          <w:szCs w:val="20"/>
          <w:lang w:val="en-GB" w:eastAsia="zh-CN"/>
        </w:rPr>
        <w:t xml:space="preserve"> each type are the same. T</w:t>
      </w:r>
      <w:r w:rsidR="00B36D54">
        <w:rPr>
          <w:rFonts w:eastAsiaTheme="minorEastAsia"/>
          <w:szCs w:val="20"/>
          <w:lang w:val="en-GB" w:eastAsia="zh-CN"/>
        </w:rPr>
        <w:t>hen the RO group determination can be performed in each type of ROs and the time offset only counts RO</w:t>
      </w:r>
      <w:r w:rsidR="006E15EA">
        <w:rPr>
          <w:rFonts w:eastAsiaTheme="minorEastAsia"/>
          <w:szCs w:val="20"/>
          <w:lang w:val="en-GB" w:eastAsia="zh-CN"/>
        </w:rPr>
        <w:t>s</w:t>
      </w:r>
      <w:r w:rsidR="00B36D54">
        <w:rPr>
          <w:rFonts w:eastAsiaTheme="minorEastAsia"/>
          <w:szCs w:val="20"/>
          <w:lang w:val="en-GB" w:eastAsia="zh-CN"/>
        </w:rPr>
        <w:t xml:space="preserve"> in the same type. </w:t>
      </w:r>
      <w:r w:rsidR="00E66591">
        <w:rPr>
          <w:rFonts w:eastAsiaTheme="minorEastAsia"/>
          <w:szCs w:val="20"/>
          <w:lang w:val="en-GB" w:eastAsia="zh-CN"/>
        </w:rPr>
        <w:t xml:space="preserve">For example, as shown in </w:t>
      </w:r>
      <w:r w:rsidR="00E66591">
        <w:rPr>
          <w:rFonts w:eastAsiaTheme="minorEastAsia" w:hint="eastAsia"/>
          <w:bCs/>
          <w:szCs w:val="20"/>
          <w:lang w:val="en-GB" w:eastAsia="zh-CN"/>
        </w:rPr>
        <w:t>F</w:t>
      </w:r>
      <w:r w:rsidR="00E66591">
        <w:rPr>
          <w:rFonts w:eastAsiaTheme="minorEastAsia"/>
          <w:bCs/>
          <w:szCs w:val="20"/>
          <w:lang w:val="en-GB" w:eastAsia="zh-CN"/>
        </w:rPr>
        <w:t>ig.</w:t>
      </w:r>
      <w:r w:rsidR="00951214">
        <w:rPr>
          <w:rFonts w:eastAsiaTheme="minorEastAsia"/>
          <w:bCs/>
          <w:szCs w:val="20"/>
          <w:lang w:val="en-GB" w:eastAsia="zh-CN"/>
        </w:rPr>
        <w:t xml:space="preserve"> </w:t>
      </w:r>
      <w:r w:rsidR="00A12A3F">
        <w:rPr>
          <w:rFonts w:eastAsiaTheme="minorEastAsia"/>
          <w:bCs/>
          <w:szCs w:val="20"/>
          <w:lang w:val="en-GB" w:eastAsia="zh-CN"/>
        </w:rPr>
        <w:t>2</w:t>
      </w:r>
      <w:r w:rsidR="00E66591">
        <w:rPr>
          <w:rFonts w:eastAsiaTheme="minorEastAsia"/>
          <w:bCs/>
          <w:szCs w:val="20"/>
          <w:lang w:val="en-GB" w:eastAsia="zh-CN"/>
        </w:rPr>
        <w:t>, for SSB#0</w:t>
      </w:r>
      <w:r w:rsidR="00E66591">
        <w:rPr>
          <w:rFonts w:eastAsiaTheme="minorEastAsia" w:hint="eastAsia"/>
          <w:bCs/>
          <w:szCs w:val="20"/>
          <w:lang w:val="en-GB" w:eastAsia="zh-CN"/>
        </w:rPr>
        <w:t>,</w:t>
      </w:r>
      <w:r w:rsidR="00E66591">
        <w:rPr>
          <w:rFonts w:eastAsiaTheme="minorEastAsia"/>
          <w:bCs/>
          <w:szCs w:val="20"/>
          <w:lang w:val="en-GB" w:eastAsia="zh-CN"/>
        </w:rPr>
        <w:t xml:space="preserve"> the ROs can be </w:t>
      </w:r>
      <w:r w:rsidR="00E66591">
        <w:rPr>
          <w:rFonts w:eastAsiaTheme="minorEastAsia" w:hint="eastAsia"/>
          <w:bCs/>
          <w:szCs w:val="20"/>
          <w:lang w:val="en-GB" w:eastAsia="zh-CN"/>
        </w:rPr>
        <w:t>classified</w:t>
      </w:r>
      <w:r w:rsidR="00E66591">
        <w:rPr>
          <w:rFonts w:eastAsiaTheme="minorEastAsia"/>
          <w:bCs/>
          <w:szCs w:val="20"/>
          <w:lang w:val="en-GB" w:eastAsia="zh-CN"/>
        </w:rPr>
        <w:t xml:space="preserve"> </w:t>
      </w:r>
      <w:r w:rsidR="00E66591">
        <w:rPr>
          <w:rFonts w:eastAsiaTheme="minorEastAsia" w:hint="eastAsia"/>
          <w:bCs/>
          <w:szCs w:val="20"/>
          <w:lang w:val="en-GB" w:eastAsia="zh-CN"/>
        </w:rPr>
        <w:t>into</w:t>
      </w:r>
      <w:r w:rsidR="00E66591">
        <w:rPr>
          <w:rFonts w:eastAsiaTheme="minorEastAsia"/>
          <w:bCs/>
          <w:szCs w:val="20"/>
          <w:lang w:val="en-GB" w:eastAsia="zh-CN"/>
        </w:rPr>
        <w:t xml:space="preserve"> 3 </w:t>
      </w:r>
      <w:r w:rsidR="00E66591">
        <w:rPr>
          <w:rFonts w:eastAsiaTheme="minorEastAsia" w:hint="eastAsia"/>
          <w:bCs/>
          <w:szCs w:val="20"/>
          <w:lang w:val="en-GB" w:eastAsia="zh-CN"/>
        </w:rPr>
        <w:t>type</w:t>
      </w:r>
      <w:r w:rsidR="00E66591">
        <w:rPr>
          <w:rFonts w:eastAsiaTheme="minorEastAsia"/>
          <w:bCs/>
          <w:szCs w:val="20"/>
          <w:lang w:val="en-GB" w:eastAsia="zh-CN"/>
        </w:rPr>
        <w:t>s</w:t>
      </w:r>
      <w:r w:rsidR="009C26B8">
        <w:rPr>
          <w:rFonts w:eastAsiaTheme="minorEastAsia"/>
          <w:bCs/>
          <w:szCs w:val="20"/>
          <w:lang w:val="en-GB" w:eastAsia="zh-CN"/>
        </w:rPr>
        <w:t xml:space="preserve"> which are filled with different colo</w:t>
      </w:r>
      <w:r w:rsidR="002B18D9">
        <w:rPr>
          <w:rFonts w:eastAsiaTheme="minorEastAsia"/>
          <w:bCs/>
          <w:szCs w:val="20"/>
          <w:lang w:val="en-GB" w:eastAsia="zh-CN"/>
        </w:rPr>
        <w:t>u</w:t>
      </w:r>
      <w:r w:rsidR="009C26B8">
        <w:rPr>
          <w:rFonts w:eastAsiaTheme="minorEastAsia"/>
          <w:bCs/>
          <w:szCs w:val="20"/>
          <w:lang w:val="en-GB" w:eastAsia="zh-CN"/>
        </w:rPr>
        <w:t>r</w:t>
      </w:r>
      <w:r w:rsidR="00B3153E">
        <w:rPr>
          <w:rFonts w:eastAsiaTheme="minorEastAsia"/>
          <w:bCs/>
          <w:szCs w:val="20"/>
          <w:lang w:val="en-GB" w:eastAsia="zh-CN"/>
        </w:rPr>
        <w:t>s</w:t>
      </w:r>
      <w:r w:rsidR="00E66591">
        <w:rPr>
          <w:rFonts w:eastAsiaTheme="minorEastAsia"/>
          <w:bCs/>
          <w:szCs w:val="20"/>
          <w:lang w:val="en-GB" w:eastAsia="zh-CN"/>
        </w:rPr>
        <w:t xml:space="preserve"> based on the </w:t>
      </w:r>
      <w:r w:rsidR="00E66591">
        <w:rPr>
          <w:rFonts w:eastAsiaTheme="minorEastAsia" w:hint="eastAsia"/>
          <w:bCs/>
          <w:szCs w:val="20"/>
          <w:lang w:val="en-GB" w:eastAsia="zh-CN"/>
        </w:rPr>
        <w:t>associated</w:t>
      </w:r>
      <w:r w:rsidR="00E66591">
        <w:rPr>
          <w:rFonts w:eastAsiaTheme="minorEastAsia"/>
          <w:bCs/>
          <w:szCs w:val="20"/>
          <w:lang w:val="en-GB" w:eastAsia="zh-CN"/>
        </w:rPr>
        <w:t xml:space="preserve"> preamble IDs in different ROs. Assuming the time offset is configured as 3</w:t>
      </w:r>
      <w:r w:rsidR="0044750A">
        <w:rPr>
          <w:rFonts w:eastAsiaTheme="minorEastAsia"/>
          <w:bCs/>
          <w:szCs w:val="20"/>
          <w:lang w:val="en-GB" w:eastAsia="zh-CN"/>
        </w:rPr>
        <w:t xml:space="preserve"> and the repetition number is 2</w:t>
      </w:r>
      <w:r w:rsidR="00E66591">
        <w:rPr>
          <w:rFonts w:eastAsiaTheme="minorEastAsia"/>
          <w:bCs/>
          <w:szCs w:val="20"/>
          <w:lang w:val="en-GB" w:eastAsia="zh-CN"/>
        </w:rPr>
        <w:t>, then RO group</w:t>
      </w:r>
      <w:r w:rsidR="00731BCD">
        <w:rPr>
          <w:rFonts w:eastAsiaTheme="minorEastAsia"/>
          <w:bCs/>
          <w:szCs w:val="20"/>
          <w:lang w:val="en-GB" w:eastAsia="zh-CN"/>
        </w:rPr>
        <w:t>s</w:t>
      </w:r>
      <w:r w:rsidR="00E66591">
        <w:rPr>
          <w:rFonts w:eastAsiaTheme="minorEastAsia"/>
          <w:bCs/>
          <w:szCs w:val="20"/>
          <w:lang w:val="en-GB" w:eastAsia="zh-CN"/>
        </w:rPr>
        <w:t xml:space="preserve"> </w:t>
      </w:r>
      <w:r w:rsidR="0044750A">
        <w:rPr>
          <w:rFonts w:eastAsiaTheme="minorEastAsia"/>
          <w:bCs/>
          <w:szCs w:val="20"/>
          <w:lang w:val="en-GB" w:eastAsia="zh-CN"/>
        </w:rPr>
        <w:t>can be</w:t>
      </w:r>
      <w:r w:rsidR="00E66591">
        <w:rPr>
          <w:rFonts w:eastAsiaTheme="minorEastAsia"/>
          <w:bCs/>
          <w:szCs w:val="20"/>
          <w:lang w:val="en-GB" w:eastAsia="zh-CN"/>
        </w:rPr>
        <w:t xml:space="preserve"> </w:t>
      </w:r>
      <w:r w:rsidR="00E66591">
        <w:rPr>
          <w:rFonts w:eastAsiaTheme="minorEastAsia" w:hint="eastAsia"/>
          <w:bCs/>
          <w:szCs w:val="20"/>
          <w:lang w:val="en-GB" w:eastAsia="zh-CN"/>
        </w:rPr>
        <w:t>separately</w:t>
      </w:r>
      <w:r w:rsidR="00E66591">
        <w:rPr>
          <w:rFonts w:eastAsiaTheme="minorEastAsia"/>
          <w:bCs/>
          <w:szCs w:val="20"/>
          <w:lang w:val="en-GB" w:eastAsia="zh-CN"/>
        </w:rPr>
        <w:t xml:space="preserve"> </w:t>
      </w:r>
      <w:r w:rsidR="00E66591">
        <w:rPr>
          <w:rFonts w:eastAsiaTheme="minorEastAsia" w:hint="eastAsia"/>
          <w:bCs/>
          <w:szCs w:val="20"/>
          <w:lang w:val="en-GB" w:eastAsia="zh-CN"/>
        </w:rPr>
        <w:t>determined</w:t>
      </w:r>
      <w:r w:rsidR="00E66591">
        <w:rPr>
          <w:rFonts w:eastAsiaTheme="minorEastAsia"/>
          <w:bCs/>
          <w:szCs w:val="20"/>
          <w:lang w:val="en-GB" w:eastAsia="zh-CN"/>
        </w:rPr>
        <w:t xml:space="preserve"> in different types</w:t>
      </w:r>
      <w:r w:rsidR="0044750A">
        <w:rPr>
          <w:rFonts w:eastAsiaTheme="minorEastAsia"/>
          <w:bCs/>
          <w:szCs w:val="20"/>
          <w:lang w:val="en-GB" w:eastAsia="zh-CN"/>
        </w:rPr>
        <w:t xml:space="preserve"> of RO</w:t>
      </w:r>
      <w:r w:rsidR="00731BCD">
        <w:rPr>
          <w:rFonts w:eastAsiaTheme="minorEastAsia"/>
          <w:bCs/>
          <w:szCs w:val="20"/>
          <w:lang w:val="en-GB" w:eastAsia="zh-CN"/>
        </w:rPr>
        <w:t>s</w:t>
      </w:r>
      <w:r w:rsidR="0044750A">
        <w:rPr>
          <w:rFonts w:eastAsiaTheme="minorEastAsia"/>
          <w:bCs/>
          <w:szCs w:val="20"/>
          <w:lang w:val="en-GB" w:eastAsia="zh-CN"/>
        </w:rPr>
        <w:t>.</w:t>
      </w:r>
      <w:r w:rsidR="00E66591">
        <w:rPr>
          <w:rFonts w:eastAsiaTheme="minorEastAsia"/>
          <w:bCs/>
          <w:szCs w:val="20"/>
          <w:lang w:val="en-GB" w:eastAsia="zh-CN"/>
        </w:rPr>
        <w:t xml:space="preserve"> </w:t>
      </w:r>
    </w:p>
    <w:p w14:paraId="2D0B722C" w14:textId="6BD5158A" w:rsidR="0044750A" w:rsidRDefault="0044750A" w:rsidP="00C66DCC">
      <w:pPr>
        <w:overflowPunct w:val="0"/>
        <w:autoSpaceDE w:val="0"/>
        <w:autoSpaceDN w:val="0"/>
        <w:adjustRightInd w:val="0"/>
        <w:spacing w:beforeLines="0" w:before="120" w:afterLines="50"/>
        <w:textAlignment w:val="baseline"/>
        <w:rPr>
          <w:rFonts w:eastAsiaTheme="minorEastAsia"/>
          <w:szCs w:val="20"/>
          <w:lang w:val="en-GB" w:eastAsia="zh-CN"/>
        </w:rPr>
      </w:pPr>
      <w:r w:rsidRPr="0044750A">
        <w:rPr>
          <w:rFonts w:eastAsiaTheme="minorEastAsia"/>
          <w:noProof/>
          <w:szCs w:val="20"/>
          <w:lang w:eastAsia="zh-CN"/>
        </w:rPr>
        <w:drawing>
          <wp:inline distT="0" distB="0" distL="0" distR="0" wp14:anchorId="5C47719A" wp14:editId="45D2133B">
            <wp:extent cx="6122035" cy="2100580"/>
            <wp:effectExtent l="0" t="0" r="0" b="0"/>
            <wp:docPr id="12" name="图片 4">
              <a:extLst xmlns:a="http://schemas.openxmlformats.org/drawingml/2006/main">
                <a:ext uri="{FF2B5EF4-FFF2-40B4-BE49-F238E27FC236}">
                  <a16:creationId xmlns:a16="http://schemas.microsoft.com/office/drawing/2014/main" id="{4D91261A-2F1E-4E8D-9EB5-BF9C45F257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D91261A-2F1E-4E8D-9EB5-BF9C45F2575F}"/>
                        </a:ext>
                      </a:extLst>
                    </pic:cNvPr>
                    <pic:cNvPicPr>
                      <a:picLocks noChangeAspect="1"/>
                    </pic:cNvPicPr>
                  </pic:nvPicPr>
                  <pic:blipFill>
                    <a:blip r:embed="rId13"/>
                    <a:stretch>
                      <a:fillRect/>
                    </a:stretch>
                  </pic:blipFill>
                  <pic:spPr>
                    <a:xfrm>
                      <a:off x="0" y="0"/>
                      <a:ext cx="6122035" cy="2100580"/>
                    </a:xfrm>
                    <a:prstGeom prst="rect">
                      <a:avLst/>
                    </a:prstGeom>
                  </pic:spPr>
                </pic:pic>
              </a:graphicData>
            </a:graphic>
          </wp:inline>
        </w:drawing>
      </w:r>
    </w:p>
    <w:p w14:paraId="68A82F43" w14:textId="1BBD6BF4" w:rsidR="0070611C" w:rsidRPr="008D0AD7" w:rsidRDefault="0070611C" w:rsidP="008D0AD7">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2</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RO group determination </w:t>
      </w:r>
      <w:r>
        <w:rPr>
          <w:rFonts w:eastAsiaTheme="minorEastAsia" w:hint="eastAsia"/>
          <w:bCs/>
          <w:szCs w:val="20"/>
          <w:lang w:val="en-GB" w:eastAsia="zh-CN"/>
        </w:rPr>
        <w:t>in</w:t>
      </w:r>
      <w:r>
        <w:rPr>
          <w:rFonts w:eastAsiaTheme="minorEastAsia"/>
          <w:bCs/>
          <w:szCs w:val="20"/>
          <w:lang w:val="en-GB" w:eastAsia="zh-CN"/>
        </w:rPr>
        <w:t xml:space="preserve"> different types of ROs</w:t>
      </w:r>
      <w:r w:rsidR="000D7DC9">
        <w:rPr>
          <w:rFonts w:eastAsiaTheme="minorEastAsia"/>
          <w:bCs/>
          <w:szCs w:val="20"/>
          <w:lang w:val="en-GB" w:eastAsia="zh-CN"/>
        </w:rPr>
        <w:t xml:space="preserve"> associated with same SSB</w:t>
      </w:r>
    </w:p>
    <w:p w14:paraId="1298918F" w14:textId="47C4006E" w:rsidR="00894DEB" w:rsidRPr="008D0AD7" w:rsidRDefault="00894DEB" w:rsidP="00C870D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Therefore, we have following proposal.</w:t>
      </w:r>
    </w:p>
    <w:p w14:paraId="543A6048" w14:textId="64B57EFA" w:rsidR="00C870DC" w:rsidRDefault="00C870DC" w:rsidP="00C870D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D70B2">
        <w:rPr>
          <w:rFonts w:eastAsiaTheme="minorEastAsia"/>
          <w:b/>
          <w:i/>
          <w:iCs/>
          <w:szCs w:val="20"/>
          <w:lang w:val="en-GB" w:eastAsia="zh-CN"/>
        </w:rPr>
        <w:t>3</w:t>
      </w:r>
      <w:r w:rsidRPr="00A30A51">
        <w:rPr>
          <w:rFonts w:eastAsiaTheme="minorEastAsia"/>
          <w:b/>
          <w:i/>
          <w:iCs/>
          <w:szCs w:val="20"/>
          <w:lang w:val="en-GB" w:eastAsia="zh-CN"/>
        </w:rPr>
        <w:t>:</w:t>
      </w:r>
    </w:p>
    <w:p w14:paraId="0B5E5DE2" w14:textId="7B2DE0CC" w:rsidR="00297D4B" w:rsidRDefault="00C870DC" w:rsidP="00C870DC">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8814E8">
        <w:rPr>
          <w:rFonts w:ascii="Times New Roman" w:eastAsiaTheme="minorEastAsia" w:hAnsi="Times New Roman" w:cs="Times New Roman"/>
          <w:b/>
          <w:i/>
          <w:szCs w:val="20"/>
          <w:lang w:val="en-GB"/>
        </w:rPr>
        <w:t>If a time offset is configured</w:t>
      </w:r>
      <w:r w:rsidR="00297D4B">
        <w:rPr>
          <w:rFonts w:ascii="Times New Roman" w:eastAsiaTheme="minorEastAsia" w:hAnsi="Times New Roman" w:cs="Times New Roman"/>
          <w:b/>
          <w:i/>
          <w:szCs w:val="20"/>
          <w:lang w:val="en-GB"/>
        </w:rPr>
        <w:t xml:space="preserve"> and the preamble IDs which are associated with the same SSB are different in different ROs, the following options can be </w:t>
      </w:r>
      <w:r w:rsidR="0018292A">
        <w:rPr>
          <w:rFonts w:ascii="Times New Roman" w:eastAsiaTheme="minorEastAsia" w:hAnsi="Times New Roman" w:cs="Times New Roman"/>
          <w:b/>
          <w:i/>
          <w:szCs w:val="20"/>
          <w:lang w:val="en-GB"/>
        </w:rPr>
        <w:t xml:space="preserve">considered for </w:t>
      </w:r>
      <w:r w:rsidR="001D160E">
        <w:rPr>
          <w:rFonts w:ascii="Times New Roman" w:eastAsiaTheme="minorEastAsia" w:hAnsi="Times New Roman" w:cs="Times New Roman"/>
          <w:b/>
          <w:i/>
          <w:szCs w:val="20"/>
          <w:lang w:val="en-GB"/>
        </w:rPr>
        <w:t>down-</w:t>
      </w:r>
      <w:r w:rsidR="00297D4B">
        <w:rPr>
          <w:rFonts w:ascii="Times New Roman" w:eastAsiaTheme="minorEastAsia" w:hAnsi="Times New Roman" w:cs="Times New Roman" w:hint="eastAsia"/>
          <w:b/>
          <w:i/>
          <w:szCs w:val="20"/>
          <w:lang w:val="en-GB"/>
        </w:rPr>
        <w:t>select</w:t>
      </w:r>
      <w:r w:rsidR="0018292A">
        <w:rPr>
          <w:rFonts w:ascii="Times New Roman" w:eastAsiaTheme="minorEastAsia" w:hAnsi="Times New Roman" w:cs="Times New Roman"/>
          <w:b/>
          <w:i/>
          <w:szCs w:val="20"/>
          <w:lang w:val="en-GB"/>
        </w:rPr>
        <w:t>ion</w:t>
      </w:r>
      <w:r w:rsidR="00297D4B">
        <w:rPr>
          <w:rFonts w:ascii="Times New Roman" w:eastAsiaTheme="minorEastAsia" w:hAnsi="Times New Roman" w:cs="Times New Roman"/>
          <w:b/>
          <w:i/>
          <w:szCs w:val="20"/>
          <w:lang w:val="en-GB"/>
        </w:rPr>
        <w:t xml:space="preserve"> for RO grou</w:t>
      </w:r>
      <w:r w:rsidR="00954CC8">
        <w:rPr>
          <w:rFonts w:ascii="Times New Roman" w:eastAsiaTheme="minorEastAsia" w:hAnsi="Times New Roman" w:cs="Times New Roman"/>
          <w:b/>
          <w:i/>
          <w:szCs w:val="20"/>
          <w:lang w:val="en-GB"/>
        </w:rPr>
        <w:t>p</w:t>
      </w:r>
      <w:r w:rsidR="00297D4B">
        <w:rPr>
          <w:rFonts w:ascii="Times New Roman" w:eastAsiaTheme="minorEastAsia" w:hAnsi="Times New Roman" w:cs="Times New Roman"/>
          <w:b/>
          <w:i/>
          <w:szCs w:val="20"/>
          <w:lang w:val="en-GB"/>
        </w:rPr>
        <w:t xml:space="preserve"> determination:</w:t>
      </w:r>
    </w:p>
    <w:p w14:paraId="5E8C8F57" w14:textId="3EB7289D" w:rsidR="00C870DC" w:rsidRPr="008D0AD7" w:rsidRDefault="00297D4B" w:rsidP="00297D4B">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iCs/>
          <w:szCs w:val="20"/>
          <w:lang w:val="en-GB"/>
        </w:rPr>
        <w:t>Option 1: T</w:t>
      </w:r>
      <w:r w:rsidR="002C0B94">
        <w:rPr>
          <w:rFonts w:ascii="Times New Roman" w:eastAsiaTheme="minorEastAsia" w:hAnsi="Times New Roman" w:cs="Times New Roman"/>
          <w:b/>
          <w:i/>
          <w:iCs/>
          <w:szCs w:val="20"/>
          <w:lang w:val="en-GB"/>
        </w:rPr>
        <w:t xml:space="preserve">he </w:t>
      </w:r>
      <w:r w:rsidR="002C0B94" w:rsidRPr="00B3112F">
        <w:rPr>
          <w:rFonts w:ascii="Times New Roman" w:eastAsiaTheme="minorEastAsia" w:hAnsi="Times New Roman" w:cs="Times New Roman"/>
          <w:b/>
          <w:i/>
          <w:iCs/>
          <w:szCs w:val="20"/>
          <w:lang w:val="en-GB"/>
        </w:rPr>
        <w:t xml:space="preserve">SSB to RO mapping </w:t>
      </w:r>
      <w:r w:rsidR="002C0B94">
        <w:rPr>
          <w:rFonts w:ascii="Times New Roman" w:eastAsiaTheme="minorEastAsia" w:hAnsi="Times New Roman" w:cs="Times New Roman"/>
          <w:b/>
          <w:i/>
          <w:iCs/>
          <w:szCs w:val="20"/>
          <w:lang w:val="en-GB"/>
        </w:rPr>
        <w:t xml:space="preserve">configuration is expected to have </w:t>
      </w:r>
      <w:r w:rsidR="002C0B94" w:rsidRPr="0079666F">
        <w:rPr>
          <w:rFonts w:ascii="Times New Roman" w:eastAsiaTheme="minorEastAsia" w:hAnsi="Times New Roman" w:cs="Times New Roman"/>
          <w:b/>
          <w:i/>
          <w:szCs w:val="20"/>
          <w:lang w:val="en-GB"/>
        </w:rPr>
        <w:t xml:space="preser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2C0B94">
        <w:rPr>
          <w:rFonts w:ascii="Times New Roman" w:eastAsiaTheme="minorEastAsia" w:hAnsi="Times New Roman" w:cs="Times New Roman" w:hint="eastAsia"/>
          <w:b/>
          <w:i/>
          <w:iCs/>
          <w:szCs w:val="20"/>
          <w:lang w:val="en-GB"/>
        </w:rPr>
        <w:t xml:space="preserve"> </w:t>
      </w:r>
      <w:r w:rsidR="002C0B94">
        <w:rPr>
          <w:rFonts w:ascii="Times New Roman" w:eastAsiaTheme="minorEastAsia" w:hAnsi="Times New Roman" w:cs="Times New Roman"/>
          <w:b/>
          <w:i/>
          <w:iCs/>
          <w:szCs w:val="20"/>
          <w:lang w:val="en-GB"/>
        </w:rPr>
        <w:t xml:space="preserve">or </w:t>
      </w:r>
      <m:oMath>
        <m:r>
          <m:rPr>
            <m:sty m:val="bi"/>
          </m:rPr>
          <w:rPr>
            <w:rFonts w:ascii="Cambria Math" w:eastAsiaTheme="minorEastAsia" w:hAnsi="Cambria Math" w:cs="Times New Roman"/>
            <w:szCs w:val="20"/>
            <w:lang w:val="en-GB"/>
          </w:rPr>
          <m:t>1/(</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t>
        </m:r>
      </m:oMath>
      <w:r w:rsidR="002C0B94" w:rsidRPr="0079666F">
        <w:rPr>
          <w:rFonts w:ascii="Times New Roman" w:eastAsiaTheme="minorEastAsia" w:hAnsi="Times New Roman" w:cs="Times New Roman"/>
          <w:b/>
          <w:i/>
          <w:szCs w:val="20"/>
          <w:lang w:val="en-GB"/>
        </w:rPr>
        <w:t xml:space="preserve"> </w:t>
      </w:r>
      <w:r w:rsidR="002C0B94">
        <w:rPr>
          <w:rFonts w:ascii="Times New Roman" w:eastAsiaTheme="minorEastAsia" w:hAnsi="Times New Roman" w:cs="Times New Roman"/>
          <w:b/>
          <w:i/>
          <w:iCs/>
          <w:szCs w:val="20"/>
          <w:lang w:val="en-GB"/>
        </w:rPr>
        <w:t xml:space="preserve">as </w:t>
      </w:r>
      <w:r w:rsidR="002C0B94" w:rsidRPr="0079666F">
        <w:rPr>
          <w:rFonts w:ascii="Times New Roman" w:eastAsiaTheme="minorEastAsia" w:hAnsi="Times New Roman" w:cs="Times New Roman"/>
          <w:b/>
          <w:i/>
          <w:szCs w:val="20"/>
          <w:lang w:val="en-GB"/>
        </w:rPr>
        <w:t>an integer value</w:t>
      </w:r>
      <w:r w:rsidR="002C0B94">
        <w:rPr>
          <w:rFonts w:ascii="Times New Roman" w:eastAsiaTheme="minorEastAsia" w:hAnsi="Times New Roman" w:cs="Times New Roman"/>
          <w:b/>
          <w:i/>
          <w:iCs/>
          <w:szCs w:val="20"/>
          <w:lang w:val="en-GB"/>
        </w:rPr>
        <w:t xml:space="preserve">, where </w:t>
      </w:r>
      <m:oMath>
        <m:r>
          <m:rPr>
            <m:sty m:val="bi"/>
          </m:rPr>
          <w:rPr>
            <w:rFonts w:ascii="Cambria Math" w:eastAsiaTheme="minorEastAsia" w:hAnsi="Cambria Math" w:cs="Times New Roman"/>
            <w:szCs w:val="20"/>
            <w:lang w:val="en-GB"/>
          </w:rPr>
          <m:t>N</m:t>
        </m:r>
      </m:oMath>
      <w:r w:rsidR="002C0B94">
        <w:rPr>
          <w:rFonts w:ascii="Times New Roman" w:eastAsiaTheme="minorEastAsia" w:hAnsi="Times New Roman" w:cs="Times New Roman"/>
          <w:b/>
          <w:i/>
          <w:iCs/>
          <w:szCs w:val="20"/>
          <w:lang w:val="en-GB"/>
        </w:rPr>
        <w:t xml:space="preserve">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2C0B94" w:rsidRPr="00B45404">
        <w:rPr>
          <w:rFonts w:ascii="Times New Roman" w:eastAsiaTheme="minorEastAsia" w:hAnsi="Times New Roman" w:cs="Times New Roman"/>
          <w:b/>
          <w:i/>
          <w:iCs/>
          <w:szCs w:val="20"/>
          <w:lang w:val="en-GB"/>
        </w:rPr>
        <w:t xml:space="preserve"> </w:t>
      </w:r>
      <w:r w:rsidR="002C0B94">
        <w:rPr>
          <w:rFonts w:ascii="Times New Roman" w:eastAsiaTheme="minorEastAsia" w:hAnsi="Times New Roman" w:cs="Times New Roman"/>
          <w:b/>
          <w:i/>
          <w:iCs/>
          <w:szCs w:val="20"/>
          <w:lang w:val="en-GB"/>
        </w:rPr>
        <w:t>is the total number of SSBs actually transmitted</w:t>
      </w:r>
      <w:r w:rsidR="002C0B94" w:rsidRPr="002A78CD">
        <w:rPr>
          <w:rFonts w:ascii="Times New Roman" w:eastAsiaTheme="minorEastAsia" w:hAnsi="Times New Roman" w:cs="Times New Roman"/>
          <w:b/>
          <w:i/>
          <w:iCs/>
          <w:szCs w:val="20"/>
          <w:lang w:val="en-GB"/>
        </w:rPr>
        <w:t>.</w:t>
      </w:r>
    </w:p>
    <w:p w14:paraId="56AE01A8" w14:textId="3B4FED24" w:rsidR="004863D2" w:rsidRPr="00C25684" w:rsidRDefault="00FE44A9" w:rsidP="003D0EE9">
      <w:pPr>
        <w:pStyle w:val="aff"/>
        <w:numPr>
          <w:ilvl w:val="1"/>
          <w:numId w:val="7"/>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Option 2:</w:t>
      </w:r>
      <w:r w:rsidR="000E1218">
        <w:rPr>
          <w:rFonts w:ascii="Times New Roman" w:eastAsiaTheme="minorEastAsia" w:hAnsi="Times New Roman" w:cs="Times New Roman"/>
          <w:b/>
          <w:i/>
          <w:iCs/>
          <w:szCs w:val="20"/>
          <w:lang w:val="en-GB"/>
        </w:rPr>
        <w:t xml:space="preserve"> For the selected SSB, </w:t>
      </w:r>
      <w:r w:rsidR="000E1218">
        <w:rPr>
          <w:rFonts w:ascii="Times New Roman" w:eastAsiaTheme="minorEastAsia" w:hAnsi="Times New Roman" w:cs="Times New Roman"/>
          <w:b/>
          <w:i/>
          <w:szCs w:val="20"/>
          <w:lang w:val="en-GB"/>
        </w:rPr>
        <w:t>t</w:t>
      </w:r>
      <w:r w:rsidR="00297D4B" w:rsidRPr="00297D4B">
        <w:rPr>
          <w:rFonts w:ascii="Times New Roman" w:eastAsiaTheme="minorEastAsia" w:hAnsi="Times New Roman" w:cs="Times New Roman"/>
          <w:b/>
          <w:i/>
          <w:szCs w:val="20"/>
          <w:lang w:val="en-GB"/>
        </w:rPr>
        <w:t xml:space="preserve">he ROs can be classified into different types based on the preamble IDs which are associated with the same SSB, </w:t>
      </w:r>
      <w:r w:rsidR="00297D4B">
        <w:rPr>
          <w:rFonts w:ascii="Times New Roman" w:eastAsiaTheme="minorEastAsia" w:hAnsi="Times New Roman" w:cs="Times New Roman"/>
          <w:b/>
          <w:i/>
          <w:szCs w:val="20"/>
          <w:lang w:val="en-GB"/>
        </w:rPr>
        <w:t>t</w:t>
      </w:r>
      <w:r w:rsidR="00297D4B" w:rsidRPr="00297D4B">
        <w:rPr>
          <w:rFonts w:ascii="Times New Roman" w:eastAsiaTheme="minorEastAsia" w:hAnsi="Times New Roman" w:cs="Times New Roman"/>
          <w:b/>
          <w:i/>
          <w:szCs w:val="20"/>
          <w:lang w:val="en-GB"/>
        </w:rPr>
        <w:t>hen the RO group determination can be performed in each type of ROs and the time offset only counts RO in the same type.</w:t>
      </w:r>
    </w:p>
    <w:p w14:paraId="04494EEE" w14:textId="56D1B2E3" w:rsidR="00152943" w:rsidRDefault="007247AC" w:rsidP="003540D1">
      <w:pPr>
        <w:spacing w:before="120"/>
        <w:rPr>
          <w:rFonts w:eastAsiaTheme="minorEastAsia"/>
          <w:iCs/>
          <w:szCs w:val="20"/>
          <w:lang w:val="en-GB" w:eastAsia="zh-CN"/>
        </w:rPr>
      </w:pPr>
      <w:r>
        <w:rPr>
          <w:rFonts w:eastAsiaTheme="minorEastAsia"/>
          <w:iCs/>
          <w:szCs w:val="20"/>
          <w:lang w:val="en-GB" w:eastAsia="zh-CN"/>
        </w:rPr>
        <w:t xml:space="preserve">To address the issues identified in </w:t>
      </w:r>
      <w:r w:rsidR="00152943">
        <w:rPr>
          <w:rFonts w:eastAsiaTheme="minorEastAsia"/>
          <w:iCs/>
          <w:szCs w:val="20"/>
          <w:lang w:val="en-GB" w:eastAsia="zh-CN"/>
        </w:rPr>
        <w:t xml:space="preserve">above </w:t>
      </w:r>
      <w:r w:rsidR="00E87A6C">
        <w:rPr>
          <w:rFonts w:eastAsiaTheme="minorEastAsia"/>
          <w:iCs/>
          <w:szCs w:val="20"/>
          <w:lang w:val="en-GB" w:eastAsia="zh-CN"/>
        </w:rPr>
        <w:t>observation and</w:t>
      </w:r>
      <w:r w:rsidR="00152943">
        <w:rPr>
          <w:rFonts w:eastAsiaTheme="minorEastAsia"/>
          <w:iCs/>
          <w:szCs w:val="20"/>
          <w:lang w:val="en-GB" w:eastAsia="zh-CN"/>
        </w:rPr>
        <w:t xml:space="preserve"> proposal, TP</w:t>
      </w:r>
      <w:r w:rsidR="003540D1">
        <w:rPr>
          <w:rFonts w:eastAsiaTheme="minorEastAsia"/>
          <w:iCs/>
          <w:szCs w:val="20"/>
          <w:lang w:val="en-GB" w:eastAsia="zh-CN"/>
        </w:rPr>
        <w:t xml:space="preserve"> </w:t>
      </w:r>
      <w:r w:rsidR="00152943">
        <w:rPr>
          <w:rFonts w:eastAsiaTheme="minorEastAsia"/>
          <w:iCs/>
          <w:szCs w:val="20"/>
          <w:lang w:val="en-GB" w:eastAsia="zh-CN"/>
        </w:rPr>
        <w:t>#</w:t>
      </w:r>
      <w:r w:rsidR="006839F8">
        <w:rPr>
          <w:rFonts w:eastAsiaTheme="minorEastAsia"/>
          <w:iCs/>
          <w:szCs w:val="20"/>
          <w:lang w:val="en-GB" w:eastAsia="zh-CN"/>
        </w:rPr>
        <w:t xml:space="preserve">2 </w:t>
      </w:r>
      <w:r w:rsidR="00910FDD">
        <w:rPr>
          <w:rFonts w:eastAsiaTheme="minorEastAsia"/>
          <w:iCs/>
          <w:szCs w:val="20"/>
          <w:lang w:val="en-GB" w:eastAsia="zh-CN"/>
        </w:rPr>
        <w:t>is provided</w:t>
      </w:r>
      <w:r>
        <w:rPr>
          <w:rFonts w:eastAsiaTheme="minorEastAsia"/>
          <w:iCs/>
          <w:szCs w:val="20"/>
          <w:lang w:val="en-GB" w:eastAsia="zh-CN"/>
        </w:rPr>
        <w:t xml:space="preserve"> in Table </w:t>
      </w:r>
      <w:r w:rsidR="006839F8">
        <w:rPr>
          <w:rFonts w:eastAsiaTheme="minorEastAsia"/>
          <w:iCs/>
          <w:szCs w:val="20"/>
          <w:lang w:val="en-GB" w:eastAsia="zh-CN"/>
        </w:rPr>
        <w:t>2</w:t>
      </w:r>
      <w:r w:rsidR="00910FDD">
        <w:rPr>
          <w:rFonts w:eastAsiaTheme="minorEastAsia"/>
          <w:iCs/>
          <w:szCs w:val="20"/>
          <w:lang w:val="en-GB" w:eastAsia="zh-CN"/>
        </w:rPr>
        <w:t>, wherein</w:t>
      </w:r>
      <w:r w:rsidR="00550E5F">
        <w:rPr>
          <w:rFonts w:eastAsiaTheme="minorEastAsia"/>
          <w:iCs/>
          <w:szCs w:val="20"/>
          <w:lang w:val="en-GB" w:eastAsia="zh-CN"/>
        </w:rPr>
        <w:t xml:space="preserve"> option</w:t>
      </w:r>
      <w:r w:rsidR="004D5A80">
        <w:rPr>
          <w:rFonts w:eastAsiaTheme="minorEastAsia"/>
          <w:iCs/>
          <w:szCs w:val="20"/>
          <w:lang w:val="en-GB" w:eastAsia="zh-CN"/>
        </w:rPr>
        <w:t xml:space="preserve"> </w:t>
      </w:r>
      <w:r w:rsidR="00550E5F">
        <w:rPr>
          <w:rFonts w:eastAsiaTheme="minorEastAsia"/>
          <w:iCs/>
          <w:szCs w:val="20"/>
          <w:lang w:val="en-GB" w:eastAsia="zh-CN"/>
        </w:rPr>
        <w:t xml:space="preserve">2 </w:t>
      </w:r>
      <w:r>
        <w:rPr>
          <w:rFonts w:eastAsiaTheme="minorEastAsia"/>
          <w:iCs/>
          <w:szCs w:val="20"/>
          <w:lang w:val="en-GB" w:eastAsia="zh-CN"/>
        </w:rPr>
        <w:t xml:space="preserve">in proposal </w:t>
      </w:r>
      <w:r w:rsidR="006E031E">
        <w:rPr>
          <w:rFonts w:eastAsiaTheme="minorEastAsia"/>
          <w:iCs/>
          <w:szCs w:val="20"/>
          <w:lang w:val="en-GB" w:eastAsia="zh-CN"/>
        </w:rPr>
        <w:t xml:space="preserve">3 </w:t>
      </w:r>
      <w:r w:rsidR="00DB7B0B">
        <w:rPr>
          <w:rFonts w:eastAsiaTheme="minorEastAsia"/>
          <w:iCs/>
          <w:szCs w:val="20"/>
          <w:lang w:val="en-GB" w:eastAsia="zh-CN"/>
        </w:rPr>
        <w:t>is</w:t>
      </w:r>
      <w:r>
        <w:rPr>
          <w:rFonts w:eastAsiaTheme="minorEastAsia"/>
          <w:iCs/>
          <w:szCs w:val="20"/>
          <w:lang w:val="en-GB" w:eastAsia="zh-CN"/>
        </w:rPr>
        <w:t xml:space="preserve"> assumed</w:t>
      </w:r>
      <w:r w:rsidR="00682EF9">
        <w:rPr>
          <w:rFonts w:eastAsiaTheme="minorEastAsia"/>
          <w:iCs/>
          <w:szCs w:val="20"/>
          <w:lang w:val="en-GB" w:eastAsia="zh-CN"/>
        </w:rPr>
        <w:t xml:space="preserve"> since it has no </w:t>
      </w:r>
      <w:r w:rsidR="00A90853">
        <w:rPr>
          <w:rFonts w:eastAsiaTheme="minorEastAsia"/>
          <w:iCs/>
          <w:szCs w:val="20"/>
          <w:lang w:val="en-GB" w:eastAsia="zh-CN"/>
        </w:rPr>
        <w:t xml:space="preserve">SSB to RO mapping </w:t>
      </w:r>
      <w:r w:rsidR="009A141C">
        <w:rPr>
          <w:rFonts w:eastAsiaTheme="minorEastAsia"/>
          <w:iCs/>
          <w:szCs w:val="20"/>
          <w:lang w:val="en-GB" w:eastAsia="zh-CN"/>
        </w:rPr>
        <w:t xml:space="preserve">configuration </w:t>
      </w:r>
      <w:r w:rsidR="00682EF9">
        <w:rPr>
          <w:rFonts w:eastAsiaTheme="minorEastAsia"/>
          <w:iCs/>
          <w:szCs w:val="20"/>
          <w:lang w:val="en-GB" w:eastAsia="zh-CN"/>
        </w:rPr>
        <w:t>restrictions on network configuration</w:t>
      </w:r>
      <w:r w:rsidR="00152943">
        <w:rPr>
          <w:rFonts w:eastAsiaTheme="minorEastAsia"/>
          <w:iCs/>
          <w:szCs w:val="20"/>
          <w:lang w:val="en-GB" w:eastAsia="zh-CN"/>
        </w:rPr>
        <w:t xml:space="preserve">. </w:t>
      </w:r>
      <w:r w:rsidR="00FD37FD">
        <w:rPr>
          <w:rFonts w:eastAsiaTheme="minorEastAsia"/>
          <w:iCs/>
          <w:szCs w:val="20"/>
          <w:lang w:val="en-GB" w:eastAsia="zh-CN"/>
        </w:rPr>
        <w:t xml:space="preserve">In addition, </w:t>
      </w:r>
      <w:r w:rsidR="00FD37FD">
        <w:rPr>
          <w:rFonts w:eastAsiaTheme="minorEastAsia"/>
          <w:iCs/>
          <w:szCs w:val="20"/>
          <w:lang w:val="en-GB" w:eastAsia="zh-CN"/>
        </w:rPr>
        <w:lastRenderedPageBreak/>
        <w:t xml:space="preserve">this is also aligned with the </w:t>
      </w:r>
      <w:r w:rsidR="001470E8">
        <w:rPr>
          <w:rFonts w:eastAsiaTheme="minorEastAsia"/>
          <w:iCs/>
          <w:szCs w:val="20"/>
          <w:lang w:val="en-GB" w:eastAsia="zh-CN"/>
        </w:rPr>
        <w:t xml:space="preserve">RAN1 </w:t>
      </w:r>
      <w:r w:rsidR="00FD37FD">
        <w:rPr>
          <w:rFonts w:eastAsiaTheme="minorEastAsia"/>
          <w:iCs/>
          <w:szCs w:val="20"/>
          <w:lang w:val="en-GB" w:eastAsia="zh-CN"/>
        </w:rPr>
        <w:t xml:space="preserve">agreement </w:t>
      </w:r>
      <w:r w:rsidR="001470E8">
        <w:rPr>
          <w:rFonts w:eastAsiaTheme="minorEastAsia"/>
          <w:iCs/>
          <w:szCs w:val="20"/>
          <w:lang w:val="en-GB" w:eastAsia="zh-CN"/>
        </w:rPr>
        <w:t>that</w:t>
      </w:r>
      <w:r w:rsidR="00FD37FD">
        <w:rPr>
          <w:rFonts w:eastAsiaTheme="minorEastAsia"/>
          <w:iCs/>
          <w:szCs w:val="20"/>
          <w:lang w:val="en-GB" w:eastAsia="zh-CN"/>
        </w:rPr>
        <w:t xml:space="preserve"> </w:t>
      </w:r>
      <w:r w:rsidR="007C62FD">
        <w:rPr>
          <w:rFonts w:eastAsiaTheme="minorEastAsia"/>
          <w:iCs/>
          <w:szCs w:val="20"/>
          <w:lang w:val="en-GB" w:eastAsia="zh-CN"/>
        </w:rPr>
        <w:t>a</w:t>
      </w:r>
      <w:r w:rsidR="007C62FD" w:rsidRPr="001457B6">
        <w:rPr>
          <w:rFonts w:eastAsia="Batang"/>
          <w:lang w:val="en-GB"/>
        </w:rPr>
        <w:t>ll ROs in one RO group are associated with the same SSB</w:t>
      </w:r>
      <w:r w:rsidR="00FD37FD">
        <w:rPr>
          <w:rFonts w:eastAsiaTheme="minorEastAsia"/>
          <w:iCs/>
          <w:szCs w:val="20"/>
          <w:lang w:val="en-GB" w:eastAsia="zh-CN"/>
        </w:rPr>
        <w:t xml:space="preserve"> and </w:t>
      </w:r>
      <w:r w:rsidR="00E60C6F">
        <w:rPr>
          <w:rFonts w:eastAsiaTheme="minorEastAsia"/>
          <w:iCs/>
          <w:szCs w:val="20"/>
          <w:lang w:val="en-GB" w:eastAsia="zh-CN"/>
        </w:rPr>
        <w:t xml:space="preserve">the SSBs mapped to the RO are mapped to </w:t>
      </w:r>
      <w:r w:rsidR="00FD37FD">
        <w:rPr>
          <w:rFonts w:eastAsiaTheme="minorEastAsia"/>
          <w:iCs/>
          <w:szCs w:val="20"/>
          <w:lang w:val="en-GB" w:eastAsia="zh-CN"/>
        </w:rPr>
        <w:t>same preamble set</w:t>
      </w:r>
      <w:r w:rsidR="003337CD">
        <w:rPr>
          <w:rFonts w:eastAsiaTheme="minorEastAsia"/>
          <w:iCs/>
          <w:szCs w:val="20"/>
          <w:lang w:val="en-GB" w:eastAsia="zh-CN"/>
        </w:rPr>
        <w:t>, as discussed in previous section</w:t>
      </w:r>
      <w:r w:rsidR="00FD37FD">
        <w:rPr>
          <w:rFonts w:eastAsiaTheme="minorEastAsia"/>
          <w:iCs/>
          <w:szCs w:val="20"/>
          <w:lang w:val="en-GB" w:eastAsia="zh-CN"/>
        </w:rPr>
        <w:t>.</w:t>
      </w:r>
    </w:p>
    <w:p w14:paraId="52113F0B" w14:textId="21D53635" w:rsidR="0039779C" w:rsidRPr="00884370" w:rsidRDefault="0039779C" w:rsidP="0039779C">
      <w:pPr>
        <w:overflowPunct w:val="0"/>
        <w:autoSpaceDE w:val="0"/>
        <w:autoSpaceDN w:val="0"/>
        <w:adjustRightInd w:val="0"/>
        <w:spacing w:beforeLines="0" w:before="120" w:after="0"/>
        <w:textAlignment w:val="baseline"/>
        <w:rPr>
          <w:rFonts w:eastAsiaTheme="minorEastAsia"/>
          <w:b/>
          <w:i/>
          <w:szCs w:val="20"/>
          <w:lang w:val="en-GB" w:eastAsia="zh-CN"/>
        </w:rPr>
      </w:pPr>
      <w:r w:rsidRPr="008F53E4">
        <w:rPr>
          <w:rFonts w:eastAsiaTheme="minorEastAsia"/>
          <w:b/>
          <w:i/>
          <w:szCs w:val="20"/>
          <w:lang w:val="en-GB" w:eastAsia="zh-CN"/>
        </w:rPr>
        <w:t>Proposal</w:t>
      </w:r>
      <w:r w:rsidR="000E352C">
        <w:rPr>
          <w:rFonts w:eastAsiaTheme="minorEastAsia"/>
          <w:b/>
          <w:i/>
          <w:iCs/>
          <w:szCs w:val="20"/>
          <w:lang w:val="en-GB" w:eastAsia="zh-CN"/>
        </w:rPr>
        <w:t xml:space="preserve"> </w:t>
      </w:r>
      <w:r w:rsidR="003D70B2">
        <w:rPr>
          <w:rFonts w:eastAsiaTheme="minorEastAsia"/>
          <w:b/>
          <w:i/>
          <w:iCs/>
          <w:szCs w:val="20"/>
          <w:lang w:val="en-GB" w:eastAsia="zh-CN"/>
        </w:rPr>
        <w:t>4</w:t>
      </w:r>
      <w:r w:rsidRPr="008F53E4">
        <w:rPr>
          <w:rFonts w:eastAsiaTheme="minorEastAsia"/>
          <w:b/>
          <w:i/>
          <w:szCs w:val="20"/>
          <w:lang w:val="en-GB" w:eastAsia="zh-CN"/>
        </w:rPr>
        <w:t xml:space="preserve">: </w:t>
      </w:r>
    </w:p>
    <w:p w14:paraId="263865BE" w14:textId="3C0A4763" w:rsidR="0039779C" w:rsidRPr="008F53E4" w:rsidRDefault="0039779C" w:rsidP="0097744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sidR="00C545D5">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sidR="006839F8">
        <w:rPr>
          <w:rFonts w:ascii="Times New Roman" w:eastAsiaTheme="minorEastAsia" w:hAnsi="Times New Roman" w:cs="Times New Roman"/>
          <w:b/>
          <w:i/>
          <w:szCs w:val="20"/>
          <w:lang w:val="en-GB"/>
        </w:rPr>
        <w:t xml:space="preserve">2 </w:t>
      </w:r>
      <w:r w:rsidR="00C545D5">
        <w:rPr>
          <w:rFonts w:ascii="Times New Roman" w:eastAsiaTheme="minorEastAsia" w:hAnsi="Times New Roman" w:cs="Times New Roman"/>
          <w:b/>
          <w:i/>
          <w:szCs w:val="20"/>
          <w:lang w:val="en-GB"/>
        </w:rPr>
        <w:t xml:space="preserve">in Table </w:t>
      </w:r>
      <w:r w:rsidR="006839F8">
        <w:rPr>
          <w:rFonts w:ascii="Times New Roman" w:eastAsiaTheme="minorEastAsia" w:hAnsi="Times New Roman" w:cs="Times New Roman"/>
          <w:b/>
          <w:i/>
          <w:szCs w:val="20"/>
          <w:lang w:val="en-GB"/>
        </w:rPr>
        <w:t>2</w:t>
      </w:r>
      <w:r w:rsidR="006839F8" w:rsidRPr="008F53E4">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 xml:space="preserve">to </w:t>
      </w:r>
      <w:r w:rsidR="00C545D5">
        <w:rPr>
          <w:rFonts w:ascii="Times New Roman" w:eastAsiaTheme="minorEastAsia" w:hAnsi="Times New Roman" w:cs="Times New Roman"/>
          <w:b/>
          <w:i/>
          <w:szCs w:val="20"/>
          <w:lang w:val="en-GB"/>
        </w:rPr>
        <w:t xml:space="preserve">capture </w:t>
      </w:r>
      <w:r w:rsidR="00C545D5">
        <w:rPr>
          <w:rFonts w:ascii="Times New Roman" w:eastAsiaTheme="minorEastAsia" w:hAnsi="Times New Roman" w:cs="Times New Roman"/>
          <w:b/>
          <w:i/>
          <w:iCs/>
          <w:szCs w:val="20"/>
          <w:lang w:val="en-GB"/>
        </w:rPr>
        <w:t xml:space="preserve">the agreement about the RO group ordering and </w:t>
      </w:r>
      <w:r w:rsidR="00347A4E">
        <w:rPr>
          <w:rFonts w:ascii="Times New Roman" w:eastAsiaTheme="minorEastAsia" w:hAnsi="Times New Roman" w:cs="Times New Roman" w:hint="eastAsia"/>
          <w:b/>
          <w:i/>
          <w:iCs/>
          <w:szCs w:val="20"/>
          <w:lang w:val="en-GB"/>
        </w:rPr>
        <w:t>clarify</w:t>
      </w:r>
      <w:r w:rsidR="00347A4E">
        <w:rPr>
          <w:rFonts w:ascii="Times New Roman" w:eastAsiaTheme="minorEastAsia" w:hAnsi="Times New Roman" w:cs="Times New Roman"/>
          <w:b/>
          <w:i/>
          <w:iCs/>
          <w:szCs w:val="20"/>
          <w:lang w:val="en-GB"/>
        </w:rPr>
        <w:t xml:space="preserve"> how to count the time offset if </w:t>
      </w:r>
      <w:r w:rsidR="00347A4E">
        <w:rPr>
          <w:rFonts w:ascii="Times New Roman" w:eastAsiaTheme="minorEastAsia" w:hAnsi="Times New Roman" w:cs="Times New Roman"/>
          <w:b/>
          <w:i/>
          <w:szCs w:val="20"/>
          <w:lang w:val="en-GB"/>
        </w:rPr>
        <w:t>the preamble IDs which are associated with the same SSB are different in different ROs.</w:t>
      </w:r>
    </w:p>
    <w:p w14:paraId="3EF2CFEF" w14:textId="4CBA8A5E" w:rsidR="00DB0CA5" w:rsidRPr="00951214" w:rsidRDefault="00DB0CA5" w:rsidP="00657A79">
      <w:pPr>
        <w:spacing w:beforeLines="0" w:before="24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6839F8">
        <w:rPr>
          <w:rFonts w:eastAsiaTheme="minorEastAsia"/>
          <w:bCs/>
          <w:lang w:val="en-GB"/>
        </w:rPr>
        <w:t>2</w:t>
      </w:r>
      <w:r w:rsidRPr="007D2C49">
        <w:rPr>
          <w:rFonts w:eastAsiaTheme="minorEastAsia"/>
          <w:bCs/>
          <w:lang w:val="en-GB"/>
        </w:rPr>
        <w:t xml:space="preserve">. TP </w:t>
      </w:r>
      <w:r>
        <w:rPr>
          <w:rFonts w:eastAsiaTheme="minorEastAsia"/>
          <w:bCs/>
          <w:lang w:val="en-GB"/>
        </w:rPr>
        <w:t>#</w:t>
      </w:r>
      <w:r w:rsidR="006839F8">
        <w:rPr>
          <w:rFonts w:eastAsiaTheme="minorEastAsia"/>
          <w:bCs/>
          <w:lang w:val="en-GB"/>
        </w:rPr>
        <w:t>2</w:t>
      </w:r>
      <w:r w:rsidR="006839F8" w:rsidRPr="007D2C49">
        <w:rPr>
          <w:rFonts w:eastAsiaTheme="minorEastAsia"/>
          <w:bCs/>
          <w:lang w:val="en-GB"/>
        </w:rPr>
        <w:t xml:space="preserve"> </w:t>
      </w:r>
      <w:r w:rsidRPr="007D2C49">
        <w:rPr>
          <w:rFonts w:eastAsiaTheme="minorEastAsia"/>
          <w:bCs/>
          <w:lang w:val="en-GB"/>
        </w:rPr>
        <w:t xml:space="preserve">to </w:t>
      </w:r>
      <w:r w:rsidR="009C62A2">
        <w:rPr>
          <w:rFonts w:eastAsiaTheme="minorEastAsia"/>
          <w:bCs/>
          <w:lang w:val="en-GB"/>
        </w:rPr>
        <w:t xml:space="preserve">latest editor CR of </w:t>
      </w:r>
      <w:r w:rsidRPr="007D2C49">
        <w:rPr>
          <w:rFonts w:eastAsiaTheme="minorEastAsia"/>
          <w:bCs/>
          <w:lang w:val="en-GB"/>
        </w:rPr>
        <w:t xml:space="preserve">3GPP TS 38.213 v18.0.0 for capturing </w:t>
      </w:r>
      <w:r>
        <w:rPr>
          <w:rFonts w:eastAsiaTheme="minorEastAsia"/>
          <w:bCs/>
          <w:lang w:val="en-GB"/>
        </w:rPr>
        <w:t>RO group ordering if a time offset is</w:t>
      </w:r>
      <w:r w:rsidRPr="007D2C49">
        <w:rPr>
          <w:rFonts w:eastAsiaTheme="minorEastAsia"/>
          <w:bCs/>
          <w:lang w:val="en-GB"/>
        </w:rPr>
        <w:t xml:space="preserve"> </w:t>
      </w:r>
      <w:r>
        <w:rPr>
          <w:rFonts w:eastAsiaTheme="minorEastAsia"/>
          <w:bCs/>
          <w:lang w:val="en-GB"/>
        </w:rPr>
        <w:t>provided</w:t>
      </w:r>
    </w:p>
    <w:tbl>
      <w:tblPr>
        <w:tblStyle w:val="af6"/>
        <w:tblW w:w="0" w:type="auto"/>
        <w:tblLook w:val="04A0" w:firstRow="1" w:lastRow="0" w:firstColumn="1" w:lastColumn="0" w:noHBand="0" w:noVBand="1"/>
      </w:tblPr>
      <w:tblGrid>
        <w:gridCol w:w="9631"/>
      </w:tblGrid>
      <w:tr w:rsidR="003540D1" w:rsidRPr="00230FD6" w14:paraId="55A0F85F" w14:textId="77777777" w:rsidTr="003540D1">
        <w:tc>
          <w:tcPr>
            <w:tcW w:w="9631" w:type="dxa"/>
          </w:tcPr>
          <w:p w14:paraId="077EB180" w14:textId="275DCD41" w:rsidR="003540D1" w:rsidRPr="00365E77" w:rsidRDefault="003540D1" w:rsidP="003540D1">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21E8E7EE" w14:textId="36993E82" w:rsidR="00DE0511" w:rsidRDefault="00B621EB" w:rsidP="003540D1">
            <w:pPr>
              <w:spacing w:before="120"/>
              <w:rPr>
                <w:rFonts w:eastAsiaTheme="minorEastAsia"/>
                <w:bCs/>
                <w:lang w:eastAsia="zh-CN"/>
              </w:rPr>
            </w:pPr>
            <w:r>
              <w:rPr>
                <w:rFonts w:eastAsiaTheme="minorEastAsia" w:hint="eastAsia"/>
                <w:bCs/>
                <w:lang w:eastAsia="zh-CN"/>
              </w:rPr>
              <w:t>I</w:t>
            </w:r>
            <w:r>
              <w:rPr>
                <w:rFonts w:eastAsiaTheme="minorEastAsia"/>
                <w:bCs/>
                <w:lang w:eastAsia="zh-CN"/>
              </w:rPr>
              <w:t xml:space="preserve">f a time offset is </w:t>
            </w:r>
            <w:r w:rsidR="00DE0511">
              <w:rPr>
                <w:rFonts w:eastAsiaTheme="minorEastAsia"/>
                <w:bCs/>
                <w:lang w:eastAsia="zh-CN"/>
              </w:rPr>
              <w:t>provided</w:t>
            </w:r>
            <w:r>
              <w:rPr>
                <w:rFonts w:eastAsiaTheme="minorEastAsia"/>
                <w:bCs/>
                <w:lang w:eastAsia="zh-CN"/>
              </w:rPr>
              <w:t xml:space="preserve">, </w:t>
            </w:r>
          </w:p>
          <w:p w14:paraId="2FFFE39C" w14:textId="66F65758" w:rsidR="00DE0511" w:rsidRPr="007754A0" w:rsidRDefault="00DE0511" w:rsidP="00951214">
            <w:pPr>
              <w:pStyle w:val="aff"/>
              <w:numPr>
                <w:ilvl w:val="0"/>
                <w:numId w:val="33"/>
              </w:numPr>
              <w:spacing w:before="120"/>
              <w:ind w:firstLineChars="0"/>
              <w:rPr>
                <w:rFonts w:eastAsiaTheme="minorEastAsia"/>
                <w:iCs/>
                <w:szCs w:val="20"/>
              </w:rPr>
            </w:pPr>
            <w:r w:rsidRPr="00951214">
              <w:rPr>
                <w:rFonts w:ascii="Times New Roman" w:eastAsiaTheme="minorEastAsia" w:hAnsi="Times New Roman" w:cs="Times New Roman"/>
                <w:iCs/>
                <w:szCs w:val="20"/>
              </w:rPr>
              <w:t>the RO group</w:t>
            </w:r>
            <w:r>
              <w:rPr>
                <w:rFonts w:ascii="Times New Roman" w:eastAsiaTheme="minorEastAsia" w:hAnsi="Times New Roman" w:cs="Times New Roman"/>
                <w:iCs/>
                <w:szCs w:val="20"/>
              </w:rPr>
              <w:t xml:space="preserve"> ordering is not </w:t>
            </w:r>
            <w:r>
              <w:rPr>
                <w:rFonts w:ascii="Times New Roman" w:eastAsiaTheme="minorEastAsia" w:hAnsi="Times New Roman" w:cs="Times New Roman" w:hint="eastAsia"/>
                <w:iCs/>
                <w:szCs w:val="20"/>
              </w:rPr>
              <w:t>captured</w:t>
            </w:r>
            <w:r w:rsidR="00302526">
              <w:rPr>
                <w:rFonts w:ascii="Times New Roman" w:eastAsiaTheme="minorEastAsia" w:hAnsi="Times New Roman" w:cs="Times New Roman"/>
                <w:iCs/>
                <w:szCs w:val="20"/>
              </w:rPr>
              <w:t xml:space="preserve"> in current spec</w:t>
            </w:r>
            <w:r>
              <w:rPr>
                <w:rFonts w:ascii="Times New Roman" w:eastAsiaTheme="minorEastAsia" w:hAnsi="Times New Roman" w:cs="Times New Roman"/>
                <w:iCs/>
                <w:szCs w:val="20"/>
              </w:rPr>
              <w:t>.</w:t>
            </w:r>
            <w:r w:rsidR="00DF41A2">
              <w:rPr>
                <w:rFonts w:ascii="Times New Roman" w:eastAsiaTheme="minorEastAsia" w:hAnsi="Times New Roman" w:cs="Times New Roman"/>
                <w:iCs/>
                <w:szCs w:val="20"/>
              </w:rPr>
              <w:t xml:space="preserve"> and the</w:t>
            </w:r>
            <w:r w:rsidR="00F200B1">
              <w:rPr>
                <w:rFonts w:ascii="Times New Roman" w:eastAsiaTheme="minorEastAsia" w:hAnsi="Times New Roman" w:cs="Times New Roman"/>
                <w:iCs/>
                <w:szCs w:val="20"/>
              </w:rPr>
              <w:t xml:space="preserve"> latest</w:t>
            </w:r>
            <w:r w:rsidR="00DF41A2">
              <w:rPr>
                <w:rFonts w:ascii="Times New Roman" w:eastAsiaTheme="minorEastAsia" w:hAnsi="Times New Roman" w:cs="Times New Roman"/>
                <w:iCs/>
                <w:szCs w:val="20"/>
              </w:rPr>
              <w:t xml:space="preserve"> endorsed editor CR</w:t>
            </w:r>
            <w:r w:rsidR="0076223D">
              <w:rPr>
                <w:rFonts w:ascii="Times New Roman" w:eastAsiaTheme="minorEastAsia" w:hAnsi="Times New Roman" w:cs="Times New Roman"/>
                <w:iCs/>
                <w:szCs w:val="20"/>
              </w:rPr>
              <w:t>.</w:t>
            </w:r>
          </w:p>
          <w:p w14:paraId="226C2610" w14:textId="1E7CB6C0" w:rsidR="003540D1" w:rsidRPr="00951214" w:rsidRDefault="00B621EB" w:rsidP="00951214">
            <w:pPr>
              <w:pStyle w:val="aff"/>
              <w:numPr>
                <w:ilvl w:val="0"/>
                <w:numId w:val="33"/>
              </w:numPr>
              <w:spacing w:before="120"/>
              <w:ind w:firstLineChars="0"/>
              <w:rPr>
                <w:rFonts w:eastAsiaTheme="minorEastAsia"/>
              </w:rPr>
            </w:pPr>
            <w:r w:rsidRPr="00951214">
              <w:rPr>
                <w:rFonts w:ascii="Times New Roman" w:eastAsiaTheme="minorEastAsia" w:hAnsi="Times New Roman" w:cs="Times New Roman"/>
                <w:szCs w:val="20"/>
              </w:rPr>
              <w:t xml:space="preserve">when preamble IDs which are associated with the same SSB are different in different ROs, how to count the time offset is not </w:t>
            </w:r>
            <w:r w:rsidR="00D01D3F">
              <w:rPr>
                <w:rFonts w:ascii="Times New Roman" w:eastAsiaTheme="minorEastAsia" w:hAnsi="Times New Roman" w:cs="Times New Roman"/>
                <w:szCs w:val="20"/>
              </w:rPr>
              <w:t>addressed by current spec</w:t>
            </w:r>
            <w:r>
              <w:rPr>
                <w:rFonts w:eastAsiaTheme="minorEastAsia"/>
                <w:bCs/>
              </w:rPr>
              <w:t>.</w:t>
            </w:r>
          </w:p>
          <w:p w14:paraId="29FCEDE2" w14:textId="77777777" w:rsidR="003540D1" w:rsidRPr="00365E77" w:rsidRDefault="003540D1" w:rsidP="003540D1">
            <w:pPr>
              <w:spacing w:before="120"/>
              <w:rPr>
                <w:b/>
                <w:i/>
                <w:iCs/>
              </w:rPr>
            </w:pPr>
            <w:r w:rsidRPr="00365E77">
              <w:rPr>
                <w:b/>
                <w:i/>
                <w:iCs/>
              </w:rPr>
              <w:t>Summary of change:</w:t>
            </w:r>
          </w:p>
          <w:p w14:paraId="64DCF861" w14:textId="77777777" w:rsidR="000E2C22" w:rsidRPr="00B820CB" w:rsidRDefault="00093111" w:rsidP="00B820CB">
            <w:pPr>
              <w:pStyle w:val="aff"/>
              <w:numPr>
                <w:ilvl w:val="0"/>
                <w:numId w:val="33"/>
              </w:numPr>
              <w:spacing w:before="120"/>
              <w:ind w:firstLineChars="0"/>
              <w:rPr>
                <w:rFonts w:ascii="Times New Roman" w:eastAsiaTheme="minorEastAsia" w:hAnsi="Times New Roman" w:cs="Times New Roman"/>
                <w:iCs/>
                <w:szCs w:val="20"/>
              </w:rPr>
            </w:pPr>
            <w:r w:rsidRPr="00B820CB">
              <w:rPr>
                <w:rFonts w:ascii="Times New Roman" w:eastAsiaTheme="minorEastAsia" w:hAnsi="Times New Roman" w:cs="Times New Roman"/>
                <w:iCs/>
                <w:szCs w:val="20"/>
              </w:rPr>
              <w:t>The starting RO of RO groups are determined in increasing order of frequency resource indexes first, then in increasing order of time resource indexes.</w:t>
            </w:r>
            <w:r w:rsidRPr="00B820CB">
              <w:rPr>
                <w:rFonts w:ascii="Times New Roman" w:eastAsiaTheme="minorEastAsia" w:hAnsi="Times New Roman" w:cs="Times New Roman" w:hint="eastAsia"/>
                <w:iCs/>
                <w:szCs w:val="20"/>
              </w:rPr>
              <w:t xml:space="preserve"> </w:t>
            </w:r>
          </w:p>
          <w:p w14:paraId="4FD25A16" w14:textId="1C82666E" w:rsidR="00093111" w:rsidRPr="00B820CB" w:rsidRDefault="00093111" w:rsidP="00B820CB">
            <w:pPr>
              <w:pStyle w:val="aff"/>
              <w:numPr>
                <w:ilvl w:val="0"/>
                <w:numId w:val="33"/>
              </w:numPr>
              <w:spacing w:before="120"/>
              <w:ind w:firstLineChars="0"/>
              <w:rPr>
                <w:rFonts w:ascii="Times New Roman" w:eastAsiaTheme="minorEastAsia" w:hAnsi="Times New Roman" w:cs="Times New Roman"/>
                <w:iCs/>
                <w:szCs w:val="20"/>
              </w:rPr>
            </w:pPr>
            <w:r w:rsidRPr="00B820CB">
              <w:rPr>
                <w:rFonts w:ascii="Times New Roman" w:eastAsiaTheme="minorEastAsia" w:hAnsi="Times New Roman" w:cs="Times New Roman"/>
                <w:iCs/>
                <w:szCs w:val="20"/>
              </w:rPr>
              <w:t>The time offset counts ROs</w:t>
            </w:r>
            <w:r w:rsidR="00E93669" w:rsidRPr="00B820CB">
              <w:rPr>
                <w:rFonts w:ascii="Times New Roman" w:eastAsiaTheme="minorEastAsia" w:hAnsi="Times New Roman" w:cs="Times New Roman"/>
                <w:iCs/>
                <w:szCs w:val="20"/>
              </w:rPr>
              <w:t xml:space="preserve"> that are associated with the same </w:t>
            </w:r>
            <w:proofErr w:type="spellStart"/>
            <w:r w:rsidR="00E93669" w:rsidRPr="00B820CB">
              <w:rPr>
                <w:rFonts w:ascii="Times New Roman" w:eastAsiaTheme="minorEastAsia" w:hAnsi="Times New Roman" w:cs="Times New Roman"/>
                <w:iCs/>
                <w:szCs w:val="20"/>
              </w:rPr>
              <w:t>SSB</w:t>
            </w:r>
            <w:proofErr w:type="spellEnd"/>
            <w:r w:rsidR="00E93669" w:rsidRPr="00B820CB">
              <w:rPr>
                <w:rFonts w:ascii="Times New Roman" w:eastAsiaTheme="minorEastAsia" w:hAnsi="Times New Roman" w:cs="Times New Roman"/>
                <w:iCs/>
                <w:szCs w:val="20"/>
              </w:rPr>
              <w:t xml:space="preserve"> and</w:t>
            </w:r>
            <w:r w:rsidR="006E031E">
              <w:rPr>
                <w:rFonts w:ascii="Times New Roman" w:eastAsiaTheme="minorEastAsia" w:hAnsi="Times New Roman" w:cs="Times New Roman"/>
                <w:iCs/>
                <w:szCs w:val="20"/>
              </w:rPr>
              <w:t xml:space="preserve"> </w:t>
            </w:r>
            <w:r w:rsidR="006E031E">
              <w:rPr>
                <w:rFonts w:ascii="Times New Roman" w:eastAsiaTheme="minorEastAsia" w:hAnsi="Times New Roman" w:cs="Times New Roman" w:hint="eastAsia"/>
                <w:iCs/>
                <w:szCs w:val="20"/>
              </w:rPr>
              <w:t>the</w:t>
            </w:r>
            <w:r w:rsidR="006E031E">
              <w:rPr>
                <w:rFonts w:ascii="Times New Roman" w:eastAsiaTheme="minorEastAsia" w:hAnsi="Times New Roman" w:cs="Times New Roman"/>
                <w:iCs/>
                <w:szCs w:val="20"/>
              </w:rPr>
              <w:t xml:space="preserve"> </w:t>
            </w:r>
            <w:proofErr w:type="spellStart"/>
            <w:r w:rsidR="006E031E">
              <w:rPr>
                <w:rFonts w:ascii="Times New Roman" w:eastAsiaTheme="minorEastAsia" w:hAnsi="Times New Roman" w:cs="Times New Roman"/>
                <w:iCs/>
                <w:szCs w:val="20"/>
              </w:rPr>
              <w:t>SSB</w:t>
            </w:r>
            <w:proofErr w:type="spellEnd"/>
            <w:r w:rsidR="006E031E">
              <w:rPr>
                <w:rFonts w:ascii="Times New Roman" w:eastAsiaTheme="minorEastAsia" w:hAnsi="Times New Roman" w:cs="Times New Roman"/>
                <w:iCs/>
                <w:szCs w:val="20"/>
              </w:rPr>
              <w:t xml:space="preserve"> </w:t>
            </w:r>
            <w:r w:rsidR="006E031E" w:rsidRPr="006E031E">
              <w:rPr>
                <w:rFonts w:ascii="Times New Roman" w:eastAsiaTheme="minorEastAsia" w:hAnsi="Times New Roman" w:cs="Times New Roman"/>
                <w:iCs/>
                <w:szCs w:val="20"/>
              </w:rPr>
              <w:t>is associated with</w:t>
            </w:r>
            <w:r w:rsidR="00E93669" w:rsidRPr="00B820CB">
              <w:rPr>
                <w:rFonts w:ascii="Times New Roman" w:eastAsiaTheme="minorEastAsia" w:hAnsi="Times New Roman" w:cs="Times New Roman"/>
                <w:iCs/>
                <w:szCs w:val="20"/>
              </w:rPr>
              <w:t xml:space="preserve"> </w:t>
            </w:r>
            <w:r w:rsidRPr="00B820CB">
              <w:rPr>
                <w:rFonts w:ascii="Times New Roman" w:eastAsiaTheme="minorEastAsia" w:hAnsi="Times New Roman" w:cs="Times New Roman"/>
                <w:iCs/>
                <w:szCs w:val="20"/>
              </w:rPr>
              <w:t>the</w:t>
            </w:r>
            <w:r w:rsidR="00E93669" w:rsidRPr="00B820CB">
              <w:rPr>
                <w:rFonts w:ascii="Times New Roman" w:eastAsiaTheme="minorEastAsia" w:hAnsi="Times New Roman" w:cs="Times New Roman"/>
                <w:iCs/>
                <w:szCs w:val="20"/>
              </w:rPr>
              <w:t xml:space="preserve"> same</w:t>
            </w:r>
            <w:r w:rsidRPr="00B820CB">
              <w:rPr>
                <w:rFonts w:ascii="Times New Roman" w:eastAsiaTheme="minorEastAsia" w:hAnsi="Times New Roman" w:cs="Times New Roman"/>
                <w:iCs/>
                <w:szCs w:val="20"/>
              </w:rPr>
              <w:t xml:space="preserve"> preambles IDs</w:t>
            </w:r>
            <w:r w:rsidR="00E93669" w:rsidRPr="00B820CB">
              <w:rPr>
                <w:rFonts w:ascii="Times New Roman" w:eastAsiaTheme="minorEastAsia" w:hAnsi="Times New Roman" w:cs="Times New Roman"/>
                <w:iCs/>
                <w:szCs w:val="20"/>
              </w:rPr>
              <w:t>.</w:t>
            </w:r>
          </w:p>
          <w:p w14:paraId="2314FFC3" w14:textId="0C5BCE88" w:rsidR="003540D1" w:rsidRPr="00365E77" w:rsidRDefault="003540D1" w:rsidP="003540D1">
            <w:pPr>
              <w:spacing w:before="120"/>
              <w:rPr>
                <w:b/>
                <w:i/>
                <w:iCs/>
              </w:rPr>
            </w:pPr>
            <w:r w:rsidRPr="003540D1">
              <w:rPr>
                <w:b/>
                <w:i/>
                <w:iCs/>
              </w:rPr>
              <w:t>Consequences if not approved</w:t>
            </w:r>
            <w:r w:rsidRPr="00365E77">
              <w:rPr>
                <w:b/>
                <w:i/>
                <w:iCs/>
              </w:rPr>
              <w:t>:</w:t>
            </w:r>
          </w:p>
          <w:p w14:paraId="46677301" w14:textId="2EA97EC5" w:rsidR="003540D1" w:rsidRDefault="00230FD6" w:rsidP="003540D1">
            <w:pPr>
              <w:spacing w:before="120"/>
              <w:rPr>
                <w:rFonts w:eastAsiaTheme="minorEastAsia"/>
                <w:iCs/>
                <w:szCs w:val="20"/>
                <w:lang w:eastAsia="zh-CN"/>
              </w:rPr>
            </w:pPr>
            <w:r>
              <w:rPr>
                <w:rFonts w:eastAsiaTheme="minorEastAsia" w:hint="eastAsia"/>
                <w:iCs/>
                <w:szCs w:val="20"/>
                <w:lang w:eastAsia="zh-CN"/>
              </w:rPr>
              <w:t>I</w:t>
            </w:r>
            <w:r>
              <w:rPr>
                <w:rFonts w:eastAsiaTheme="minorEastAsia"/>
                <w:iCs/>
                <w:szCs w:val="20"/>
                <w:lang w:eastAsia="zh-CN"/>
              </w:rPr>
              <w:t>f a time offset is configured, the network and UE may have different understandings of the RO groups determination rule</w:t>
            </w:r>
            <w:r w:rsidR="00C53463">
              <w:rPr>
                <w:rFonts w:eastAsiaTheme="minorEastAsia"/>
                <w:iCs/>
                <w:szCs w:val="20"/>
                <w:lang w:eastAsia="zh-CN"/>
              </w:rPr>
              <w:t xml:space="preserve"> which will lead to different RO group </w:t>
            </w:r>
            <w:r w:rsidR="00552DA9">
              <w:rPr>
                <w:rFonts w:eastAsiaTheme="minorEastAsia"/>
                <w:iCs/>
                <w:szCs w:val="20"/>
                <w:lang w:eastAsia="zh-CN"/>
              </w:rPr>
              <w:t xml:space="preserve">ordering and </w:t>
            </w:r>
            <w:r w:rsidR="00C53463">
              <w:rPr>
                <w:rFonts w:eastAsiaTheme="minorEastAsia"/>
                <w:iCs/>
                <w:szCs w:val="20"/>
                <w:lang w:eastAsia="zh-CN"/>
              </w:rPr>
              <w:t>determination results</w:t>
            </w:r>
            <w:r>
              <w:rPr>
                <w:rFonts w:eastAsiaTheme="minorEastAsia"/>
                <w:iCs/>
                <w:szCs w:val="20"/>
                <w:lang w:eastAsia="zh-CN"/>
              </w:rPr>
              <w:t>.</w:t>
            </w:r>
          </w:p>
          <w:p w14:paraId="79914E72" w14:textId="77777777" w:rsidR="000A379B" w:rsidRPr="004A3340" w:rsidRDefault="000A379B" w:rsidP="000A379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609AD537" w14:textId="0F1893CE" w:rsidR="000A379B" w:rsidRPr="00951214" w:rsidRDefault="0042495C" w:rsidP="00951214">
            <w:pPr>
              <w:keepNext/>
              <w:keepLines/>
              <w:spacing w:beforeLines="0" w:before="180" w:after="180"/>
              <w:ind w:left="850" w:hanging="850"/>
              <w:jc w:val="left"/>
              <w:outlineLvl w:val="1"/>
              <w:rPr>
                <w:rFonts w:ascii="Arial" w:eastAsia="宋体" w:hAnsi="Arial"/>
                <w:sz w:val="32"/>
                <w:szCs w:val="20"/>
                <w:lang w:val="en-GB"/>
              </w:rPr>
            </w:pPr>
            <w:r w:rsidRPr="0042495C">
              <w:rPr>
                <w:rFonts w:ascii="Arial" w:eastAsia="宋体" w:hAnsi="Arial"/>
                <w:sz w:val="32"/>
                <w:szCs w:val="20"/>
                <w:lang w:val="en-GB"/>
              </w:rPr>
              <w:t>8</w:t>
            </w:r>
            <w:r w:rsidRPr="0042495C">
              <w:rPr>
                <w:rFonts w:ascii="Arial" w:eastAsia="宋体" w:hAnsi="Arial" w:hint="eastAsia"/>
                <w:sz w:val="32"/>
                <w:szCs w:val="20"/>
                <w:lang w:val="en-GB"/>
              </w:rPr>
              <w:t>.1</w:t>
            </w:r>
            <w:r w:rsidRPr="0042495C">
              <w:rPr>
                <w:rFonts w:ascii="Arial" w:eastAsia="宋体" w:hAnsi="Arial" w:hint="eastAsia"/>
                <w:sz w:val="32"/>
                <w:szCs w:val="20"/>
                <w:lang w:val="en-GB"/>
              </w:rPr>
              <w:tab/>
            </w:r>
            <w:r w:rsidRPr="0042495C">
              <w:rPr>
                <w:rFonts w:ascii="Arial" w:eastAsia="宋体" w:hAnsi="Arial"/>
                <w:sz w:val="32"/>
                <w:szCs w:val="20"/>
                <w:lang w:val="en-GB"/>
              </w:rPr>
              <w:t>Random access preamble</w:t>
            </w:r>
          </w:p>
          <w:p w14:paraId="26D584AE" w14:textId="77777777" w:rsidR="000A379B" w:rsidRDefault="000A379B" w:rsidP="000A379B">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91F1C18" w14:textId="77777777" w:rsidR="00DE7E33" w:rsidRPr="00376B88" w:rsidRDefault="00DE7E33" w:rsidP="00DE7E33">
            <w:pPr>
              <w:spacing w:before="120"/>
            </w:pPr>
            <w:r>
              <w:rPr>
                <w:rFonts w:eastAsia="等线"/>
                <w:lang w:eastAsia="zh-CN"/>
              </w:rPr>
              <w:t>Within a time period, for</w:t>
            </w:r>
            <w:r w:rsidRPr="00376B88">
              <w:rPr>
                <w:rFonts w:eastAsia="等线"/>
                <w:lang w:eastAsia="zh-CN"/>
              </w:rPr>
              <w:t xml:space="preserve"> </w:t>
            </w:r>
            <w:r>
              <w:rPr>
                <w:rFonts w:eastAsia="等线"/>
                <w:lang w:eastAsia="zh-CN"/>
              </w:rPr>
              <w:t xml:space="preserve">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等线" w:cs="Times"/>
                <w:color w:val="000000"/>
              </w:rPr>
              <w:t xml:space="preserve"> valid PRACH occasions </w:t>
            </w:r>
            <w:r>
              <w:rPr>
                <w:rFonts w:cs="Times"/>
              </w:rPr>
              <w:t>associated with an SS/PBCH block</w:t>
            </w:r>
            <w:r>
              <w:rPr>
                <w:rFonts w:eastAsia="等线" w:cs="Times"/>
                <w:color w:val="000000"/>
              </w:rPr>
              <w:t xml:space="preserve"> for </w:t>
            </w:r>
            <w:r>
              <w:rPr>
                <w:rFonts w:eastAsia="等线"/>
                <w:lang w:eastAsia="zh-CN"/>
              </w:rPr>
              <w:t>a</w:t>
            </w:r>
            <w:r w:rsidRPr="00376B88">
              <w:rPr>
                <w:rFonts w:eastAsia="等线"/>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p>
          <w:p w14:paraId="6985AB71" w14:textId="6D6DC7D6" w:rsidR="00DE7E33" w:rsidRPr="00376B88" w:rsidRDefault="00DE7E33" w:rsidP="00DE7E33">
            <w:pPr>
              <w:pStyle w:val="B1"/>
              <w:spacing w:before="120"/>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w:t>
            </w:r>
            <w:r w:rsidRPr="00951214">
              <w:rPr>
                <w:color w:val="FF0000"/>
              </w:rPr>
              <w:t>the</w:t>
            </w:r>
            <w:r>
              <w:rPr>
                <w:color w:val="FF0000"/>
              </w:rPr>
              <w:t xml:space="preserve"> </w:t>
            </w:r>
            <w:proofErr w:type="spellStart"/>
            <w:r w:rsidRPr="00951214">
              <w:rPr>
                <w:i/>
                <w:iCs/>
                <w:color w:val="FF0000"/>
              </w:rPr>
              <w:t>TimeOffsetBetweenStartingRO</w:t>
            </w:r>
            <w:proofErr w:type="spellEnd"/>
            <w:r w:rsidRPr="00951214">
              <w:rPr>
                <w:color w:val="FF0000"/>
              </w:rPr>
              <w:t xml:space="preserve"> </w:t>
            </w:r>
            <w:r>
              <w:rPr>
                <w:color w:val="FF0000"/>
              </w:rPr>
              <w:t>is a number of valid</w:t>
            </w:r>
            <w:r w:rsidRPr="00951214">
              <w:rPr>
                <w:color w:val="FF0000"/>
              </w:rPr>
              <w:t xml:space="preserve"> </w:t>
            </w:r>
            <w:r>
              <w:rPr>
                <w:color w:val="FF0000"/>
              </w:rPr>
              <w:t>PRACH occasions</w:t>
            </w:r>
            <w:r w:rsidRPr="00951214">
              <w:rPr>
                <w:color w:val="FF0000"/>
              </w:rPr>
              <w:t xml:space="preserve"> that are associated with the</w:t>
            </w:r>
            <w:r w:rsidR="00ED07EB">
              <w:rPr>
                <w:color w:val="FF0000"/>
              </w:rPr>
              <w:t xml:space="preserve"> same</w:t>
            </w:r>
            <w:r w:rsidRPr="00951214">
              <w:rPr>
                <w:color w:val="FF0000"/>
              </w:rPr>
              <w:t xml:space="preserve"> </w:t>
            </w:r>
            <w:r w:rsidR="00ED07EB">
              <w:rPr>
                <w:color w:val="FF0000"/>
              </w:rPr>
              <w:t>SS/PBCH block</w:t>
            </w:r>
            <w:r w:rsidRPr="00951214">
              <w:rPr>
                <w:color w:val="FF0000"/>
              </w:rPr>
              <w:t xml:space="preserve"> and</w:t>
            </w:r>
            <w:r w:rsidR="00ED07EB">
              <w:rPr>
                <w:color w:val="FF0000"/>
              </w:rPr>
              <w:t xml:space="preserve"> the SS/PBCH block is associated with</w:t>
            </w:r>
            <w:r w:rsidRPr="00951214">
              <w:rPr>
                <w:color w:val="FF0000"/>
              </w:rPr>
              <w:t xml:space="preserve"> the same preambles</w:t>
            </w:r>
            <w:r>
              <w:rPr>
                <w:color w:val="FF0000"/>
              </w:rPr>
              <w:t xml:space="preserve">, </w:t>
            </w:r>
            <w:r w:rsidRPr="007C7C7D">
              <w:rPr>
                <w:strike/>
                <w:color w:val="FF0000"/>
              </w:rPr>
              <w:t>for each frequency resource index for frequency multiplexed PRACH occasions,</w:t>
            </w:r>
          </w:p>
          <w:p w14:paraId="480F0F60" w14:textId="64D41816" w:rsidR="00DE7E33" w:rsidRDefault="00DE7E33" w:rsidP="00DE7E33">
            <w:pPr>
              <w:pStyle w:val="B2"/>
              <w:spacing w:before="120"/>
              <w:rPr>
                <w:color w:val="FF0000"/>
              </w:rPr>
            </w:pPr>
            <w:r w:rsidRPr="00376B88">
              <w:t>-</w:t>
            </w:r>
            <w:r w:rsidRPr="00376B88">
              <w:tab/>
              <w:t xml:space="preserve">the first valid PRACH occasion of the first </w:t>
            </w:r>
            <w:r>
              <w:t>set</w:t>
            </w:r>
            <w:r w:rsidRPr="00376B88">
              <w:t xml:space="preserve"> is the first valid PRACH occasion </w:t>
            </w:r>
            <w:r w:rsidRPr="007C7C7D">
              <w:rPr>
                <w:color w:val="FF0000"/>
              </w:rPr>
              <w:t>in the</w:t>
            </w:r>
            <w:r w:rsidR="00232D60">
              <w:rPr>
                <w:color w:val="FF0000"/>
              </w:rPr>
              <w:t xml:space="preserve"> valid</w:t>
            </w:r>
            <w:r w:rsidRPr="007C7C7D">
              <w:rPr>
                <w:color w:val="FF0000"/>
              </w:rPr>
              <w:t xml:space="preserve"> PRACH occasions where the </w:t>
            </w:r>
            <w:r w:rsidR="00ED07EB" w:rsidRPr="007C7C7D">
              <w:rPr>
                <w:rFonts w:cs="Times"/>
                <w:color w:val="FF0000"/>
              </w:rPr>
              <w:t>SS/PBCH block</w:t>
            </w:r>
            <w:r w:rsidR="00ED07EB" w:rsidRPr="001C088F">
              <w:rPr>
                <w:color w:val="FF0000"/>
              </w:rPr>
              <w:t xml:space="preserve"> </w:t>
            </w:r>
            <w:r w:rsidRPr="007C7C7D">
              <w:rPr>
                <w:color w:val="FF0000"/>
              </w:rPr>
              <w:t>are</w:t>
            </w:r>
            <w:r w:rsidR="00232D60">
              <w:rPr>
                <w:color w:val="FF0000"/>
              </w:rPr>
              <w:t xml:space="preserve"> associated with</w:t>
            </w:r>
            <w:r w:rsidRPr="007C7C7D">
              <w:rPr>
                <w:color w:val="FF0000"/>
              </w:rPr>
              <w:t xml:space="preserve"> same</w:t>
            </w:r>
            <w:r w:rsidR="00232D60">
              <w:rPr>
                <w:color w:val="FF0000"/>
              </w:rPr>
              <w:t xml:space="preserve"> </w:t>
            </w:r>
            <w:r w:rsidR="00232D60" w:rsidRPr="007C7C7D">
              <w:rPr>
                <w:color w:val="FF0000"/>
              </w:rPr>
              <w:t>preambles</w:t>
            </w:r>
          </w:p>
          <w:p w14:paraId="1A7B7389" w14:textId="4C0C95E1" w:rsidR="00ED07EB" w:rsidRDefault="00ED07EB" w:rsidP="009E1685">
            <w:pPr>
              <w:pStyle w:val="B2"/>
              <w:spacing w:before="120"/>
              <w:rPr>
                <w:color w:val="FF0000"/>
              </w:rPr>
            </w:pPr>
            <w:r w:rsidRPr="00376B88">
              <w:t>-</w:t>
            </w:r>
            <w:r w:rsidRPr="00376B88">
              <w:tab/>
              <w:t xml:space="preserve">the first valid PRACH occasion of subsequent </w:t>
            </w:r>
            <w:r>
              <w:t xml:space="preserve">sets, if any, </w:t>
            </w:r>
            <w:r w:rsidRPr="00376B88">
              <w:t xml:space="preserve">is after </w:t>
            </w:r>
            <w:proofErr w:type="spellStart"/>
            <w:r w:rsidRPr="00376B88">
              <w:rPr>
                <w:i/>
              </w:rPr>
              <w:t>TimeOffsetBetweenStartingRO</w:t>
            </w:r>
            <w:proofErr w:type="spellEnd"/>
            <w:r w:rsidRPr="00376B88">
              <w:t xml:space="preserve"> consecutive valid </w:t>
            </w:r>
            <w:proofErr w:type="spellStart"/>
            <w:r w:rsidRPr="00376B88">
              <w:t>PRACH</w:t>
            </w:r>
            <w:proofErr w:type="spellEnd"/>
            <w:r w:rsidRPr="00376B88">
              <w:t xml:space="preserve"> occasions in time from the first valid PRACH occasion </w:t>
            </w:r>
            <w:r>
              <w:t>of</w:t>
            </w:r>
            <w:r w:rsidRPr="00376B88">
              <w:t xml:space="preserve"> the previous</w:t>
            </w:r>
            <w:r>
              <w:t xml:space="preserve"> set</w:t>
            </w:r>
            <w:r w:rsidRPr="00376B88">
              <w:t xml:space="preserve"> </w:t>
            </w:r>
            <w:r w:rsidR="00A80065" w:rsidRPr="007C7C7D">
              <w:rPr>
                <w:color w:val="FF0000"/>
              </w:rPr>
              <w:t>in</w:t>
            </w:r>
            <w:r w:rsidR="00A80065">
              <w:rPr>
                <w:color w:val="FF0000"/>
              </w:rPr>
              <w:t xml:space="preserve"> </w:t>
            </w:r>
            <w:r w:rsidR="00A80065" w:rsidRPr="00A80065">
              <w:rPr>
                <w:color w:val="FF0000"/>
              </w:rPr>
              <w:t>the same frequency resource index for multiplexed PRACH occasions</w:t>
            </w:r>
            <w:r w:rsidR="00A80065">
              <w:rPr>
                <w:color w:val="FF0000"/>
              </w:rPr>
              <w:t>, and is determined in the following order</w:t>
            </w:r>
          </w:p>
          <w:p w14:paraId="6D8CC520" w14:textId="77777777" w:rsidR="00A80065" w:rsidRPr="00951214" w:rsidRDefault="00A80065" w:rsidP="00A80065">
            <w:pPr>
              <w:pStyle w:val="B3"/>
              <w:spacing w:before="120"/>
              <w:ind w:firstLine="0"/>
              <w:rPr>
                <w:color w:val="FF0000"/>
                <w:lang w:val="en-US"/>
              </w:rPr>
            </w:pPr>
            <w:r w:rsidRPr="00951214">
              <w:rPr>
                <w:color w:val="FF0000"/>
                <w:lang w:val="en-US"/>
              </w:rPr>
              <w:t xml:space="preserve">- </w:t>
            </w:r>
            <w:r w:rsidRPr="00951214">
              <w:rPr>
                <w:color w:val="FF0000"/>
              </w:rPr>
              <w:t xml:space="preserve"> first, in increasing order of frequency resource indexes for frequency multiplexed PRACH occasions</w:t>
            </w:r>
          </w:p>
          <w:p w14:paraId="1F2E5798" w14:textId="1E6BCEB2" w:rsidR="00A80065" w:rsidRPr="007C7C7D" w:rsidRDefault="00A80065" w:rsidP="007C7C7D">
            <w:pPr>
              <w:pStyle w:val="B3"/>
              <w:spacing w:before="120"/>
              <w:ind w:leftChars="567" w:left="1418" w:hangingChars="142"/>
              <w:rPr>
                <w:color w:val="FF0000"/>
              </w:rPr>
            </w:pPr>
            <w:r w:rsidRPr="00951214">
              <w:rPr>
                <w:color w:val="FF0000"/>
                <w:lang w:val="en-US"/>
              </w:rPr>
              <w:t>-</w:t>
            </w:r>
            <w:r w:rsidRPr="00951214">
              <w:rPr>
                <w:color w:val="FF0000"/>
              </w:rPr>
              <w:t xml:space="preserve">  second, in increasing order of time resource indexes for time multiplexed PRACH occasions </w:t>
            </w:r>
          </w:p>
          <w:p w14:paraId="667C9D07" w14:textId="0353942E" w:rsidR="000A379B" w:rsidRPr="00D212E1" w:rsidRDefault="000A379B" w:rsidP="00951214">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4B884E5D" w14:textId="77777777" w:rsidR="00ED07EB" w:rsidRDefault="00ED07EB" w:rsidP="00914940">
      <w:pPr>
        <w:spacing w:before="120"/>
        <w:rPr>
          <w:rFonts w:eastAsiaTheme="minorEastAsia"/>
          <w:szCs w:val="20"/>
          <w:lang w:val="en-GB"/>
        </w:rPr>
      </w:pPr>
    </w:p>
    <w:p w14:paraId="1271CC41" w14:textId="5FBA5669" w:rsidR="00C86A93" w:rsidRPr="00AB0101" w:rsidRDefault="00C86A93" w:rsidP="00C86A93">
      <w:pPr>
        <w:pStyle w:val="30"/>
        <w:rPr>
          <w:szCs w:val="20"/>
          <w:lang w:val="en-GB"/>
        </w:rPr>
      </w:pPr>
      <w:r>
        <w:rPr>
          <w:lang w:val="en-GB"/>
        </w:rPr>
        <w:t xml:space="preserve">RO group determination </w:t>
      </w:r>
      <w:r w:rsidR="00774849">
        <w:rPr>
          <w:lang w:val="en-GB"/>
        </w:rPr>
        <w:t xml:space="preserve">based on </w:t>
      </w:r>
      <w:r>
        <w:rPr>
          <w:lang w:val="en-GB"/>
        </w:rPr>
        <w:t>PRACH mask</w:t>
      </w:r>
    </w:p>
    <w:p w14:paraId="257ABE17" w14:textId="0F84E890" w:rsidR="00A55A17" w:rsidRPr="002A78CD" w:rsidRDefault="00A55A17" w:rsidP="00A55A17">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RAN2 #</w:t>
      </w:r>
      <w:r w:rsidR="00CC5CD9" w:rsidRPr="00CC5CD9">
        <w:rPr>
          <w:rFonts w:eastAsiaTheme="minorEastAsia"/>
          <w:szCs w:val="20"/>
          <w:lang w:val="en-GB" w:eastAsia="zh-CN"/>
        </w:rPr>
        <w:t xml:space="preserve">121bis-e </w:t>
      </w:r>
      <w:r w:rsidR="00CC5CD9">
        <w:rPr>
          <w:rFonts w:eastAsiaTheme="minorEastAsia"/>
          <w:szCs w:val="20"/>
          <w:lang w:val="en-GB" w:eastAsia="zh-CN"/>
        </w:rPr>
        <w:t>and RAN2 #</w:t>
      </w:r>
      <w:r>
        <w:rPr>
          <w:rFonts w:eastAsiaTheme="minorEastAsia"/>
          <w:szCs w:val="20"/>
          <w:lang w:val="en-GB" w:eastAsia="zh-CN"/>
        </w:rPr>
        <w:t xml:space="preserve">122 meeting, following agreements </w:t>
      </w:r>
      <w:r>
        <w:rPr>
          <w:rFonts w:eastAsiaTheme="minorEastAsia" w:hint="eastAsia"/>
          <w:szCs w:val="20"/>
          <w:lang w:val="en-GB" w:eastAsia="zh-CN"/>
        </w:rPr>
        <w:t>regarding</w:t>
      </w:r>
      <w:r>
        <w:rPr>
          <w:rFonts w:eastAsiaTheme="minorEastAsia"/>
          <w:szCs w:val="20"/>
          <w:lang w:val="en-GB" w:eastAsia="zh-CN"/>
        </w:rPr>
        <w:t xml:space="preserve"> PRACH repetition have been achieved. </w:t>
      </w:r>
    </w:p>
    <w:tbl>
      <w:tblPr>
        <w:tblStyle w:val="af6"/>
        <w:tblW w:w="0" w:type="auto"/>
        <w:tblLook w:val="04A0" w:firstRow="1" w:lastRow="0" w:firstColumn="1" w:lastColumn="0" w:noHBand="0" w:noVBand="1"/>
      </w:tblPr>
      <w:tblGrid>
        <w:gridCol w:w="9631"/>
      </w:tblGrid>
      <w:tr w:rsidR="00A55A17" w14:paraId="1FBAC4EF" w14:textId="77777777" w:rsidTr="00751774">
        <w:tc>
          <w:tcPr>
            <w:tcW w:w="9631" w:type="dxa"/>
          </w:tcPr>
          <w:p w14:paraId="608D1E28" w14:textId="5F41B1D5" w:rsidR="00CC5CD9" w:rsidRPr="009A3B5D" w:rsidRDefault="00CC5CD9" w:rsidP="009A3B5D">
            <w:pPr>
              <w:spacing w:beforeLines="0" w:before="0" w:after="0"/>
              <w:jc w:val="left"/>
              <w:rPr>
                <w:rFonts w:eastAsia="等线"/>
                <w:highlight w:val="green"/>
                <w:lang w:eastAsia="zh-CN"/>
              </w:rPr>
            </w:pPr>
            <w:r w:rsidRPr="009A3B5D">
              <w:rPr>
                <w:rFonts w:eastAsia="等线"/>
                <w:szCs w:val="20"/>
                <w:highlight w:val="green"/>
                <w:lang w:val="en-GB" w:eastAsia="zh-CN"/>
              </w:rPr>
              <w:t>Agreements</w:t>
            </w:r>
            <w:r w:rsidR="00F20AFB">
              <w:t xml:space="preserve">(Made in </w:t>
            </w:r>
            <w:r w:rsidR="00F20AFB">
              <w:rPr>
                <w:rFonts w:eastAsiaTheme="minorEastAsia"/>
                <w:szCs w:val="20"/>
                <w:lang w:val="en-GB" w:eastAsia="zh-CN"/>
              </w:rPr>
              <w:t>RAN2#121bis-e</w:t>
            </w:r>
            <w:r w:rsidR="00F20AFB">
              <w:t>)</w:t>
            </w:r>
          </w:p>
          <w:p w14:paraId="57331595" w14:textId="205E8C00" w:rsidR="00F20AFB" w:rsidRPr="00B820CB" w:rsidRDefault="00CC5CD9" w:rsidP="00B820CB">
            <w:pPr>
              <w:pStyle w:val="aff"/>
              <w:numPr>
                <w:ilvl w:val="0"/>
                <w:numId w:val="16"/>
              </w:numPr>
              <w:spacing w:beforeLines="0" w:before="0" w:afterLines="50"/>
              <w:ind w:firstLineChars="0"/>
              <w:rPr>
                <w:rFonts w:ascii="Times New Roman" w:eastAsia="等线" w:hAnsi="Times New Roman" w:cs="Times New Roman"/>
                <w:bCs/>
                <w:szCs w:val="20"/>
              </w:rPr>
            </w:pPr>
            <w:r w:rsidRPr="00B820CB">
              <w:rPr>
                <w:rFonts w:ascii="Times New Roman" w:eastAsia="等线" w:hAnsi="Times New Roman" w:cs="Times New Roman"/>
                <w:bCs/>
                <w:szCs w:val="20"/>
              </w:rPr>
              <w:lastRenderedPageBreak/>
              <w:t>Msg1 repetition with different repetition number {2, 4, 8} are treated a separate feature, and a RACH partition is associated with a specific repetition number (Stage 3 details are FFS, e.g. we should not use all the spare values in the current IE).</w:t>
            </w:r>
          </w:p>
          <w:p w14:paraId="5DCFE3F2" w14:textId="05F9409D" w:rsidR="00F20AFB" w:rsidRPr="009A3B5D" w:rsidRDefault="00F20AFB" w:rsidP="00B820CB">
            <w:pPr>
              <w:spacing w:before="120" w:after="0"/>
              <w:jc w:val="left"/>
              <w:rPr>
                <w:rFonts w:eastAsia="等线"/>
                <w:highlight w:val="green"/>
                <w:lang w:eastAsia="zh-CN"/>
              </w:rPr>
            </w:pPr>
            <w:r w:rsidRPr="009A3B5D">
              <w:rPr>
                <w:rFonts w:eastAsia="等线"/>
                <w:szCs w:val="20"/>
                <w:highlight w:val="green"/>
                <w:lang w:val="en-GB" w:eastAsia="zh-CN"/>
              </w:rPr>
              <w:t>Agreements</w:t>
            </w:r>
            <w:r>
              <w:t xml:space="preserve">(Made in </w:t>
            </w:r>
            <w:r>
              <w:rPr>
                <w:rFonts w:eastAsiaTheme="minorEastAsia"/>
                <w:szCs w:val="20"/>
                <w:lang w:val="en-GB" w:eastAsia="zh-CN"/>
              </w:rPr>
              <w:t>RAN2#122</w:t>
            </w:r>
            <w:r>
              <w:t>)</w:t>
            </w:r>
          </w:p>
          <w:p w14:paraId="25C55E2E" w14:textId="79FFD237" w:rsidR="00F20AFB" w:rsidRPr="00B820CB" w:rsidRDefault="00F20AFB" w:rsidP="00B820CB">
            <w:pPr>
              <w:pStyle w:val="aff"/>
              <w:numPr>
                <w:ilvl w:val="0"/>
                <w:numId w:val="16"/>
              </w:numPr>
              <w:spacing w:beforeLines="0" w:before="0" w:afterLines="50"/>
              <w:ind w:firstLineChars="0"/>
              <w:rPr>
                <w:rFonts w:eastAsia="Batang"/>
                <w:szCs w:val="20"/>
                <w:lang w:val="en-GB"/>
              </w:rPr>
            </w:pPr>
            <w:r w:rsidRPr="00B820CB">
              <w:rPr>
                <w:rFonts w:ascii="Times New Roman" w:eastAsia="等线" w:hAnsi="Times New Roman" w:cs="Times New Roman"/>
                <w:bCs/>
                <w:szCs w:val="20"/>
              </w:rPr>
              <w:t xml:space="preserve">RAN2 intends to support </w:t>
            </w:r>
            <w:proofErr w:type="spellStart"/>
            <w:r w:rsidRPr="00B820CB">
              <w:rPr>
                <w:rFonts w:ascii="Times New Roman" w:eastAsia="等线" w:hAnsi="Times New Roman" w:cs="Times New Roman"/>
                <w:bCs/>
                <w:szCs w:val="20"/>
              </w:rPr>
              <w:t>CFRA</w:t>
            </w:r>
            <w:proofErr w:type="spellEnd"/>
            <w:r w:rsidRPr="00B820CB">
              <w:rPr>
                <w:rFonts w:ascii="Times New Roman" w:eastAsia="等线" w:hAnsi="Times New Roman" w:cs="Times New Roman"/>
                <w:bCs/>
                <w:szCs w:val="20"/>
              </w:rPr>
              <w:t xml:space="preserve"> for </w:t>
            </w:r>
            <w:proofErr w:type="spellStart"/>
            <w:r w:rsidRPr="00B820CB">
              <w:rPr>
                <w:rFonts w:ascii="Times New Roman" w:eastAsia="等线" w:hAnsi="Times New Roman" w:cs="Times New Roman"/>
                <w:bCs/>
                <w:szCs w:val="20"/>
              </w:rPr>
              <w:t>msg1</w:t>
            </w:r>
            <w:proofErr w:type="spellEnd"/>
            <w:r w:rsidRPr="00B820CB">
              <w:rPr>
                <w:rFonts w:ascii="Times New Roman" w:eastAsia="等线" w:hAnsi="Times New Roman" w:cs="Times New Roman"/>
                <w:bCs/>
                <w:szCs w:val="20"/>
              </w:rPr>
              <w:t xml:space="preserve"> repetition for </w:t>
            </w:r>
            <w:proofErr w:type="spellStart"/>
            <w:r w:rsidRPr="00B820CB">
              <w:rPr>
                <w:rFonts w:ascii="Times New Roman" w:eastAsia="等线" w:hAnsi="Times New Roman" w:cs="Times New Roman"/>
                <w:bCs/>
                <w:szCs w:val="20"/>
              </w:rPr>
              <w:t>ReconfigurationWithSync</w:t>
            </w:r>
            <w:proofErr w:type="spellEnd"/>
            <w:r w:rsidRPr="00B820CB">
              <w:rPr>
                <w:rFonts w:ascii="Times New Roman" w:eastAsia="等线" w:hAnsi="Times New Roman" w:cs="Times New Roman"/>
                <w:bCs/>
                <w:szCs w:val="20"/>
              </w:rPr>
              <w:t xml:space="preserve"> case, FFS for other cases.</w:t>
            </w:r>
          </w:p>
        </w:tc>
      </w:tr>
    </w:tbl>
    <w:p w14:paraId="7CDE90D7" w14:textId="0A91E42C" w:rsidR="00A55A17" w:rsidRPr="009A3B5D" w:rsidRDefault="001E0C25" w:rsidP="00031716">
      <w:pPr>
        <w:spacing w:before="120"/>
        <w:rPr>
          <w:rFonts w:eastAsiaTheme="minorEastAsia"/>
          <w:lang w:eastAsia="zh-CN"/>
        </w:rPr>
      </w:pPr>
      <w:r>
        <w:rPr>
          <w:rFonts w:eastAsiaTheme="minorEastAsia" w:hint="eastAsia"/>
          <w:lang w:eastAsia="zh-CN"/>
        </w:rPr>
        <w:lastRenderedPageBreak/>
        <w:t>I</w:t>
      </w:r>
      <w:r>
        <w:rPr>
          <w:rFonts w:eastAsiaTheme="minorEastAsia"/>
          <w:lang w:eastAsia="zh-CN"/>
        </w:rPr>
        <w:t>n</w:t>
      </w:r>
      <w:r w:rsidR="00031716">
        <w:rPr>
          <w:rFonts w:eastAsiaTheme="minorEastAsia"/>
          <w:lang w:eastAsia="zh-CN"/>
        </w:rPr>
        <w:t xml:space="preserve"> </w:t>
      </w:r>
      <w:r w:rsidR="00031716">
        <w:rPr>
          <w:rFonts w:eastAsia="宋体"/>
          <w:bCs/>
          <w:szCs w:val="20"/>
        </w:rPr>
        <w:t>Rel-17</w:t>
      </w:r>
      <w:r>
        <w:rPr>
          <w:rFonts w:eastAsiaTheme="minorEastAsia"/>
          <w:lang w:eastAsia="zh-CN"/>
        </w:rPr>
        <w:t xml:space="preserve"> </w:t>
      </w:r>
      <w:r w:rsidR="00031716" w:rsidRPr="00031716">
        <w:rPr>
          <w:rFonts w:eastAsiaTheme="minorEastAsia"/>
          <w:lang w:eastAsia="zh-CN"/>
        </w:rPr>
        <w:t>framework of feature combination</w:t>
      </w:r>
      <w:r w:rsidR="00031716">
        <w:rPr>
          <w:rFonts w:eastAsiaTheme="minorEastAsia"/>
          <w:lang w:eastAsia="zh-CN"/>
        </w:rPr>
        <w:t xml:space="preserve"> and CFRA, </w:t>
      </w:r>
      <w:r w:rsidR="00172C72">
        <w:rPr>
          <w:rFonts w:eastAsiaTheme="minorEastAsia"/>
          <w:lang w:eastAsia="zh-CN"/>
        </w:rPr>
        <w:t xml:space="preserve">a </w:t>
      </w:r>
      <w:r w:rsidR="00031716">
        <w:rPr>
          <w:rFonts w:eastAsiaTheme="minorEastAsia"/>
          <w:lang w:eastAsia="zh-CN"/>
        </w:rPr>
        <w:t xml:space="preserve">PRACH mask index </w:t>
      </w:r>
      <w:r w:rsidR="00172C72">
        <w:rPr>
          <w:rFonts w:eastAsiaTheme="minorEastAsia"/>
          <w:lang w:eastAsia="zh-CN"/>
        </w:rPr>
        <w:t xml:space="preserve">may be configured to </w:t>
      </w:r>
      <w:r w:rsidR="00031716">
        <w:rPr>
          <w:rFonts w:eastAsiaTheme="minorEastAsia"/>
          <w:lang w:eastAsia="zh-CN"/>
        </w:rPr>
        <w:t>i</w:t>
      </w:r>
      <w:r w:rsidR="00031716" w:rsidRPr="00031716">
        <w:rPr>
          <w:rFonts w:eastAsiaTheme="minorEastAsia"/>
          <w:lang w:eastAsia="zh-CN"/>
        </w:rPr>
        <w:t>ndicate a subset of ROs for the PRACH transmission where the</w:t>
      </w:r>
      <w:r w:rsidR="00031716">
        <w:rPr>
          <w:rFonts w:eastAsiaTheme="minorEastAsia" w:hint="eastAsia"/>
          <w:lang w:eastAsia="zh-CN"/>
        </w:rPr>
        <w:t xml:space="preserve"> </w:t>
      </w:r>
      <w:r w:rsidR="00031716">
        <w:rPr>
          <w:rFonts w:eastAsiaTheme="minorEastAsia"/>
          <w:lang w:eastAsia="zh-CN"/>
        </w:rPr>
        <w:t>ROs</w:t>
      </w:r>
      <w:r w:rsidR="00031716" w:rsidRPr="00031716">
        <w:rPr>
          <w:rFonts w:eastAsiaTheme="minorEastAsia"/>
          <w:lang w:eastAsia="zh-CN"/>
        </w:rPr>
        <w:t xml:space="preserve"> are associated with the selected SS/PBCH block index</w:t>
      </w:r>
      <w:r w:rsidR="006D2BBE">
        <w:rPr>
          <w:rFonts w:eastAsiaTheme="minorEastAsia"/>
          <w:lang w:eastAsia="zh-CN"/>
        </w:rPr>
        <w:t xml:space="preserve">, </w:t>
      </w:r>
      <w:r w:rsidR="006D2BBE">
        <w:rPr>
          <w:rFonts w:eastAsiaTheme="minorEastAsia"/>
          <w:szCs w:val="20"/>
          <w:lang w:val="en-GB" w:eastAsia="zh-CN"/>
        </w:rPr>
        <w:t xml:space="preserve">as following text excerpted from TS 38.213. </w:t>
      </w:r>
      <w:r w:rsidR="00C913AB">
        <w:rPr>
          <w:rFonts w:eastAsiaTheme="minorEastAsia"/>
          <w:szCs w:val="20"/>
          <w:lang w:val="en-GB" w:eastAsia="zh-CN"/>
        </w:rPr>
        <w:t>In can be seen that the indicated RO(s) by PRACH mask index is reset per SSB to RO mapping cycle, and UE selects only one RO in the first available mapping cycle</w:t>
      </w:r>
      <w:r w:rsidR="000E1218">
        <w:rPr>
          <w:rFonts w:eastAsiaTheme="minorEastAsia"/>
          <w:szCs w:val="20"/>
          <w:lang w:val="en-GB" w:eastAsia="zh-CN"/>
        </w:rPr>
        <w:t xml:space="preserve"> to transmit PRACH</w:t>
      </w:r>
      <w:r w:rsidR="00C913AB">
        <w:rPr>
          <w:rFonts w:eastAsiaTheme="minorEastAsia"/>
          <w:szCs w:val="20"/>
          <w:lang w:val="en-GB" w:eastAsia="zh-CN"/>
        </w:rPr>
        <w:t xml:space="preserve">. </w:t>
      </w:r>
      <w:r w:rsidR="005E631C">
        <w:rPr>
          <w:rFonts w:eastAsiaTheme="minorEastAsia"/>
          <w:lang w:val="en-GB" w:eastAsia="zh-CN"/>
        </w:rPr>
        <w:t>W</w:t>
      </w:r>
      <w:r w:rsidR="00AE4B2D">
        <w:rPr>
          <w:rFonts w:eastAsiaTheme="minorEastAsia"/>
          <w:lang w:val="en-GB" w:eastAsia="zh-CN"/>
        </w:rPr>
        <w:t xml:space="preserve">hen PRACH repetition is enabled, UE </w:t>
      </w:r>
      <w:r w:rsidR="000E1218">
        <w:rPr>
          <w:rFonts w:eastAsiaTheme="minorEastAsia"/>
          <w:lang w:val="en-GB" w:eastAsia="zh-CN"/>
        </w:rPr>
        <w:t xml:space="preserve">needs to </w:t>
      </w:r>
      <w:r w:rsidR="00AE4B2D">
        <w:rPr>
          <w:rFonts w:eastAsiaTheme="minorEastAsia"/>
          <w:lang w:val="en-GB" w:eastAsia="zh-CN"/>
        </w:rPr>
        <w:t xml:space="preserve">select a RO group which </w:t>
      </w:r>
      <w:r w:rsidR="00AE4B2D">
        <w:rPr>
          <w:rFonts w:eastAsiaTheme="minorEastAsia" w:hint="eastAsia"/>
          <w:lang w:val="en-GB" w:eastAsia="zh-CN"/>
        </w:rPr>
        <w:t>consist</w:t>
      </w:r>
      <w:r w:rsidR="000E1218">
        <w:rPr>
          <w:rFonts w:eastAsiaTheme="minorEastAsia"/>
          <w:lang w:val="en-GB" w:eastAsia="zh-CN"/>
        </w:rPr>
        <w:t>s</w:t>
      </w:r>
      <w:r w:rsidR="00AE4B2D">
        <w:rPr>
          <w:rFonts w:eastAsiaTheme="minorEastAsia"/>
          <w:lang w:val="en-GB" w:eastAsia="zh-CN"/>
        </w:rPr>
        <w:t xml:space="preserve"> </w:t>
      </w:r>
      <w:r w:rsidR="00AE4B2D">
        <w:rPr>
          <w:rFonts w:eastAsiaTheme="minorEastAsia" w:hint="eastAsia"/>
          <w:lang w:val="en-GB" w:eastAsia="zh-CN"/>
        </w:rPr>
        <w:t>of</w:t>
      </w:r>
      <w:r w:rsidR="00AE4B2D">
        <w:rPr>
          <w:rFonts w:eastAsiaTheme="minorEastAsia"/>
          <w:lang w:val="en-GB" w:eastAsia="zh-CN"/>
        </w:rPr>
        <w:t xml:space="preserve"> </w:t>
      </w:r>
      <w:r w:rsidR="00AE4B2D">
        <w:rPr>
          <w:rFonts w:eastAsiaTheme="minorEastAsia" w:hint="eastAsia"/>
          <w:lang w:val="en-GB" w:eastAsia="zh-CN"/>
        </w:rPr>
        <w:t>multiple</w:t>
      </w:r>
      <w:r w:rsidR="00AE4B2D">
        <w:rPr>
          <w:rFonts w:eastAsiaTheme="minorEastAsia"/>
          <w:lang w:val="en-GB" w:eastAsia="zh-CN"/>
        </w:rPr>
        <w:t xml:space="preserve"> </w:t>
      </w:r>
      <w:r w:rsidR="00AE4B2D">
        <w:rPr>
          <w:rFonts w:eastAsiaTheme="minorEastAsia" w:hint="eastAsia"/>
          <w:lang w:val="en-GB" w:eastAsia="zh-CN"/>
        </w:rPr>
        <w:t>ROs</w:t>
      </w:r>
      <w:r w:rsidR="00AE4B2D">
        <w:rPr>
          <w:rFonts w:eastAsiaTheme="minorEastAsia"/>
          <w:lang w:val="en-GB" w:eastAsia="zh-CN"/>
        </w:rPr>
        <w:t xml:space="preserve"> to perform multiple PRACH transmissions.</w:t>
      </w:r>
      <w:r w:rsidR="005E631C">
        <w:rPr>
          <w:rFonts w:eastAsiaTheme="minorEastAsia"/>
          <w:lang w:val="en-GB" w:eastAsia="zh-CN"/>
        </w:rPr>
        <w:t xml:space="preserve"> Therefore, how to determine RO group(s) when PRACH mask index is indicated in PRACH repetition should be studied.</w:t>
      </w:r>
    </w:p>
    <w:tbl>
      <w:tblPr>
        <w:tblStyle w:val="af6"/>
        <w:tblW w:w="0" w:type="auto"/>
        <w:tblLook w:val="04A0" w:firstRow="1" w:lastRow="0" w:firstColumn="1" w:lastColumn="0" w:noHBand="0" w:noVBand="1"/>
      </w:tblPr>
      <w:tblGrid>
        <w:gridCol w:w="9631"/>
      </w:tblGrid>
      <w:tr w:rsidR="00B44E1B" w14:paraId="795E3807" w14:textId="77777777" w:rsidTr="00B44E1B">
        <w:tc>
          <w:tcPr>
            <w:tcW w:w="9631" w:type="dxa"/>
          </w:tcPr>
          <w:p w14:paraId="4535D320" w14:textId="77777777" w:rsidR="00B44E1B" w:rsidRDefault="00B44E1B" w:rsidP="00B44E1B">
            <w:pPr>
              <w:spacing w:before="12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r>
              <w:rPr>
                <w:i/>
                <w:iCs/>
                <w:color w:val="000000"/>
              </w:rPr>
              <w:t>ra-</w:t>
            </w:r>
            <w:proofErr w:type="spellStart"/>
            <w:r>
              <w:rPr>
                <w:i/>
                <w:iCs/>
                <w:color w:val="000000"/>
              </w:rPr>
              <w:t>ssb</w:t>
            </w:r>
            <w:proofErr w:type="spellEnd"/>
            <w:r>
              <w:rPr>
                <w:i/>
                <w:iCs/>
                <w:color w:val="000000"/>
              </w:rPr>
              <w:t>-</w:t>
            </w:r>
            <w:proofErr w:type="spellStart"/>
            <w:r>
              <w:rPr>
                <w:i/>
                <w:iCs/>
                <w:color w:val="000000"/>
              </w:rPr>
              <w:t>OccasionMaskIndex</w:t>
            </w:r>
            <w:proofErr w:type="spellEnd"/>
            <w:r>
              <w:rPr>
                <w:color w:val="000000"/>
              </w:rPr>
              <w:t xml:space="preserve"> which indicates the PRACH occasions for the PRACH transmission where the PRACH occasions are associated with the selected SS/PBCH block index.</w:t>
            </w:r>
          </w:p>
          <w:p w14:paraId="64F07FA8" w14:textId="112025CA" w:rsidR="00B44E1B" w:rsidRPr="009A3B5D" w:rsidRDefault="00B44E1B" w:rsidP="00C86A93">
            <w:pPr>
              <w:spacing w:before="120"/>
            </w:pP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tc>
      </w:tr>
    </w:tbl>
    <w:p w14:paraId="343DB7DB" w14:textId="0B8D4CA0" w:rsidR="00137493" w:rsidRDefault="00137493" w:rsidP="00443182">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P</w:t>
      </w:r>
      <w:r>
        <w:rPr>
          <w:rFonts w:eastAsiaTheme="minorEastAsia"/>
          <w:b/>
          <w:i/>
          <w:iCs/>
          <w:szCs w:val="20"/>
          <w:lang w:val="en-GB" w:eastAsia="zh-CN"/>
        </w:rPr>
        <w:t xml:space="preserve">roposal </w:t>
      </w:r>
      <w:r w:rsidR="003D70B2">
        <w:rPr>
          <w:rFonts w:eastAsiaTheme="minorEastAsia"/>
          <w:b/>
          <w:i/>
          <w:iCs/>
          <w:szCs w:val="20"/>
          <w:lang w:val="en-GB" w:eastAsia="zh-CN"/>
        </w:rPr>
        <w:t>5</w:t>
      </w:r>
      <w:r>
        <w:rPr>
          <w:rFonts w:eastAsiaTheme="minorEastAsia"/>
          <w:b/>
          <w:i/>
          <w:iCs/>
          <w:szCs w:val="20"/>
          <w:lang w:val="en-GB" w:eastAsia="zh-CN"/>
        </w:rPr>
        <w:t xml:space="preserve">: </w:t>
      </w:r>
    </w:p>
    <w:p w14:paraId="1C42AA6F" w14:textId="2907B9F4" w:rsidR="00137493" w:rsidRPr="000A4205" w:rsidRDefault="00137493" w:rsidP="0097744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Pr>
          <w:rFonts w:ascii="Times New Roman" w:eastAsiaTheme="minorEastAsia" w:hAnsi="Times New Roman" w:cs="Times New Roman"/>
          <w:b/>
          <w:i/>
          <w:szCs w:val="20"/>
          <w:lang w:val="en-GB"/>
        </w:rPr>
        <w:t>RO group(s) determination if PRACH mask index is indicated in PRACH repetition should be studied.</w:t>
      </w:r>
    </w:p>
    <w:p w14:paraId="1DDA134C" w14:textId="6B257313" w:rsidR="00D928AB" w:rsidRDefault="00AE4B2D" w:rsidP="00C86A93">
      <w:pPr>
        <w:spacing w:before="120"/>
        <w:rPr>
          <w:rFonts w:eastAsiaTheme="minorEastAsia"/>
          <w:lang w:val="en-GB" w:eastAsia="zh-CN"/>
        </w:rPr>
      </w:pPr>
      <w:r>
        <w:rPr>
          <w:rFonts w:eastAsiaTheme="minorEastAsia" w:hint="eastAsia"/>
          <w:lang w:val="en-GB" w:eastAsia="zh-CN"/>
        </w:rPr>
        <w:t>A</w:t>
      </w:r>
      <w:r w:rsidR="00DA398B">
        <w:rPr>
          <w:rFonts w:eastAsiaTheme="minorEastAsia"/>
          <w:lang w:val="en-GB" w:eastAsia="zh-CN"/>
        </w:rPr>
        <w:t>ccording to the agreement</w:t>
      </w:r>
      <w:r w:rsidR="00E161EA">
        <w:rPr>
          <w:rFonts w:eastAsiaTheme="minorEastAsia"/>
          <w:lang w:val="en-GB" w:eastAsia="zh-CN"/>
        </w:rPr>
        <w:t xml:space="preserve"> </w:t>
      </w:r>
      <w:r w:rsidR="00E161EA">
        <w:rPr>
          <w:rFonts w:eastAsiaTheme="minorEastAsia" w:hint="eastAsia"/>
          <w:lang w:val="en-GB" w:eastAsia="zh-CN"/>
        </w:rPr>
        <w:t>regarding</w:t>
      </w:r>
      <w:r w:rsidR="00E161EA">
        <w:rPr>
          <w:rFonts w:eastAsiaTheme="minorEastAsia"/>
          <w:lang w:val="en-GB" w:eastAsia="zh-CN"/>
        </w:rPr>
        <w:t xml:space="preserve"> RO group determination made</w:t>
      </w:r>
      <w:r w:rsidR="00DA398B">
        <w:rPr>
          <w:rFonts w:eastAsiaTheme="minorEastAsia"/>
          <w:lang w:val="en-GB" w:eastAsia="zh-CN"/>
        </w:rPr>
        <w:t xml:space="preserve"> in RAN1#114, the remaining ROs in one RO group are with increasing order of time resource indexes and with the same starting RB as the starting RO. </w:t>
      </w:r>
      <w:r w:rsidR="007B039A">
        <w:rPr>
          <w:rFonts w:eastAsiaTheme="minorEastAsia" w:hint="eastAsia"/>
          <w:lang w:val="en-GB" w:eastAsia="zh-CN"/>
        </w:rPr>
        <w:t>Therefore,</w:t>
      </w:r>
      <w:r w:rsidR="007B039A">
        <w:rPr>
          <w:rFonts w:eastAsiaTheme="minorEastAsia"/>
          <w:lang w:val="en-GB" w:eastAsia="zh-CN"/>
        </w:rPr>
        <w:t xml:space="preserve"> to support PRACH repetition </w:t>
      </w:r>
      <w:r w:rsidR="007C4890">
        <w:rPr>
          <w:rFonts w:eastAsiaTheme="minorEastAsia"/>
          <w:lang w:val="en-GB" w:eastAsia="zh-CN"/>
        </w:rPr>
        <w:t>when</w:t>
      </w:r>
      <w:r w:rsidR="007B039A">
        <w:rPr>
          <w:rFonts w:eastAsiaTheme="minorEastAsia"/>
          <w:lang w:val="en-GB" w:eastAsia="zh-CN"/>
        </w:rPr>
        <w:t xml:space="preserve"> PRACH mask index</w:t>
      </w:r>
      <w:r w:rsidR="007C4890">
        <w:rPr>
          <w:rFonts w:eastAsiaTheme="minorEastAsia"/>
          <w:lang w:val="en-GB" w:eastAsia="zh-CN"/>
        </w:rPr>
        <w:t xml:space="preserve"> is indicated, one </w:t>
      </w:r>
      <w:r w:rsidR="007C4890">
        <w:rPr>
          <w:rFonts w:eastAsiaTheme="minorEastAsia" w:hint="eastAsia"/>
          <w:lang w:val="en-GB" w:eastAsia="zh-CN"/>
        </w:rPr>
        <w:t>simple</w:t>
      </w:r>
      <w:r w:rsidR="007C4890">
        <w:rPr>
          <w:rFonts w:eastAsiaTheme="minorEastAsia"/>
          <w:lang w:val="en-GB" w:eastAsia="zh-CN"/>
        </w:rPr>
        <w:t xml:space="preserve"> way is that the RO</w:t>
      </w:r>
      <w:r w:rsidR="007C4890">
        <w:rPr>
          <w:rFonts w:eastAsiaTheme="minorEastAsia" w:hint="eastAsia"/>
          <w:lang w:val="en-GB" w:eastAsia="zh-CN"/>
        </w:rPr>
        <w:t>(</w:t>
      </w:r>
      <w:r w:rsidR="007C4890">
        <w:rPr>
          <w:rFonts w:eastAsiaTheme="minorEastAsia"/>
          <w:lang w:val="en-GB" w:eastAsia="zh-CN"/>
        </w:rPr>
        <w:t>s)</w:t>
      </w:r>
      <w:r w:rsidR="000B349A">
        <w:rPr>
          <w:rFonts w:eastAsiaTheme="minorEastAsia"/>
          <w:lang w:val="en-GB" w:eastAsia="zh-CN"/>
        </w:rPr>
        <w:t xml:space="preserve"> </w:t>
      </w:r>
      <w:r w:rsidR="007C4890">
        <w:rPr>
          <w:rFonts w:eastAsiaTheme="minorEastAsia"/>
          <w:lang w:val="en-GB" w:eastAsia="zh-CN"/>
        </w:rPr>
        <w:t>indicated by PRACH mask index</w:t>
      </w:r>
      <w:r w:rsidR="000B349A">
        <w:rPr>
          <w:rFonts w:eastAsiaTheme="minorEastAsia"/>
          <w:lang w:val="en-GB" w:eastAsia="zh-CN"/>
        </w:rPr>
        <w:t xml:space="preserve"> </w:t>
      </w:r>
      <w:r w:rsidR="001806D8">
        <w:rPr>
          <w:rFonts w:eastAsiaTheme="minorEastAsia"/>
          <w:lang w:val="en-GB" w:eastAsia="zh-CN"/>
        </w:rPr>
        <w:t>are</w:t>
      </w:r>
      <w:r w:rsidR="001B6A4D">
        <w:rPr>
          <w:rFonts w:eastAsiaTheme="minorEastAsia"/>
          <w:lang w:val="en-GB" w:eastAsia="zh-CN"/>
        </w:rPr>
        <w:t xml:space="preserve"> </w:t>
      </w:r>
      <w:r w:rsidR="001B6A4D" w:rsidRPr="001B6A4D">
        <w:rPr>
          <w:rFonts w:eastAsiaTheme="minorEastAsia"/>
          <w:lang w:val="en-GB" w:eastAsia="zh-CN"/>
        </w:rPr>
        <w:t>allowed</w:t>
      </w:r>
      <w:r w:rsidR="001B6A4D">
        <w:rPr>
          <w:rFonts w:eastAsiaTheme="minorEastAsia"/>
          <w:lang w:val="en-GB" w:eastAsia="zh-CN"/>
        </w:rPr>
        <w:t xml:space="preserve"> </w:t>
      </w:r>
      <w:r w:rsidR="001B6A4D">
        <w:rPr>
          <w:rFonts w:eastAsiaTheme="minorEastAsia" w:hint="eastAsia"/>
          <w:lang w:val="en-GB" w:eastAsia="zh-CN"/>
        </w:rPr>
        <w:t>to</w:t>
      </w:r>
      <w:r w:rsidR="001B6A4D">
        <w:rPr>
          <w:rFonts w:eastAsiaTheme="minorEastAsia"/>
          <w:lang w:val="en-GB" w:eastAsia="zh-CN"/>
        </w:rPr>
        <w:t xml:space="preserve"> be</w:t>
      </w:r>
      <w:r w:rsidR="001806D8">
        <w:rPr>
          <w:rFonts w:eastAsiaTheme="minorEastAsia"/>
          <w:lang w:val="en-GB" w:eastAsia="zh-CN"/>
        </w:rPr>
        <w:t xml:space="preserve"> </w:t>
      </w:r>
      <w:r w:rsidR="00DD690B">
        <w:rPr>
          <w:rFonts w:eastAsiaTheme="minorEastAsia"/>
          <w:lang w:val="en-GB" w:eastAsia="zh-CN"/>
        </w:rPr>
        <w:t>considered</w:t>
      </w:r>
      <w:r w:rsidR="007C4890">
        <w:rPr>
          <w:rFonts w:eastAsiaTheme="minorEastAsia"/>
          <w:lang w:val="en-GB" w:eastAsia="zh-CN"/>
        </w:rPr>
        <w:t xml:space="preserve"> as starting </w:t>
      </w:r>
      <w:r w:rsidR="007C4890">
        <w:rPr>
          <w:rFonts w:eastAsiaTheme="minorEastAsia" w:hint="eastAsia"/>
          <w:lang w:val="en-GB" w:eastAsia="zh-CN"/>
        </w:rPr>
        <w:t>RO</w:t>
      </w:r>
      <w:r w:rsidR="007C4890">
        <w:rPr>
          <w:rFonts w:eastAsiaTheme="minorEastAsia"/>
          <w:lang w:val="en-GB" w:eastAsia="zh-CN"/>
        </w:rPr>
        <w:t>(s)</w:t>
      </w:r>
      <w:r w:rsidR="007B039A">
        <w:rPr>
          <w:rFonts w:eastAsiaTheme="minorEastAsia"/>
          <w:lang w:val="en-GB" w:eastAsia="zh-CN"/>
        </w:rPr>
        <w:t xml:space="preserve">, </w:t>
      </w:r>
      <w:r w:rsidR="001806D8">
        <w:rPr>
          <w:rFonts w:eastAsiaTheme="minorEastAsia"/>
          <w:lang w:val="en-GB" w:eastAsia="zh-CN"/>
        </w:rPr>
        <w:t xml:space="preserve">then remaining </w:t>
      </w:r>
      <w:r w:rsidR="001806D8">
        <w:rPr>
          <w:rFonts w:eastAsiaTheme="minorEastAsia" w:hint="eastAsia"/>
          <w:lang w:val="en-GB" w:eastAsia="zh-CN"/>
        </w:rPr>
        <w:t>ROs</w:t>
      </w:r>
      <w:r w:rsidR="001806D8">
        <w:rPr>
          <w:rFonts w:eastAsiaTheme="minorEastAsia"/>
          <w:lang w:val="en-GB" w:eastAsia="zh-CN"/>
        </w:rPr>
        <w:t xml:space="preserve"> in RO group(s) </w:t>
      </w:r>
      <w:r w:rsidR="001806D8">
        <w:rPr>
          <w:rFonts w:eastAsiaTheme="minorEastAsia" w:hint="eastAsia"/>
          <w:lang w:val="en-GB" w:eastAsia="zh-CN"/>
        </w:rPr>
        <w:t>are</w:t>
      </w:r>
      <w:r w:rsidR="001806D8">
        <w:rPr>
          <w:rFonts w:eastAsiaTheme="minorEastAsia"/>
          <w:lang w:val="en-GB" w:eastAsia="zh-CN"/>
        </w:rPr>
        <w:t xml:space="preserve"> determined based on the starting RO(s). </w:t>
      </w:r>
      <w:r w:rsidR="008268C3">
        <w:rPr>
          <w:rFonts w:eastAsiaTheme="minorEastAsia"/>
          <w:lang w:val="en-GB" w:eastAsia="zh-CN"/>
        </w:rPr>
        <w:t>A</w:t>
      </w:r>
      <w:r w:rsidR="001806D8">
        <w:rPr>
          <w:rFonts w:eastAsiaTheme="minorEastAsia"/>
          <w:lang w:val="en-GB" w:eastAsia="zh-CN"/>
        </w:rPr>
        <w:t xml:space="preserve">s </w:t>
      </w:r>
      <w:r w:rsidR="001806D8">
        <w:rPr>
          <w:rFonts w:eastAsiaTheme="minorEastAsia" w:hint="eastAsia"/>
          <w:lang w:val="en-GB" w:eastAsia="zh-CN"/>
        </w:rPr>
        <w:t>illustrated</w:t>
      </w:r>
      <w:r w:rsidR="001806D8">
        <w:rPr>
          <w:rFonts w:eastAsiaTheme="minorEastAsia"/>
          <w:lang w:val="en-GB" w:eastAsia="zh-CN"/>
        </w:rPr>
        <w:t xml:space="preserve"> </w:t>
      </w:r>
      <w:r w:rsidR="001806D8">
        <w:rPr>
          <w:rFonts w:eastAsiaTheme="minorEastAsia" w:hint="eastAsia"/>
          <w:lang w:val="en-GB" w:eastAsia="zh-CN"/>
        </w:rPr>
        <w:t>in</w:t>
      </w:r>
      <w:r w:rsidR="001806D8">
        <w:rPr>
          <w:rFonts w:eastAsiaTheme="minorEastAsia"/>
          <w:lang w:val="en-GB" w:eastAsia="zh-CN"/>
        </w:rPr>
        <w:t xml:space="preserve"> Fig.</w:t>
      </w:r>
      <w:r w:rsidR="00951214">
        <w:rPr>
          <w:rFonts w:eastAsiaTheme="minorEastAsia"/>
          <w:lang w:val="en-GB" w:eastAsia="zh-CN"/>
        </w:rPr>
        <w:t xml:space="preserve"> </w:t>
      </w:r>
      <w:r w:rsidR="00A12A3F">
        <w:rPr>
          <w:rFonts w:eastAsiaTheme="minorEastAsia"/>
          <w:lang w:val="en-GB" w:eastAsia="zh-CN"/>
        </w:rPr>
        <w:t>3</w:t>
      </w:r>
      <w:r w:rsidR="00C35D75">
        <w:rPr>
          <w:rFonts w:eastAsiaTheme="minorEastAsia"/>
          <w:lang w:val="en-GB" w:eastAsia="zh-CN"/>
        </w:rPr>
        <w:t>(a)</w:t>
      </w:r>
      <w:r w:rsidR="001806D8">
        <w:rPr>
          <w:rFonts w:eastAsiaTheme="minorEastAsia"/>
          <w:lang w:val="en-GB" w:eastAsia="zh-CN"/>
        </w:rPr>
        <w:t xml:space="preserve">, </w:t>
      </w:r>
      <w:r w:rsidR="008268C3">
        <w:rPr>
          <w:rFonts w:eastAsiaTheme="minorEastAsia"/>
          <w:lang w:val="en-GB" w:eastAsia="zh-CN"/>
        </w:rPr>
        <w:t>assuming</w:t>
      </w:r>
      <w:r w:rsidR="00C26B49">
        <w:rPr>
          <w:rFonts w:eastAsiaTheme="minorEastAsia"/>
          <w:lang w:val="en-GB" w:eastAsia="zh-CN"/>
        </w:rPr>
        <w:t xml:space="preserve"> that the number of SSB</w:t>
      </w:r>
      <w:r w:rsidR="0026714A">
        <w:rPr>
          <w:rFonts w:eastAsiaTheme="minorEastAsia"/>
          <w:lang w:val="en-GB" w:eastAsia="zh-CN"/>
        </w:rPr>
        <w:t>s</w:t>
      </w:r>
      <w:r w:rsidR="00C26B49">
        <w:rPr>
          <w:rFonts w:eastAsiaTheme="minorEastAsia"/>
          <w:lang w:val="en-GB" w:eastAsia="zh-CN"/>
        </w:rPr>
        <w:t xml:space="preserve"> is 2 and</w:t>
      </w:r>
      <w:r w:rsidR="008268C3">
        <w:rPr>
          <w:rFonts w:eastAsiaTheme="minorEastAsia"/>
          <w:lang w:val="en-GB" w:eastAsia="zh-CN"/>
        </w:rPr>
        <w:t xml:space="preserve"> the indicated PRACH mask index</w:t>
      </w:r>
      <w:r w:rsidR="001806D8">
        <w:rPr>
          <w:rFonts w:eastAsiaTheme="minorEastAsia"/>
          <w:lang w:val="en-GB" w:eastAsia="zh-CN"/>
        </w:rPr>
        <w:t xml:space="preserve"> </w:t>
      </w:r>
      <w:r w:rsidR="008268C3">
        <w:rPr>
          <w:rFonts w:eastAsiaTheme="minorEastAsia"/>
          <w:lang w:val="en-GB" w:eastAsia="zh-CN"/>
        </w:rPr>
        <w:t>is 1</w:t>
      </w:r>
      <w:r w:rsidR="00931135">
        <w:rPr>
          <w:rFonts w:eastAsiaTheme="minorEastAsia"/>
          <w:lang w:val="en-GB" w:eastAsia="zh-CN"/>
        </w:rPr>
        <w:t>.</w:t>
      </w:r>
      <w:r w:rsidR="008268C3">
        <w:rPr>
          <w:rFonts w:eastAsiaTheme="minorEastAsia"/>
          <w:lang w:val="en-GB" w:eastAsia="zh-CN"/>
        </w:rPr>
        <w:t xml:space="preserve"> </w:t>
      </w:r>
      <w:r w:rsidR="00931135">
        <w:rPr>
          <w:rFonts w:eastAsiaTheme="minorEastAsia"/>
          <w:lang w:val="en-GB" w:eastAsia="zh-CN"/>
        </w:rPr>
        <w:t>A</w:t>
      </w:r>
      <w:r w:rsidR="008268C3">
        <w:rPr>
          <w:rFonts w:eastAsiaTheme="minorEastAsia"/>
          <w:lang w:val="en-GB" w:eastAsia="zh-CN"/>
        </w:rPr>
        <w:t>ccording to TS 38.321, it means that first RO of the ROs associated with the same SSB in one mapping cycle can be used</w:t>
      </w:r>
      <w:r w:rsidR="00452594">
        <w:rPr>
          <w:rFonts w:eastAsiaTheme="minorEastAsia"/>
          <w:lang w:val="en-GB" w:eastAsia="zh-CN"/>
        </w:rPr>
        <w:t xml:space="preserve">, </w:t>
      </w:r>
      <w:r w:rsidR="00931135">
        <w:rPr>
          <w:rFonts w:eastAsiaTheme="minorEastAsia"/>
          <w:lang w:val="en-GB" w:eastAsia="zh-CN"/>
        </w:rPr>
        <w:t>that is</w:t>
      </w:r>
      <w:r w:rsidR="00452594">
        <w:rPr>
          <w:rFonts w:eastAsiaTheme="minorEastAsia"/>
          <w:lang w:val="en-GB" w:eastAsia="zh-CN"/>
        </w:rPr>
        <w:t>, RO#</w:t>
      </w:r>
      <w:r w:rsidR="00D07209">
        <w:rPr>
          <w:rFonts w:eastAsiaTheme="minorEastAsia"/>
          <w:lang w:val="en-GB" w:eastAsia="zh-CN"/>
        </w:rPr>
        <w:t xml:space="preserve">1 </w:t>
      </w:r>
      <w:r w:rsidR="00452594">
        <w:rPr>
          <w:rFonts w:eastAsiaTheme="minorEastAsia"/>
          <w:lang w:val="en-GB" w:eastAsia="zh-CN"/>
        </w:rPr>
        <w:t>associated with SSB#0 and RO#</w:t>
      </w:r>
      <w:r w:rsidR="00D07209">
        <w:rPr>
          <w:rFonts w:eastAsiaTheme="minorEastAsia"/>
          <w:lang w:val="en-GB" w:eastAsia="zh-CN"/>
        </w:rPr>
        <w:t xml:space="preserve">3 </w:t>
      </w:r>
      <w:r w:rsidR="00452594">
        <w:rPr>
          <w:rFonts w:eastAsiaTheme="minorEastAsia"/>
          <w:lang w:val="en-GB" w:eastAsia="zh-CN"/>
        </w:rPr>
        <w:t>associated with SSB#1 can be selected</w:t>
      </w:r>
      <w:r w:rsidR="008268C3">
        <w:rPr>
          <w:rFonts w:eastAsiaTheme="minorEastAsia"/>
          <w:lang w:val="en-GB" w:eastAsia="zh-CN"/>
        </w:rPr>
        <w:t>.</w:t>
      </w:r>
      <w:r w:rsidR="00931135">
        <w:rPr>
          <w:rFonts w:eastAsiaTheme="minorEastAsia"/>
          <w:lang w:val="en-GB" w:eastAsia="zh-CN"/>
        </w:rPr>
        <w:t xml:space="preserve"> Then RO#</w:t>
      </w:r>
      <w:r w:rsidR="003D5323">
        <w:rPr>
          <w:rFonts w:eastAsiaTheme="minorEastAsia"/>
          <w:lang w:val="en-GB" w:eastAsia="zh-CN"/>
        </w:rPr>
        <w:t xml:space="preserve">1 </w:t>
      </w:r>
      <w:r w:rsidR="00931135">
        <w:rPr>
          <w:rFonts w:eastAsiaTheme="minorEastAsia"/>
          <w:lang w:val="en-GB" w:eastAsia="zh-CN"/>
        </w:rPr>
        <w:t>and RO#</w:t>
      </w:r>
      <w:r w:rsidR="003D5323">
        <w:rPr>
          <w:rFonts w:eastAsiaTheme="minorEastAsia"/>
          <w:lang w:val="en-GB" w:eastAsia="zh-CN"/>
        </w:rPr>
        <w:t xml:space="preserve">3 </w:t>
      </w:r>
      <w:r w:rsidR="00931135">
        <w:rPr>
          <w:rFonts w:eastAsiaTheme="minorEastAsia"/>
          <w:lang w:val="en-GB" w:eastAsia="zh-CN"/>
        </w:rPr>
        <w:t>are</w:t>
      </w:r>
      <w:r w:rsidR="00DE75B1">
        <w:rPr>
          <w:rFonts w:eastAsiaTheme="minorEastAsia"/>
          <w:lang w:val="en-GB" w:eastAsia="zh-CN"/>
        </w:rPr>
        <w:t xml:space="preserve"> allowed to be</w:t>
      </w:r>
      <w:r w:rsidR="00931135">
        <w:rPr>
          <w:rFonts w:eastAsiaTheme="minorEastAsia"/>
          <w:lang w:val="en-GB" w:eastAsia="zh-CN"/>
        </w:rPr>
        <w:t xml:space="preserve"> considered as starting ROs, and </w:t>
      </w:r>
      <w:r w:rsidR="00452594">
        <w:rPr>
          <w:rFonts w:eastAsiaTheme="minorEastAsia"/>
          <w:lang w:val="en-GB" w:eastAsia="zh-CN"/>
        </w:rPr>
        <w:t>RO</w:t>
      </w:r>
      <w:r w:rsidR="00C0227E">
        <w:rPr>
          <w:rFonts w:eastAsiaTheme="minorEastAsia"/>
          <w:lang w:val="en-GB" w:eastAsia="zh-CN"/>
        </w:rPr>
        <w:t xml:space="preserve"> groups </w:t>
      </w:r>
      <w:r w:rsidR="00931135">
        <w:rPr>
          <w:rFonts w:eastAsiaTheme="minorEastAsia"/>
          <w:lang w:val="en-GB" w:eastAsia="zh-CN"/>
        </w:rPr>
        <w:t xml:space="preserve">are </w:t>
      </w:r>
      <w:r w:rsidR="00C0227E">
        <w:rPr>
          <w:rFonts w:eastAsiaTheme="minorEastAsia"/>
          <w:lang w:val="en-GB" w:eastAsia="zh-CN"/>
        </w:rPr>
        <w:t xml:space="preserve">determined based on </w:t>
      </w:r>
      <w:r w:rsidR="00931135">
        <w:rPr>
          <w:rFonts w:eastAsiaTheme="minorEastAsia"/>
          <w:lang w:val="en-GB" w:eastAsia="zh-CN"/>
        </w:rPr>
        <w:t>RO#</w:t>
      </w:r>
      <w:r w:rsidR="0090102F">
        <w:rPr>
          <w:rFonts w:eastAsiaTheme="minorEastAsia"/>
          <w:lang w:val="en-GB" w:eastAsia="zh-CN"/>
        </w:rPr>
        <w:t xml:space="preserve">1 </w:t>
      </w:r>
      <w:r w:rsidR="00931135">
        <w:rPr>
          <w:rFonts w:eastAsiaTheme="minorEastAsia"/>
          <w:lang w:val="en-GB" w:eastAsia="zh-CN"/>
        </w:rPr>
        <w:t>and RO#</w:t>
      </w:r>
      <w:r w:rsidR="0090102F">
        <w:rPr>
          <w:rFonts w:eastAsiaTheme="minorEastAsia"/>
          <w:lang w:val="en-GB" w:eastAsia="zh-CN"/>
        </w:rPr>
        <w:t>3</w:t>
      </w:r>
      <w:r w:rsidR="00C0227E">
        <w:rPr>
          <w:rFonts w:eastAsiaTheme="minorEastAsia"/>
          <w:lang w:val="en-GB" w:eastAsia="zh-CN"/>
        </w:rPr>
        <w:t xml:space="preserve">. </w:t>
      </w:r>
    </w:p>
    <w:p w14:paraId="488515BF" w14:textId="46C14089" w:rsidR="00CD335E" w:rsidRDefault="00D928AB" w:rsidP="00C86A93">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way to determine RO groups when PRACH mask index is indicated is that </w:t>
      </w:r>
      <w:r w:rsidRPr="0044639D">
        <w:rPr>
          <w:rFonts w:eastAsia="Batang"/>
          <w:szCs w:val="20"/>
          <w:lang w:val="en-GB"/>
        </w:rPr>
        <w:t>all the RO groups within a time period X are determined</w:t>
      </w:r>
      <w:r>
        <w:rPr>
          <w:rFonts w:eastAsiaTheme="minorEastAsia"/>
          <w:lang w:val="en-GB" w:eastAsia="zh-CN"/>
        </w:rPr>
        <w:t xml:space="preserve"> firstly, then </w:t>
      </w:r>
      <w:r w:rsidR="002A37BD">
        <w:rPr>
          <w:rFonts w:eastAsiaTheme="minorEastAsia"/>
          <w:lang w:val="en-GB" w:eastAsia="zh-CN"/>
        </w:rPr>
        <w:t xml:space="preserve">RO groups which </w:t>
      </w:r>
      <w:r>
        <w:rPr>
          <w:rFonts w:eastAsiaTheme="minorEastAsia"/>
          <w:lang w:val="en-GB" w:eastAsia="zh-CN"/>
        </w:rPr>
        <w:t>consist of the RO(s) indicated by PRACH mask index</w:t>
      </w:r>
      <w:r w:rsidR="002A37BD">
        <w:rPr>
          <w:rFonts w:eastAsiaTheme="minorEastAsia"/>
          <w:lang w:val="en-GB" w:eastAsia="zh-CN"/>
        </w:rPr>
        <w:t xml:space="preserve"> are considered as available RO groups.</w:t>
      </w:r>
      <w:r>
        <w:rPr>
          <w:rFonts w:eastAsiaTheme="minorEastAsia"/>
          <w:lang w:val="en-GB" w:eastAsia="zh-CN"/>
        </w:rPr>
        <w:t xml:space="preserve"> UE selects one RO group</w:t>
      </w:r>
      <w:r w:rsidR="007A04C1">
        <w:rPr>
          <w:rFonts w:eastAsiaTheme="minorEastAsia"/>
          <w:lang w:val="en-GB" w:eastAsia="zh-CN"/>
        </w:rPr>
        <w:t xml:space="preserve"> in the available RO groups</w:t>
      </w:r>
      <w:r w:rsidR="002A37BD">
        <w:rPr>
          <w:rFonts w:eastAsiaTheme="minorEastAsia"/>
          <w:lang w:val="en-GB" w:eastAsia="zh-CN"/>
        </w:rPr>
        <w:t xml:space="preserve"> for PRACH repetition</w:t>
      </w:r>
      <w:r>
        <w:rPr>
          <w:rFonts w:eastAsiaTheme="minorEastAsia"/>
          <w:lang w:val="en-GB" w:eastAsia="zh-CN"/>
        </w:rPr>
        <w:t xml:space="preserve">. </w:t>
      </w:r>
      <w:r w:rsidR="00C35D75">
        <w:rPr>
          <w:rFonts w:eastAsiaTheme="minorEastAsia"/>
          <w:lang w:val="en-GB" w:eastAsia="zh-CN"/>
        </w:rPr>
        <w:t xml:space="preserve">For example, assuming that the </w:t>
      </w:r>
      <w:r w:rsidR="00603372">
        <w:rPr>
          <w:rFonts w:eastAsiaTheme="minorEastAsia"/>
          <w:lang w:val="en-GB" w:eastAsia="zh-CN"/>
        </w:rPr>
        <w:t>PRACH</w:t>
      </w:r>
      <w:r w:rsidR="00C35D75">
        <w:rPr>
          <w:rFonts w:eastAsiaTheme="minorEastAsia"/>
          <w:lang w:val="en-GB" w:eastAsia="zh-CN"/>
        </w:rPr>
        <w:t xml:space="preserve"> mask index </w:t>
      </w:r>
      <w:r w:rsidR="00603372">
        <w:rPr>
          <w:rFonts w:eastAsiaTheme="minorEastAsia"/>
          <w:lang w:val="en-GB" w:eastAsia="zh-CN"/>
        </w:rPr>
        <w:t>indicates</w:t>
      </w:r>
      <w:r w:rsidR="00C35D75">
        <w:rPr>
          <w:rFonts w:eastAsiaTheme="minorEastAsia"/>
          <w:lang w:val="en-GB" w:eastAsia="zh-CN"/>
        </w:rPr>
        <w:t xml:space="preserve"> 1, the</w:t>
      </w:r>
      <w:r w:rsidR="00250E94">
        <w:rPr>
          <w:rFonts w:eastAsiaTheme="minorEastAsia"/>
          <w:lang w:val="en-GB" w:eastAsia="zh-CN"/>
        </w:rPr>
        <w:t xml:space="preserve"> available</w:t>
      </w:r>
      <w:r w:rsidR="00C35D75">
        <w:rPr>
          <w:rFonts w:eastAsiaTheme="minorEastAsia"/>
          <w:lang w:val="en-GB" w:eastAsia="zh-CN"/>
        </w:rPr>
        <w:t xml:space="preserve"> RO groups</w:t>
      </w:r>
      <w:r w:rsidR="00154254">
        <w:rPr>
          <w:rFonts w:eastAsiaTheme="minorEastAsia"/>
          <w:lang w:val="en-GB" w:eastAsia="zh-CN"/>
        </w:rPr>
        <w:t xml:space="preserve"> which can be</w:t>
      </w:r>
      <w:r w:rsidR="00C35D75">
        <w:rPr>
          <w:rFonts w:eastAsiaTheme="minorEastAsia"/>
          <w:lang w:val="en-GB" w:eastAsia="zh-CN"/>
        </w:rPr>
        <w:t xml:space="preserve"> selected</w:t>
      </w:r>
      <w:r w:rsidR="00154254">
        <w:rPr>
          <w:rFonts w:eastAsiaTheme="minorEastAsia"/>
          <w:lang w:val="en-GB" w:eastAsia="zh-CN"/>
        </w:rPr>
        <w:t xml:space="preserve"> by UE</w:t>
      </w:r>
      <w:r w:rsidR="00603372">
        <w:rPr>
          <w:rFonts w:eastAsiaTheme="minorEastAsia"/>
          <w:lang w:val="en-GB" w:eastAsia="zh-CN"/>
        </w:rPr>
        <w:t xml:space="preserve"> can be determined</w:t>
      </w:r>
      <w:r w:rsidR="00C35D75">
        <w:rPr>
          <w:rFonts w:eastAsiaTheme="minorEastAsia"/>
          <w:lang w:val="en-GB" w:eastAsia="zh-CN"/>
        </w:rPr>
        <w:t xml:space="preserve"> as illustrated in Fig.</w:t>
      </w:r>
      <w:r w:rsidR="00A12A3F">
        <w:rPr>
          <w:rFonts w:eastAsiaTheme="minorEastAsia"/>
          <w:lang w:val="en-GB" w:eastAsia="zh-CN"/>
        </w:rPr>
        <w:t xml:space="preserve"> 3</w:t>
      </w:r>
      <w:r w:rsidR="00C35D75">
        <w:rPr>
          <w:rFonts w:eastAsiaTheme="minorEastAsia"/>
          <w:lang w:val="en-GB" w:eastAsia="zh-CN"/>
        </w:rPr>
        <w:t>(b)</w:t>
      </w:r>
      <w:r w:rsidR="00603372">
        <w:rPr>
          <w:rFonts w:eastAsiaTheme="minorEastAsia" w:hint="eastAsia"/>
          <w:lang w:val="en-GB" w:eastAsia="zh-CN"/>
        </w:rPr>
        <w:t>.</w:t>
      </w:r>
    </w:p>
    <w:p w14:paraId="486D7B9F" w14:textId="0BF4F45B" w:rsidR="0087562B" w:rsidRDefault="00523237" w:rsidP="00E30A27">
      <w:pPr>
        <w:spacing w:before="120"/>
        <w:jc w:val="center"/>
        <w:rPr>
          <w:lang w:val="en-GB"/>
        </w:rPr>
      </w:pPr>
      <w:r w:rsidRPr="00523237">
        <w:rPr>
          <w:rFonts w:eastAsiaTheme="minorEastAsia"/>
          <w:noProof/>
          <w:lang w:eastAsia="zh-CN"/>
        </w:rPr>
        <w:drawing>
          <wp:inline distT="0" distB="0" distL="0" distR="0" wp14:anchorId="7F4E9EE2" wp14:editId="1D1FDECF">
            <wp:extent cx="5158597" cy="1868995"/>
            <wp:effectExtent l="0" t="0" r="0" b="0"/>
            <wp:docPr id="182" name="图片 181">
              <a:extLst xmlns:a="http://schemas.openxmlformats.org/drawingml/2006/main">
                <a:ext uri="{FF2B5EF4-FFF2-40B4-BE49-F238E27FC236}">
                  <a16:creationId xmlns:a16="http://schemas.microsoft.com/office/drawing/2014/main" id="{B989707B-57E1-4A25-8C6D-05569C4DBF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81">
                      <a:extLst>
                        <a:ext uri="{FF2B5EF4-FFF2-40B4-BE49-F238E27FC236}">
                          <a16:creationId xmlns:a16="http://schemas.microsoft.com/office/drawing/2014/main" id="{B989707B-57E1-4A25-8C6D-05569C4DBF59}"/>
                        </a:ext>
                      </a:extLst>
                    </pic:cNvPr>
                    <pic:cNvPicPr>
                      <a:picLocks noChangeAspect="1"/>
                    </pic:cNvPicPr>
                  </pic:nvPicPr>
                  <pic:blipFill>
                    <a:blip r:embed="rId14"/>
                    <a:stretch>
                      <a:fillRect/>
                    </a:stretch>
                  </pic:blipFill>
                  <pic:spPr>
                    <a:xfrm>
                      <a:off x="0" y="0"/>
                      <a:ext cx="5165534" cy="1871508"/>
                    </a:xfrm>
                    <a:prstGeom prst="rect">
                      <a:avLst/>
                    </a:prstGeom>
                  </pic:spPr>
                </pic:pic>
              </a:graphicData>
            </a:graphic>
          </wp:inline>
        </w:drawing>
      </w:r>
    </w:p>
    <w:p w14:paraId="64129724" w14:textId="1049D925" w:rsidR="00C80E53" w:rsidRDefault="00664CC9" w:rsidP="009A3B5D">
      <w:pPr>
        <w:overflowPunct w:val="0"/>
        <w:autoSpaceDE w:val="0"/>
        <w:autoSpaceDN w:val="0"/>
        <w:adjustRightInd w:val="0"/>
        <w:spacing w:beforeLines="0" w:before="120" w:after="0"/>
        <w:jc w:val="center"/>
        <w:textAlignment w:val="baseline"/>
        <w:rPr>
          <w:rFonts w:eastAsiaTheme="minorEastAsia"/>
          <w:bCs/>
          <w:szCs w:val="20"/>
          <w:lang w:val="en-GB"/>
        </w:rPr>
      </w:pPr>
      <w:r>
        <w:rPr>
          <w:rFonts w:eastAsiaTheme="minorEastAsia"/>
          <w:bCs/>
          <w:szCs w:val="20"/>
          <w:lang w:val="en-GB"/>
        </w:rPr>
        <w:t xml:space="preserve">(a) </w:t>
      </w:r>
      <w:r w:rsidR="00C80E53" w:rsidRPr="009A3B5D">
        <w:rPr>
          <w:rFonts w:eastAsiaTheme="minorEastAsia"/>
          <w:bCs/>
          <w:szCs w:val="20"/>
          <w:lang w:val="en-GB"/>
        </w:rPr>
        <w:t xml:space="preserve">The RO(s) indicated by PRACH mask index are </w:t>
      </w:r>
      <w:r w:rsidR="00A3156A">
        <w:rPr>
          <w:rFonts w:eastAsiaTheme="minorEastAsia"/>
          <w:bCs/>
          <w:szCs w:val="20"/>
          <w:lang w:val="en-GB"/>
        </w:rPr>
        <w:t xml:space="preserve">allowed to be </w:t>
      </w:r>
      <w:r w:rsidR="00C80E53" w:rsidRPr="009A3B5D">
        <w:rPr>
          <w:rFonts w:eastAsiaTheme="minorEastAsia"/>
          <w:bCs/>
          <w:szCs w:val="20"/>
          <w:lang w:val="en-GB"/>
        </w:rPr>
        <w:t>considered as starting RO(s)</w:t>
      </w:r>
    </w:p>
    <w:p w14:paraId="4669CE09" w14:textId="45E22A6A" w:rsidR="00C80E53" w:rsidRPr="009A3B5D" w:rsidRDefault="00523237" w:rsidP="00E30A27">
      <w:pPr>
        <w:overflowPunct w:val="0"/>
        <w:autoSpaceDE w:val="0"/>
        <w:autoSpaceDN w:val="0"/>
        <w:adjustRightInd w:val="0"/>
        <w:spacing w:beforeLines="0" w:before="120" w:after="0"/>
        <w:jc w:val="center"/>
        <w:textAlignment w:val="baseline"/>
        <w:rPr>
          <w:rFonts w:eastAsiaTheme="minorEastAsia"/>
          <w:bCs/>
          <w:szCs w:val="20"/>
          <w:lang w:val="en-GB"/>
        </w:rPr>
      </w:pPr>
      <w:r w:rsidRPr="00523237">
        <w:rPr>
          <w:rFonts w:eastAsiaTheme="minorEastAsia"/>
          <w:bCs/>
          <w:noProof/>
          <w:szCs w:val="20"/>
          <w:lang w:val="en-GB"/>
        </w:rPr>
        <w:lastRenderedPageBreak/>
        <w:drawing>
          <wp:inline distT="0" distB="0" distL="0" distR="0" wp14:anchorId="28B3E9ED" wp14:editId="582224BB">
            <wp:extent cx="4710023" cy="1707939"/>
            <wp:effectExtent l="0" t="0" r="0" b="0"/>
            <wp:docPr id="7" name="图片 6">
              <a:extLst xmlns:a="http://schemas.openxmlformats.org/drawingml/2006/main">
                <a:ext uri="{FF2B5EF4-FFF2-40B4-BE49-F238E27FC236}">
                  <a16:creationId xmlns:a16="http://schemas.microsoft.com/office/drawing/2014/main" id="{75CC4A9B-4E22-4D9D-8503-52D2239CC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5CC4A9B-4E22-4D9D-8503-52D2239CC0B0}"/>
                        </a:ext>
                      </a:extLst>
                    </pic:cNvPr>
                    <pic:cNvPicPr>
                      <a:picLocks noChangeAspect="1"/>
                    </pic:cNvPicPr>
                  </pic:nvPicPr>
                  <pic:blipFill>
                    <a:blip r:embed="rId15"/>
                    <a:stretch>
                      <a:fillRect/>
                    </a:stretch>
                  </pic:blipFill>
                  <pic:spPr>
                    <a:xfrm>
                      <a:off x="0" y="0"/>
                      <a:ext cx="4729983" cy="1715177"/>
                    </a:xfrm>
                    <a:prstGeom prst="rect">
                      <a:avLst/>
                    </a:prstGeom>
                  </pic:spPr>
                </pic:pic>
              </a:graphicData>
            </a:graphic>
          </wp:inline>
        </w:drawing>
      </w:r>
    </w:p>
    <w:p w14:paraId="18EEEAF5" w14:textId="41BFF713" w:rsidR="00C80E53" w:rsidRPr="009A3B5D" w:rsidRDefault="00C80E53" w:rsidP="009A3B5D">
      <w:pPr>
        <w:overflowPunct w:val="0"/>
        <w:autoSpaceDE w:val="0"/>
        <w:autoSpaceDN w:val="0"/>
        <w:adjustRightInd w:val="0"/>
        <w:spacing w:beforeLines="0" w:before="120" w:after="0"/>
        <w:jc w:val="center"/>
        <w:textAlignment w:val="baseline"/>
        <w:rPr>
          <w:rFonts w:eastAsiaTheme="minorEastAsia"/>
          <w:bCs/>
          <w:szCs w:val="20"/>
          <w:lang w:val="en-GB"/>
        </w:rPr>
      </w:pPr>
      <w:r w:rsidRPr="009A3B5D">
        <w:rPr>
          <w:rFonts w:eastAsiaTheme="minorEastAsia"/>
          <w:bCs/>
          <w:szCs w:val="20"/>
          <w:lang w:val="en-GB"/>
        </w:rPr>
        <w:t>(b) UE selects available RO group which consists of the indicated RO</w:t>
      </w:r>
      <w:r w:rsidR="00664CC9">
        <w:rPr>
          <w:rFonts w:eastAsiaTheme="minorEastAsia"/>
          <w:bCs/>
          <w:szCs w:val="20"/>
          <w:lang w:val="en-GB"/>
        </w:rPr>
        <w:t>(s)</w:t>
      </w:r>
    </w:p>
    <w:p w14:paraId="1EB34914" w14:textId="2C5EFDE9" w:rsidR="00C0227E" w:rsidRDefault="00C0227E" w:rsidP="00C0227E">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3</w:t>
      </w:r>
      <w:r>
        <w:rPr>
          <w:rFonts w:eastAsiaTheme="minorEastAsia"/>
          <w:bCs/>
          <w:szCs w:val="20"/>
          <w:lang w:val="en-GB" w:eastAsia="zh-CN"/>
        </w:rPr>
        <w:t xml:space="preserve">. RO group determination </w:t>
      </w:r>
      <w:r w:rsidR="007B23A5">
        <w:rPr>
          <w:rFonts w:eastAsiaTheme="minorEastAsia"/>
          <w:bCs/>
          <w:szCs w:val="20"/>
          <w:lang w:val="en-GB" w:eastAsia="zh-CN"/>
        </w:rPr>
        <w:t>when PRACH mask index is indicated</w:t>
      </w:r>
    </w:p>
    <w:p w14:paraId="33B262DB" w14:textId="57737055" w:rsidR="00962CD0" w:rsidRDefault="005872C0" w:rsidP="009A3B5D">
      <w:pPr>
        <w:overflowPunct w:val="0"/>
        <w:autoSpaceDE w:val="0"/>
        <w:autoSpaceDN w:val="0"/>
        <w:adjustRightInd w:val="0"/>
        <w:spacing w:beforeLines="0" w:after="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t should be noted that</w:t>
      </w:r>
      <w:r w:rsidR="001C687A">
        <w:rPr>
          <w:rFonts w:eastAsiaTheme="minorEastAsia"/>
          <w:szCs w:val="20"/>
          <w:lang w:val="en-GB" w:eastAsia="zh-CN"/>
        </w:rPr>
        <w:t xml:space="preserve"> when </w:t>
      </w:r>
      <w:r w:rsidR="001C687A" w:rsidRPr="00031716">
        <w:rPr>
          <w:rFonts w:eastAsiaTheme="minorEastAsia"/>
          <w:lang w:eastAsia="zh-CN"/>
        </w:rPr>
        <w:t>a subset of ROs</w:t>
      </w:r>
      <w:r w:rsidR="001C687A">
        <w:rPr>
          <w:rFonts w:eastAsiaTheme="minorEastAsia"/>
          <w:lang w:eastAsia="zh-CN"/>
        </w:rPr>
        <w:t xml:space="preserve"> is indicated by</w:t>
      </w:r>
      <w:r w:rsidR="001C687A">
        <w:rPr>
          <w:rFonts w:eastAsiaTheme="minorEastAsia"/>
          <w:szCs w:val="20"/>
          <w:lang w:val="en-GB" w:eastAsia="zh-CN"/>
        </w:rPr>
        <w:t xml:space="preserve"> PRACH mask index, </w:t>
      </w:r>
      <w:r w:rsidR="002C7DB5">
        <w:rPr>
          <w:rFonts w:eastAsiaTheme="minorEastAsia"/>
          <w:szCs w:val="20"/>
          <w:lang w:val="en-GB" w:eastAsia="zh-CN"/>
        </w:rPr>
        <w:t>this</w:t>
      </w:r>
      <w:r w:rsidR="00911607">
        <w:rPr>
          <w:rFonts w:eastAsiaTheme="minorEastAsia"/>
          <w:szCs w:val="20"/>
          <w:lang w:val="en-GB" w:eastAsia="zh-CN"/>
        </w:rPr>
        <w:t xml:space="preserve"> also</w:t>
      </w:r>
      <w:r w:rsidR="002C7DB5">
        <w:rPr>
          <w:rFonts w:eastAsiaTheme="minorEastAsia"/>
          <w:szCs w:val="20"/>
          <w:lang w:val="en-GB" w:eastAsia="zh-CN"/>
        </w:rPr>
        <w:t xml:space="preserve"> </w:t>
      </w:r>
      <w:r w:rsidR="0043390E">
        <w:rPr>
          <w:rFonts w:eastAsiaTheme="minorEastAsia" w:hint="eastAsia"/>
          <w:szCs w:val="20"/>
          <w:lang w:val="en-GB" w:eastAsia="zh-CN"/>
        </w:rPr>
        <w:t>means</w:t>
      </w:r>
      <w:r w:rsidR="0043390E">
        <w:rPr>
          <w:rFonts w:eastAsiaTheme="minorEastAsia"/>
          <w:szCs w:val="20"/>
          <w:lang w:val="en-GB" w:eastAsia="zh-CN"/>
        </w:rPr>
        <w:t xml:space="preserve"> </w:t>
      </w:r>
      <w:r w:rsidR="002C7DB5">
        <w:rPr>
          <w:rFonts w:eastAsiaTheme="minorEastAsia"/>
          <w:szCs w:val="20"/>
          <w:lang w:val="en-GB" w:eastAsia="zh-CN"/>
        </w:rPr>
        <w:t xml:space="preserve">that </w:t>
      </w:r>
      <w:r w:rsidR="001C687A">
        <w:rPr>
          <w:rFonts w:eastAsiaTheme="minorEastAsia"/>
          <w:szCs w:val="20"/>
          <w:lang w:val="en-GB" w:eastAsia="zh-CN"/>
        </w:rPr>
        <w:t>the rema</w:t>
      </w:r>
      <w:r w:rsidR="002C7DB5">
        <w:rPr>
          <w:rFonts w:eastAsiaTheme="minorEastAsia"/>
          <w:szCs w:val="20"/>
          <w:lang w:val="en-GB" w:eastAsia="zh-CN"/>
        </w:rPr>
        <w:t>in</w:t>
      </w:r>
      <w:r w:rsidR="001C687A">
        <w:rPr>
          <w:rFonts w:eastAsiaTheme="minorEastAsia"/>
          <w:szCs w:val="20"/>
          <w:lang w:val="en-GB" w:eastAsia="zh-CN"/>
        </w:rPr>
        <w:t>ing ROs are</w:t>
      </w:r>
      <w:r w:rsidR="00634E18">
        <w:rPr>
          <w:rFonts w:eastAsiaTheme="minorEastAsia"/>
          <w:szCs w:val="20"/>
          <w:lang w:val="en-GB" w:eastAsia="zh-CN"/>
        </w:rPr>
        <w:t xml:space="preserve"> not</w:t>
      </w:r>
      <w:r w:rsidR="001C687A">
        <w:rPr>
          <w:rFonts w:eastAsiaTheme="minorEastAsia"/>
          <w:szCs w:val="20"/>
          <w:lang w:val="en-GB" w:eastAsia="zh-CN"/>
        </w:rPr>
        <w:t xml:space="preserve"> </w:t>
      </w:r>
      <w:r w:rsidR="00F42A97" w:rsidRPr="00F42A97">
        <w:rPr>
          <w:rFonts w:eastAsiaTheme="minorEastAsia"/>
          <w:szCs w:val="20"/>
          <w:lang w:val="en-GB" w:eastAsia="zh-CN"/>
        </w:rPr>
        <w:t>available</w:t>
      </w:r>
      <w:r w:rsidR="00F42A97">
        <w:rPr>
          <w:rFonts w:eastAsiaTheme="minorEastAsia"/>
          <w:szCs w:val="20"/>
          <w:lang w:val="en-GB" w:eastAsia="zh-CN"/>
        </w:rPr>
        <w:t xml:space="preserve"> for</w:t>
      </w:r>
      <w:r w:rsidR="002C7DB5">
        <w:rPr>
          <w:rFonts w:eastAsiaTheme="minorEastAsia"/>
          <w:szCs w:val="20"/>
          <w:lang w:val="en-GB" w:eastAsia="zh-CN"/>
        </w:rPr>
        <w:t xml:space="preserve"> UE</w:t>
      </w:r>
      <w:r w:rsidR="001C687A">
        <w:rPr>
          <w:rFonts w:eastAsiaTheme="minorEastAsia"/>
          <w:szCs w:val="20"/>
          <w:lang w:val="en-GB" w:eastAsia="zh-CN"/>
        </w:rPr>
        <w:t>.</w:t>
      </w:r>
      <w:r w:rsidR="002C7DB5">
        <w:rPr>
          <w:rFonts w:eastAsiaTheme="minorEastAsia"/>
          <w:szCs w:val="20"/>
          <w:lang w:val="en-GB" w:eastAsia="zh-CN"/>
        </w:rPr>
        <w:t xml:space="preserve"> </w:t>
      </w:r>
      <w:r w:rsidR="007427BF">
        <w:rPr>
          <w:rFonts w:eastAsiaTheme="minorEastAsia"/>
          <w:szCs w:val="20"/>
          <w:lang w:val="en-GB" w:eastAsia="zh-CN"/>
        </w:rPr>
        <w:t>As discussed in subsection 2.1.</w:t>
      </w:r>
      <w:r w:rsidR="00F20AFB">
        <w:rPr>
          <w:rFonts w:eastAsiaTheme="minorEastAsia"/>
          <w:szCs w:val="20"/>
          <w:lang w:val="en-GB" w:eastAsia="zh-CN"/>
        </w:rPr>
        <w:t>2</w:t>
      </w:r>
      <w:r w:rsidR="007427BF">
        <w:rPr>
          <w:rFonts w:eastAsiaTheme="minorEastAsia"/>
          <w:szCs w:val="20"/>
          <w:lang w:val="en-GB" w:eastAsia="zh-CN"/>
        </w:rPr>
        <w:t>,</w:t>
      </w:r>
      <w:r w:rsidR="001C687A">
        <w:rPr>
          <w:rFonts w:eastAsiaTheme="minorEastAsia"/>
          <w:szCs w:val="20"/>
          <w:lang w:val="en-GB" w:eastAsia="zh-CN"/>
        </w:rPr>
        <w:t xml:space="preserve"> </w:t>
      </w:r>
      <w:r w:rsidR="007427BF">
        <w:rPr>
          <w:rFonts w:eastAsiaTheme="minorEastAsia"/>
          <w:szCs w:val="20"/>
          <w:lang w:val="en-GB" w:eastAsia="zh-CN"/>
        </w:rPr>
        <w:t xml:space="preserve">different SSB to RO mapping results will </w:t>
      </w:r>
      <w:r w:rsidR="007427BF">
        <w:rPr>
          <w:rFonts w:eastAsiaTheme="minorEastAsia" w:hint="eastAsia"/>
          <w:szCs w:val="20"/>
          <w:lang w:val="en-GB" w:eastAsia="zh-CN"/>
        </w:rPr>
        <w:t>occur</w:t>
      </w:r>
      <w:r w:rsidR="007427BF">
        <w:rPr>
          <w:rFonts w:eastAsiaTheme="minorEastAsia"/>
          <w:szCs w:val="20"/>
          <w:lang w:val="en-GB" w:eastAsia="zh-CN"/>
        </w:rPr>
        <w:t xml:space="preserve"> if the number of </w:t>
      </w:r>
      <w:proofErr w:type="spellStart"/>
      <w:r w:rsidR="007427BF">
        <w:rPr>
          <w:rFonts w:eastAsiaTheme="minorEastAsia"/>
          <w:szCs w:val="20"/>
          <w:lang w:val="en-GB" w:eastAsia="zh-CN"/>
        </w:rPr>
        <w:t>SSBs</w:t>
      </w:r>
      <w:proofErr w:type="spellEnd"/>
      <w:r w:rsidR="007427BF">
        <w:rPr>
          <w:rFonts w:eastAsiaTheme="minorEastAsia"/>
          <w:szCs w:val="20"/>
          <w:lang w:val="en-GB" w:eastAsia="zh-CN"/>
        </w:rPr>
        <w:t xml:space="preserve">, </w:t>
      </w:r>
      <w:proofErr w:type="spellStart"/>
      <w:r w:rsidR="007427BF" w:rsidRPr="002A78CD">
        <w:rPr>
          <w:rFonts w:eastAsiaTheme="minorEastAsia"/>
          <w:bCs/>
          <w:i/>
          <w:iCs/>
          <w:szCs w:val="20"/>
          <w:lang w:val="en-GB"/>
        </w:rPr>
        <w:t>msg1-FDM</w:t>
      </w:r>
      <w:proofErr w:type="spellEnd"/>
      <w:r w:rsidR="007427BF">
        <w:rPr>
          <w:rFonts w:eastAsiaTheme="minorEastAsia"/>
          <w:szCs w:val="20"/>
          <w:lang w:val="en-GB" w:eastAsia="zh-CN"/>
        </w:rPr>
        <w:t xml:space="preserve"> and</w:t>
      </w:r>
      <w:r w:rsidR="007427BF" w:rsidRPr="004D25EB">
        <w:rPr>
          <w:rFonts w:eastAsiaTheme="minorEastAsia"/>
          <w:b/>
          <w:i/>
          <w:iCs/>
          <w:szCs w:val="20"/>
          <w:lang w:val="en-GB"/>
        </w:rPr>
        <w:t xml:space="preserve"> </w:t>
      </w:r>
      <w:proofErr w:type="spellStart"/>
      <w:r w:rsidR="007427BF" w:rsidRPr="002A78CD">
        <w:rPr>
          <w:rFonts w:eastAsiaTheme="minorEastAsia"/>
          <w:bCs/>
          <w:i/>
          <w:iCs/>
          <w:szCs w:val="20"/>
          <w:lang w:val="en-GB"/>
        </w:rPr>
        <w:t>ssb-perRACH-OccasionAndCB-PreamblesPerSSB</w:t>
      </w:r>
      <w:proofErr w:type="spellEnd"/>
      <w:r w:rsidR="007427BF">
        <w:rPr>
          <w:rFonts w:eastAsiaTheme="minorEastAsia"/>
          <w:szCs w:val="20"/>
          <w:lang w:val="en-GB" w:eastAsia="zh-CN"/>
        </w:rPr>
        <w:t xml:space="preserve"> take different values. It is possible that </w:t>
      </w:r>
      <w:r w:rsidR="0049118D">
        <w:rPr>
          <w:rFonts w:eastAsiaTheme="minorEastAsia"/>
          <w:szCs w:val="20"/>
          <w:lang w:val="en-GB" w:eastAsia="zh-CN"/>
        </w:rPr>
        <w:t>there are</w:t>
      </w:r>
      <w:r w:rsidR="00EA71BD">
        <w:rPr>
          <w:rFonts w:eastAsiaTheme="minorEastAsia"/>
          <w:szCs w:val="20"/>
          <w:lang w:val="en-GB" w:eastAsia="zh-CN"/>
        </w:rPr>
        <w:t xml:space="preserve"> some</w:t>
      </w:r>
      <w:r w:rsidR="0049118D">
        <w:rPr>
          <w:rFonts w:eastAsiaTheme="minorEastAsia"/>
          <w:szCs w:val="20"/>
          <w:lang w:val="en-GB" w:eastAsia="zh-CN"/>
        </w:rPr>
        <w:t xml:space="preserve"> ROs which are associated with the same SSB in on</w:t>
      </w:r>
      <w:r w:rsidR="00EA71BD">
        <w:rPr>
          <w:rFonts w:eastAsiaTheme="minorEastAsia"/>
          <w:szCs w:val="20"/>
          <w:lang w:val="en-GB" w:eastAsia="zh-CN"/>
        </w:rPr>
        <w:t>e</w:t>
      </w:r>
      <w:r w:rsidR="0049118D">
        <w:rPr>
          <w:rFonts w:eastAsiaTheme="minorEastAsia"/>
          <w:szCs w:val="20"/>
          <w:lang w:val="en-GB" w:eastAsia="zh-CN"/>
        </w:rPr>
        <w:t xml:space="preserve"> SSB to RO mapping cycle are in same frequency location</w:t>
      </w:r>
      <w:r w:rsidR="00954CC8">
        <w:rPr>
          <w:rFonts w:eastAsiaTheme="minorEastAsia"/>
          <w:szCs w:val="20"/>
          <w:lang w:val="en-GB" w:eastAsia="zh-CN"/>
        </w:rPr>
        <w:t xml:space="preserve">. For example, </w:t>
      </w:r>
      <w:r w:rsidR="00954CC8">
        <w:rPr>
          <w:rFonts w:eastAsiaTheme="minorEastAsia"/>
          <w:szCs w:val="20"/>
          <w:lang w:val="en-GB"/>
        </w:rPr>
        <w:t xml:space="preserve">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=2</m:t>
        </m:r>
      </m:oMath>
      <w:r w:rsidR="00954CC8" w:rsidRPr="0079666F">
        <w:rPr>
          <w:rFonts w:eastAsiaTheme="minorEastAsia"/>
          <w:szCs w:val="20"/>
          <w:lang w:val="en-GB"/>
        </w:rPr>
        <w:t>,</w:t>
      </w:r>
      <w:r w:rsidR="00954CC8"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M=1 </m:t>
        </m:r>
      </m:oMath>
      <w:r w:rsidR="00954CC8" w:rsidRPr="00AA47C9">
        <w:rPr>
          <w:rFonts w:eastAsiaTheme="minorEastAsia"/>
          <w:szCs w:val="20"/>
          <w:lang w:val="en-GB"/>
        </w:rPr>
        <w:t>and</w:t>
      </w:r>
      <w:r w:rsidR="00954CC8">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N=1/4</m:t>
        </m:r>
      </m:oMath>
      <w:r w:rsidR="00954CC8">
        <w:rPr>
          <w:rFonts w:eastAsiaTheme="minorEastAsia"/>
          <w:szCs w:val="20"/>
          <w:lang w:val="en-GB"/>
        </w:rPr>
        <w:t xml:space="preserve"> a</w:t>
      </w:r>
      <w:r w:rsidR="00954CC8" w:rsidRPr="0079666F">
        <w:rPr>
          <w:rFonts w:eastAsiaTheme="minorEastAsia"/>
          <w:szCs w:val="20"/>
          <w:lang w:val="en-GB"/>
        </w:rPr>
        <w:t xml:space="preserve">s shown in Fig </w:t>
      </w:r>
      <w:r w:rsidR="00A12A3F">
        <w:rPr>
          <w:rFonts w:eastAsiaTheme="minorEastAsia"/>
          <w:szCs w:val="20"/>
          <w:lang w:val="en-GB"/>
        </w:rPr>
        <w:t>4</w:t>
      </w:r>
      <w:r w:rsidR="00954CC8">
        <w:rPr>
          <w:rFonts w:eastAsiaTheme="minorEastAsia"/>
          <w:szCs w:val="20"/>
          <w:lang w:val="en-GB" w:eastAsia="zh-CN"/>
        </w:rPr>
        <w:t xml:space="preserve">. </w:t>
      </w:r>
      <w:r w:rsidR="00C241FB">
        <w:rPr>
          <w:rFonts w:eastAsiaTheme="minorEastAsia"/>
          <w:szCs w:val="20"/>
          <w:lang w:val="en-GB" w:eastAsia="zh-CN"/>
        </w:rPr>
        <w:t xml:space="preserve">As the remaining ROs in one RO group are </w:t>
      </w:r>
      <w:r w:rsidR="00C241FB" w:rsidRPr="00C241FB">
        <w:rPr>
          <w:rFonts w:eastAsiaTheme="minorEastAsia"/>
          <w:szCs w:val="20"/>
          <w:lang w:val="en-GB" w:eastAsia="zh-CN"/>
        </w:rPr>
        <w:t xml:space="preserve">with increasing order of time resource indexes and </w:t>
      </w:r>
      <w:r w:rsidR="00F7791F" w:rsidRPr="00F7791F">
        <w:rPr>
          <w:rFonts w:eastAsiaTheme="minorEastAsia"/>
          <w:szCs w:val="20"/>
          <w:lang w:val="en-GB" w:eastAsia="zh-CN"/>
        </w:rPr>
        <w:t>with the same starting RB as the starting RO</w:t>
      </w:r>
      <w:r w:rsidR="00F7791F">
        <w:rPr>
          <w:rFonts w:eastAsiaTheme="minorEastAsia"/>
          <w:szCs w:val="20"/>
          <w:lang w:val="en-GB" w:eastAsia="zh-CN"/>
        </w:rPr>
        <w:t xml:space="preserve"> according to </w:t>
      </w:r>
      <w:r w:rsidR="00F7791F">
        <w:rPr>
          <w:rFonts w:eastAsiaTheme="minorEastAsia" w:hint="eastAsia"/>
          <w:szCs w:val="20"/>
          <w:lang w:val="en-GB" w:eastAsia="zh-CN"/>
        </w:rPr>
        <w:t>existing</w:t>
      </w:r>
      <w:r w:rsidR="00F7791F">
        <w:rPr>
          <w:rFonts w:eastAsiaTheme="minorEastAsia"/>
          <w:szCs w:val="20"/>
          <w:lang w:val="en-GB" w:eastAsia="zh-CN"/>
        </w:rPr>
        <w:t xml:space="preserve"> </w:t>
      </w:r>
      <w:r w:rsidR="00F7791F">
        <w:rPr>
          <w:rFonts w:eastAsiaTheme="minorEastAsia" w:hint="eastAsia"/>
          <w:szCs w:val="20"/>
          <w:lang w:val="en-GB" w:eastAsia="zh-CN"/>
        </w:rPr>
        <w:t>agreements</w:t>
      </w:r>
      <w:r w:rsidR="00F7791F">
        <w:rPr>
          <w:rFonts w:eastAsiaTheme="minorEastAsia"/>
          <w:szCs w:val="20"/>
          <w:lang w:val="en-GB" w:eastAsia="zh-CN"/>
        </w:rPr>
        <w:t xml:space="preserve">, </w:t>
      </w:r>
      <w:r w:rsidR="00911607">
        <w:rPr>
          <w:rFonts w:eastAsiaTheme="minorEastAsia"/>
          <w:szCs w:val="20"/>
          <w:lang w:val="en-GB" w:eastAsia="zh-CN"/>
        </w:rPr>
        <w:t>the</w:t>
      </w:r>
      <w:r w:rsidR="00F369EF">
        <w:rPr>
          <w:rFonts w:eastAsiaTheme="minorEastAsia"/>
          <w:szCs w:val="20"/>
          <w:lang w:val="en-GB" w:eastAsia="zh-CN"/>
        </w:rPr>
        <w:t xml:space="preserve"> determined</w:t>
      </w:r>
      <w:r w:rsidR="00911607">
        <w:rPr>
          <w:rFonts w:eastAsiaTheme="minorEastAsia"/>
          <w:szCs w:val="20"/>
          <w:lang w:val="en-GB" w:eastAsia="zh-CN"/>
        </w:rPr>
        <w:t xml:space="preserve"> RO group may </w:t>
      </w:r>
      <w:r w:rsidR="009D7377">
        <w:rPr>
          <w:rFonts w:eastAsiaTheme="minorEastAsia"/>
          <w:szCs w:val="20"/>
          <w:lang w:val="en-GB" w:eastAsia="zh-CN"/>
        </w:rPr>
        <w:t>contain</w:t>
      </w:r>
      <w:r w:rsidR="001F3F32">
        <w:rPr>
          <w:rFonts w:eastAsiaTheme="minorEastAsia"/>
          <w:szCs w:val="20"/>
          <w:lang w:val="en-GB" w:eastAsia="zh-CN"/>
        </w:rPr>
        <w:t xml:space="preserve"> unavailable</w:t>
      </w:r>
      <w:r w:rsidR="00911607">
        <w:rPr>
          <w:rFonts w:eastAsiaTheme="minorEastAsia"/>
          <w:szCs w:val="20"/>
          <w:lang w:val="en-GB" w:eastAsia="zh-CN"/>
        </w:rPr>
        <w:t xml:space="preserve"> ROs </w:t>
      </w:r>
      <w:r w:rsidR="001B4C6E">
        <w:rPr>
          <w:rFonts w:eastAsiaTheme="minorEastAsia" w:hint="eastAsia"/>
          <w:szCs w:val="20"/>
          <w:lang w:val="en-GB" w:eastAsia="zh-CN"/>
        </w:rPr>
        <w:t>wh</w:t>
      </w:r>
      <w:r w:rsidR="001F3F32">
        <w:rPr>
          <w:rFonts w:eastAsiaTheme="minorEastAsia"/>
          <w:szCs w:val="20"/>
          <w:lang w:val="en-GB" w:eastAsia="zh-CN"/>
        </w:rPr>
        <w:t xml:space="preserve">ich </w:t>
      </w:r>
      <w:r w:rsidR="00634E18">
        <w:rPr>
          <w:rFonts w:eastAsiaTheme="minorEastAsia"/>
          <w:szCs w:val="20"/>
          <w:lang w:val="en-GB" w:eastAsia="zh-CN"/>
        </w:rPr>
        <w:t xml:space="preserve">is determined </w:t>
      </w:r>
      <w:r w:rsidR="001F3F32">
        <w:rPr>
          <w:rFonts w:eastAsiaTheme="minorEastAsia"/>
          <w:szCs w:val="20"/>
          <w:lang w:val="en-GB" w:eastAsia="zh-CN"/>
        </w:rPr>
        <w:t>by PRACH mask index</w:t>
      </w:r>
      <w:r w:rsidR="001B4C6E">
        <w:rPr>
          <w:rFonts w:eastAsiaTheme="minorEastAsia"/>
          <w:szCs w:val="20"/>
          <w:lang w:val="en-GB" w:eastAsia="zh-CN"/>
        </w:rPr>
        <w:t xml:space="preserve">. </w:t>
      </w:r>
      <w:r w:rsidR="00453152">
        <w:rPr>
          <w:rFonts w:eastAsiaTheme="minorEastAsia"/>
          <w:szCs w:val="20"/>
          <w:lang w:val="en-GB" w:eastAsia="zh-CN"/>
        </w:rPr>
        <w:t xml:space="preserve">For example, if the PRACH mask index indicates 1, then only the first RO </w:t>
      </w:r>
      <w:r w:rsidR="00FC2105">
        <w:rPr>
          <w:rFonts w:eastAsiaTheme="minorEastAsia"/>
          <w:szCs w:val="20"/>
          <w:lang w:val="en-GB" w:eastAsia="zh-CN"/>
        </w:rPr>
        <w:t xml:space="preserve">is </w:t>
      </w:r>
      <w:r w:rsidR="00FC2105">
        <w:rPr>
          <w:rFonts w:eastAsiaTheme="minorEastAsia" w:hint="eastAsia"/>
          <w:szCs w:val="20"/>
          <w:lang w:val="en-GB" w:eastAsia="zh-CN"/>
        </w:rPr>
        <w:t>available</w:t>
      </w:r>
      <w:r w:rsidR="00FC2105">
        <w:rPr>
          <w:rFonts w:eastAsiaTheme="minorEastAsia"/>
          <w:szCs w:val="20"/>
          <w:lang w:val="en-GB" w:eastAsia="zh-CN"/>
        </w:rPr>
        <w:t xml:space="preserve"> </w:t>
      </w:r>
      <w:r w:rsidR="00F369EF">
        <w:rPr>
          <w:rFonts w:eastAsiaTheme="minorEastAsia"/>
          <w:szCs w:val="20"/>
          <w:lang w:val="en-GB" w:eastAsia="zh-CN"/>
        </w:rPr>
        <w:t xml:space="preserve">and the remaining 3 </w:t>
      </w:r>
      <w:proofErr w:type="spellStart"/>
      <w:r w:rsidR="00F369EF">
        <w:rPr>
          <w:rFonts w:eastAsiaTheme="minorEastAsia"/>
          <w:szCs w:val="20"/>
          <w:lang w:val="en-GB" w:eastAsia="zh-CN"/>
        </w:rPr>
        <w:t>ROs</w:t>
      </w:r>
      <w:proofErr w:type="spellEnd"/>
      <w:r w:rsidR="00F369EF">
        <w:rPr>
          <w:rFonts w:eastAsiaTheme="minorEastAsia"/>
          <w:szCs w:val="20"/>
          <w:lang w:val="en-GB" w:eastAsia="zh-CN"/>
        </w:rPr>
        <w:t xml:space="preserve"> can not be used by UE</w:t>
      </w:r>
      <w:r w:rsidR="00453152">
        <w:rPr>
          <w:rFonts w:eastAsiaTheme="minorEastAsia"/>
          <w:szCs w:val="20"/>
          <w:lang w:val="en-GB" w:eastAsia="zh-CN"/>
        </w:rPr>
        <w:t xml:space="preserve"> in Fig.</w:t>
      </w:r>
      <w:r w:rsidR="0011178C">
        <w:rPr>
          <w:rFonts w:eastAsiaTheme="minorEastAsia"/>
          <w:szCs w:val="20"/>
          <w:lang w:val="en-GB" w:eastAsia="zh-CN"/>
        </w:rPr>
        <w:t xml:space="preserve"> </w:t>
      </w:r>
      <w:r w:rsidR="00891197">
        <w:rPr>
          <w:rFonts w:eastAsiaTheme="minorEastAsia"/>
          <w:szCs w:val="20"/>
          <w:lang w:val="en-GB" w:eastAsia="zh-CN"/>
        </w:rPr>
        <w:t>4</w:t>
      </w:r>
      <w:r w:rsidR="00450087">
        <w:rPr>
          <w:rFonts w:eastAsiaTheme="minorEastAsia" w:hint="eastAsia"/>
          <w:szCs w:val="20"/>
          <w:lang w:val="en-GB" w:eastAsia="zh-CN"/>
        </w:rPr>
        <w:t>.</w:t>
      </w:r>
      <w:r w:rsidR="00450087">
        <w:rPr>
          <w:rFonts w:eastAsiaTheme="minorEastAsia"/>
          <w:szCs w:val="20"/>
          <w:lang w:val="en-GB" w:eastAsia="zh-CN"/>
        </w:rPr>
        <w:t xml:space="preserve"> </w:t>
      </w:r>
    </w:p>
    <w:p w14:paraId="78D5EF8D" w14:textId="4521BD90" w:rsidR="005872C0" w:rsidRPr="00164969" w:rsidRDefault="00DE75B1" w:rsidP="009A38A9">
      <w:pPr>
        <w:overflowPunct w:val="0"/>
        <w:autoSpaceDE w:val="0"/>
        <w:autoSpaceDN w:val="0"/>
        <w:adjustRightInd w:val="0"/>
        <w:spacing w:beforeLines="0" w:after="0"/>
        <w:jc w:val="center"/>
        <w:textAlignment w:val="baseline"/>
        <w:rPr>
          <w:rFonts w:eastAsiaTheme="minorEastAsia"/>
          <w:szCs w:val="20"/>
          <w:lang w:val="en-GB" w:eastAsia="zh-CN"/>
        </w:rPr>
      </w:pPr>
      <w:r w:rsidRPr="00DE75B1">
        <w:rPr>
          <w:rFonts w:eastAsiaTheme="minorEastAsia"/>
          <w:noProof/>
          <w:szCs w:val="20"/>
          <w:lang w:eastAsia="zh-CN"/>
        </w:rPr>
        <w:drawing>
          <wp:inline distT="0" distB="0" distL="0" distR="0" wp14:anchorId="7EC89212" wp14:editId="6448F813">
            <wp:extent cx="4925683" cy="889494"/>
            <wp:effectExtent l="0" t="0" r="0" b="0"/>
            <wp:docPr id="177" name="图片 176">
              <a:extLst xmlns:a="http://schemas.openxmlformats.org/drawingml/2006/main">
                <a:ext uri="{FF2B5EF4-FFF2-40B4-BE49-F238E27FC236}">
                  <a16:creationId xmlns:a16="http://schemas.microsoft.com/office/drawing/2014/main" id="{5B535801-6270-4CE8-8ED7-C3A7A58C8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6">
                      <a:extLst>
                        <a:ext uri="{FF2B5EF4-FFF2-40B4-BE49-F238E27FC236}">
                          <a16:creationId xmlns:a16="http://schemas.microsoft.com/office/drawing/2014/main" id="{5B535801-6270-4CE8-8ED7-C3A7A58C8AF1}"/>
                        </a:ext>
                      </a:extLst>
                    </pic:cNvPr>
                    <pic:cNvPicPr>
                      <a:picLocks noChangeAspect="1"/>
                    </pic:cNvPicPr>
                  </pic:nvPicPr>
                  <pic:blipFill>
                    <a:blip r:embed="rId16"/>
                    <a:stretch>
                      <a:fillRect/>
                    </a:stretch>
                  </pic:blipFill>
                  <pic:spPr>
                    <a:xfrm>
                      <a:off x="0" y="0"/>
                      <a:ext cx="4943302" cy="892676"/>
                    </a:xfrm>
                    <a:prstGeom prst="rect">
                      <a:avLst/>
                    </a:prstGeom>
                  </pic:spPr>
                </pic:pic>
              </a:graphicData>
            </a:graphic>
          </wp:inline>
        </w:drawing>
      </w:r>
    </w:p>
    <w:p w14:paraId="6CF0A45A" w14:textId="35621480" w:rsidR="00EA71BD" w:rsidRDefault="00EA71BD" w:rsidP="00EA71BD">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4</w:t>
      </w:r>
      <w:r>
        <w:rPr>
          <w:rFonts w:eastAsiaTheme="minorEastAsia"/>
          <w:bCs/>
          <w:szCs w:val="20"/>
          <w:lang w:val="en-GB" w:eastAsia="zh-CN"/>
        </w:rPr>
        <w:t xml:space="preserve">. </w:t>
      </w:r>
      <w:r w:rsidR="00600F47">
        <w:rPr>
          <w:rFonts w:eastAsiaTheme="minorEastAsia"/>
          <w:bCs/>
          <w:szCs w:val="20"/>
          <w:lang w:val="en-GB" w:eastAsia="zh-CN"/>
        </w:rPr>
        <w:t xml:space="preserve">RO groups may contain </w:t>
      </w:r>
      <w:r w:rsidR="00370831">
        <w:rPr>
          <w:rFonts w:eastAsiaTheme="minorEastAsia"/>
          <w:bCs/>
          <w:szCs w:val="20"/>
          <w:lang w:val="en-GB" w:eastAsia="zh-CN"/>
        </w:rPr>
        <w:t>un</w:t>
      </w:r>
      <w:r w:rsidR="00600F47">
        <w:rPr>
          <w:rFonts w:eastAsiaTheme="minorEastAsia"/>
          <w:bCs/>
          <w:szCs w:val="20"/>
          <w:lang w:val="en-GB" w:eastAsia="zh-CN"/>
        </w:rPr>
        <w:t>available ROs if PRACH mask index is indicated</w:t>
      </w:r>
    </w:p>
    <w:p w14:paraId="750E9EA5" w14:textId="77777777" w:rsidR="00962CD0" w:rsidRDefault="00962CD0" w:rsidP="00962CD0">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0EB94812" w14:textId="00A7C28F" w:rsidR="00962CD0" w:rsidRPr="000A4205" w:rsidRDefault="00962CD0" w:rsidP="000A420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Some RO(s) determined based on PRACH mask index may be not available for PRACH transmission, which has impacts on RO group determination for PRACH</w:t>
      </w:r>
      <w:r w:rsidR="00186AA0">
        <w:rPr>
          <w:rFonts w:ascii="Times New Roman" w:eastAsiaTheme="minorEastAsia" w:hAnsi="Times New Roman" w:cs="Times New Roman"/>
          <w:b/>
          <w:i/>
          <w:iCs/>
          <w:szCs w:val="20"/>
          <w:lang w:val="en-GB"/>
        </w:rPr>
        <w:t xml:space="preserve"> repetition</w:t>
      </w:r>
      <w:r w:rsidR="0038239E">
        <w:rPr>
          <w:rFonts w:ascii="Times New Roman" w:eastAsiaTheme="minorEastAsia" w:hAnsi="Times New Roman" w:cs="Times New Roman"/>
          <w:b/>
          <w:i/>
          <w:iCs/>
          <w:szCs w:val="20"/>
          <w:lang w:val="en-GB"/>
        </w:rPr>
        <w:t>s</w:t>
      </w:r>
      <w:r w:rsidR="00186AA0">
        <w:rPr>
          <w:rFonts w:ascii="Times New Roman" w:eastAsiaTheme="minorEastAsia" w:hAnsi="Times New Roman" w:cs="Times New Roman"/>
          <w:b/>
          <w:i/>
          <w:iCs/>
          <w:szCs w:val="20"/>
          <w:lang w:val="en-GB"/>
        </w:rPr>
        <w:t>.</w:t>
      </w:r>
    </w:p>
    <w:p w14:paraId="39B298B9" w14:textId="6CB5C039" w:rsidR="00634E18" w:rsidRPr="00C56471" w:rsidRDefault="00634E18" w:rsidP="005D174D">
      <w:pPr>
        <w:overflowPunct w:val="0"/>
        <w:autoSpaceDE w:val="0"/>
        <w:autoSpaceDN w:val="0"/>
        <w:adjustRightInd w:val="0"/>
        <w:spacing w:beforeLines="0" w:after="0"/>
        <w:textAlignment w:val="baseline"/>
        <w:rPr>
          <w:rFonts w:eastAsiaTheme="minorEastAsia"/>
          <w:bCs/>
          <w:szCs w:val="20"/>
          <w:lang w:val="en-GB" w:eastAsia="zh-CN"/>
        </w:rPr>
      </w:pPr>
      <w:r>
        <w:rPr>
          <w:rFonts w:eastAsiaTheme="minorEastAsia"/>
          <w:szCs w:val="20"/>
          <w:lang w:val="en-GB" w:eastAsia="zh-CN"/>
        </w:rPr>
        <w:t xml:space="preserve">In order to deal with this, one method is that </w:t>
      </w:r>
      <w:r w:rsidR="009648CA">
        <w:rPr>
          <w:rFonts w:eastAsiaTheme="minorEastAsia"/>
          <w:szCs w:val="20"/>
          <w:lang w:val="en-GB" w:eastAsia="zh-CN"/>
        </w:rPr>
        <w:t xml:space="preserve">when there are </w:t>
      </w:r>
      <w:r w:rsidR="009648CA" w:rsidRPr="00F42A97">
        <w:rPr>
          <w:rFonts w:eastAsiaTheme="minorEastAsia"/>
          <w:szCs w:val="20"/>
          <w:lang w:val="en-GB" w:eastAsia="zh-CN"/>
        </w:rPr>
        <w:t>unavailable</w:t>
      </w:r>
      <w:r w:rsidR="009648CA">
        <w:rPr>
          <w:rFonts w:eastAsiaTheme="minorEastAsia"/>
          <w:szCs w:val="20"/>
          <w:lang w:val="en-GB" w:eastAsia="zh-CN"/>
        </w:rPr>
        <w:t xml:space="preserve"> RO(s) in the determined RO group in case of a PRACH mask index is indicated,</w:t>
      </w:r>
      <w:r>
        <w:rPr>
          <w:rFonts w:eastAsiaTheme="minorEastAsia"/>
          <w:szCs w:val="20"/>
          <w:lang w:val="en-GB" w:eastAsia="zh-CN"/>
        </w:rPr>
        <w:t xml:space="preserve"> the determined RO group is considered as invalid or UE only be allowed to transmit PRACH </w:t>
      </w:r>
      <w:r w:rsidR="000F38AE">
        <w:rPr>
          <w:rFonts w:eastAsiaTheme="minorEastAsia"/>
          <w:szCs w:val="20"/>
          <w:lang w:val="en-GB" w:eastAsia="zh-CN"/>
        </w:rPr>
        <w:t>on</w:t>
      </w:r>
      <w:r>
        <w:rPr>
          <w:rFonts w:eastAsiaTheme="minorEastAsia"/>
          <w:szCs w:val="20"/>
          <w:lang w:val="en-GB" w:eastAsia="zh-CN"/>
        </w:rPr>
        <w:t xml:space="preserve"> the available ROs</w:t>
      </w:r>
      <w:r w:rsidR="00C56471">
        <w:rPr>
          <w:rFonts w:eastAsiaTheme="minorEastAsia"/>
          <w:szCs w:val="20"/>
          <w:lang w:val="en-GB" w:eastAsia="zh-CN"/>
        </w:rPr>
        <w:t xml:space="preserve">. </w:t>
      </w:r>
      <w:r w:rsidR="0020330F">
        <w:rPr>
          <w:rFonts w:eastAsiaTheme="minorEastAsia"/>
          <w:szCs w:val="20"/>
          <w:lang w:val="en-GB" w:eastAsia="zh-CN"/>
        </w:rPr>
        <w:t>Alternatively, considering that i</w:t>
      </w:r>
      <w:r>
        <w:rPr>
          <w:rFonts w:eastAsiaTheme="minorEastAsia"/>
          <w:szCs w:val="20"/>
          <w:lang w:val="en-GB" w:eastAsia="zh-CN"/>
        </w:rPr>
        <w:t xml:space="preserve">t will </w:t>
      </w:r>
      <w:r>
        <w:rPr>
          <w:rFonts w:eastAsiaTheme="minorEastAsia" w:hint="eastAsia"/>
          <w:szCs w:val="20"/>
          <w:lang w:val="en-GB" w:eastAsia="zh-CN"/>
        </w:rPr>
        <w:t>degrade</w:t>
      </w:r>
      <w:r>
        <w:rPr>
          <w:rFonts w:eastAsiaTheme="minorEastAsia"/>
          <w:szCs w:val="20"/>
          <w:lang w:val="en-GB" w:eastAsia="zh-CN"/>
        </w:rPr>
        <w:t xml:space="preserve"> </w:t>
      </w:r>
      <w:r>
        <w:rPr>
          <w:rFonts w:eastAsiaTheme="minorEastAsia" w:hint="eastAsia"/>
          <w:szCs w:val="20"/>
          <w:lang w:val="en-GB" w:eastAsia="zh-CN"/>
        </w:rPr>
        <w:t>the</w:t>
      </w:r>
      <w:r>
        <w:rPr>
          <w:rFonts w:eastAsiaTheme="minorEastAsia"/>
          <w:szCs w:val="20"/>
          <w:lang w:val="en-GB" w:eastAsia="zh-CN"/>
        </w:rPr>
        <w:t xml:space="preserve"> </w:t>
      </w:r>
      <w:r>
        <w:rPr>
          <w:rFonts w:eastAsiaTheme="minorEastAsia" w:hint="eastAsia"/>
          <w:szCs w:val="20"/>
          <w:lang w:val="en-GB" w:eastAsia="zh-CN"/>
        </w:rPr>
        <w:t>performance</w:t>
      </w:r>
      <w:r>
        <w:rPr>
          <w:rFonts w:eastAsiaTheme="minorEastAsia"/>
          <w:szCs w:val="20"/>
          <w:lang w:val="en-GB" w:eastAsia="zh-CN"/>
        </w:rPr>
        <w:t xml:space="preserve"> </w:t>
      </w:r>
      <w:r>
        <w:rPr>
          <w:rFonts w:eastAsiaTheme="minorEastAsia" w:hint="eastAsia"/>
          <w:szCs w:val="20"/>
          <w:lang w:val="en-GB" w:eastAsia="zh-CN"/>
        </w:rPr>
        <w:t>of</w:t>
      </w:r>
      <w:r>
        <w:rPr>
          <w:rFonts w:eastAsiaTheme="minorEastAsia"/>
          <w:szCs w:val="20"/>
          <w:lang w:val="en-GB" w:eastAsia="zh-CN"/>
        </w:rPr>
        <w:t xml:space="preserve"> </w:t>
      </w:r>
      <w:r>
        <w:rPr>
          <w:rFonts w:eastAsiaTheme="minorEastAsia" w:hint="eastAsia"/>
          <w:szCs w:val="20"/>
          <w:lang w:val="en-GB" w:eastAsia="zh-CN"/>
        </w:rPr>
        <w:t>PRACH</w:t>
      </w:r>
      <w:r>
        <w:rPr>
          <w:rFonts w:eastAsiaTheme="minorEastAsia"/>
          <w:szCs w:val="20"/>
          <w:lang w:val="en-GB" w:eastAsia="zh-CN"/>
        </w:rPr>
        <w:t xml:space="preserve"> repetition </w:t>
      </w:r>
      <w:r>
        <w:rPr>
          <w:rFonts w:eastAsiaTheme="minorEastAsia" w:hint="eastAsia"/>
          <w:szCs w:val="20"/>
          <w:lang w:val="en-GB" w:eastAsia="zh-CN"/>
        </w:rPr>
        <w:t>if</w:t>
      </w:r>
      <w:r>
        <w:rPr>
          <w:rFonts w:eastAsiaTheme="minorEastAsia"/>
          <w:szCs w:val="20"/>
          <w:lang w:val="en-GB" w:eastAsia="zh-CN"/>
        </w:rPr>
        <w:t xml:space="preserve"> UE can not transmit </w:t>
      </w:r>
      <w:proofErr w:type="spellStart"/>
      <w:r>
        <w:rPr>
          <w:rFonts w:eastAsiaTheme="minorEastAsia"/>
          <w:szCs w:val="20"/>
          <w:lang w:val="en-GB" w:eastAsia="zh-CN"/>
        </w:rPr>
        <w:t>PRACH</w:t>
      </w:r>
      <w:proofErr w:type="spellEnd"/>
      <w:r>
        <w:rPr>
          <w:rFonts w:eastAsiaTheme="minorEastAsia"/>
          <w:szCs w:val="20"/>
          <w:lang w:val="en-GB" w:eastAsia="zh-CN"/>
        </w:rPr>
        <w:t xml:space="preserve"> on the unavailable ROs</w:t>
      </w:r>
      <w:r w:rsidR="00C56471">
        <w:rPr>
          <w:rFonts w:eastAsiaTheme="minorEastAsia"/>
          <w:szCs w:val="20"/>
          <w:lang w:val="en-GB" w:eastAsia="zh-CN"/>
        </w:rPr>
        <w:t xml:space="preserve">, </w:t>
      </w:r>
      <w:r>
        <w:rPr>
          <w:rFonts w:eastAsiaTheme="minorEastAsia"/>
          <w:szCs w:val="20"/>
          <w:lang w:val="en-GB" w:eastAsia="zh-CN"/>
        </w:rPr>
        <w:t xml:space="preserve">UE </w:t>
      </w:r>
      <w:r w:rsidR="00C56471">
        <w:rPr>
          <w:rFonts w:eastAsiaTheme="minorEastAsia"/>
          <w:szCs w:val="20"/>
          <w:lang w:val="en-GB" w:eastAsia="zh-CN"/>
        </w:rPr>
        <w:t>is</w:t>
      </w:r>
      <w:r>
        <w:rPr>
          <w:rFonts w:eastAsiaTheme="minorEastAsia"/>
          <w:szCs w:val="20"/>
          <w:lang w:val="en-GB" w:eastAsia="zh-CN"/>
        </w:rPr>
        <w:t xml:space="preserve"> allowed to transmit PRACH </w:t>
      </w:r>
      <w:r w:rsidR="00772D8D">
        <w:rPr>
          <w:rFonts w:eastAsiaTheme="minorEastAsia"/>
          <w:szCs w:val="20"/>
          <w:lang w:val="en-GB" w:eastAsia="zh-CN"/>
        </w:rPr>
        <w:t>on</w:t>
      </w:r>
      <w:r>
        <w:rPr>
          <w:rFonts w:eastAsiaTheme="minorEastAsia"/>
          <w:szCs w:val="20"/>
          <w:lang w:val="en-GB" w:eastAsia="zh-CN"/>
        </w:rPr>
        <w:t xml:space="preserve"> the unavailable RO(s). </w:t>
      </w:r>
    </w:p>
    <w:p w14:paraId="7D2B2072" w14:textId="01501793" w:rsidR="008D1D73" w:rsidRDefault="008D1D73" w:rsidP="008D1D73">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above discussions, we have the following proposal</w:t>
      </w:r>
      <w:r w:rsidR="000C3932">
        <w:rPr>
          <w:rFonts w:eastAsiaTheme="minorEastAsia"/>
          <w:bCs/>
          <w:szCs w:val="20"/>
          <w:lang w:val="en-GB" w:eastAsia="zh-CN"/>
        </w:rPr>
        <w:t>s</w:t>
      </w:r>
      <w:r>
        <w:rPr>
          <w:rFonts w:eastAsiaTheme="minorEastAsia"/>
          <w:bCs/>
          <w:szCs w:val="20"/>
          <w:lang w:val="en-GB" w:eastAsia="zh-CN"/>
        </w:rPr>
        <w:t>.</w:t>
      </w:r>
    </w:p>
    <w:p w14:paraId="6CAC3559" w14:textId="7ED59A43" w:rsidR="00646A27" w:rsidRDefault="00646A27" w:rsidP="00646A27">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D70B2">
        <w:rPr>
          <w:rFonts w:eastAsiaTheme="minorEastAsia"/>
          <w:b/>
          <w:i/>
          <w:iCs/>
          <w:szCs w:val="20"/>
          <w:lang w:val="en-GB" w:eastAsia="zh-CN"/>
        </w:rPr>
        <w:t>6</w:t>
      </w:r>
      <w:r w:rsidRPr="00A30A51">
        <w:rPr>
          <w:rFonts w:eastAsiaTheme="minorEastAsia"/>
          <w:b/>
          <w:i/>
          <w:iCs/>
          <w:szCs w:val="20"/>
          <w:lang w:val="en-GB" w:eastAsia="zh-CN"/>
        </w:rPr>
        <w:t>:</w:t>
      </w:r>
    </w:p>
    <w:p w14:paraId="25879344" w14:textId="139C2A18" w:rsidR="00646A27" w:rsidRDefault="00646A27" w:rsidP="00646A27">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PRACH </w:t>
      </w:r>
      <w:r w:rsidR="005E337A">
        <w:rPr>
          <w:rFonts w:ascii="Times New Roman" w:eastAsiaTheme="minorEastAsia" w:hAnsi="Times New Roman" w:cs="Times New Roman"/>
          <w:b/>
          <w:i/>
          <w:szCs w:val="20"/>
          <w:lang w:val="en-GB"/>
        </w:rPr>
        <w:t>repetition</w:t>
      </w:r>
      <w:r w:rsidR="0038239E">
        <w:rPr>
          <w:rFonts w:ascii="Times New Roman" w:eastAsiaTheme="minorEastAsia" w:hAnsi="Times New Roman" w:cs="Times New Roman"/>
          <w:b/>
          <w:i/>
          <w:szCs w:val="20"/>
          <w:lang w:val="en-GB"/>
        </w:rPr>
        <w:t>s</w:t>
      </w:r>
      <w:r>
        <w:rPr>
          <w:rFonts w:ascii="Times New Roman" w:eastAsiaTheme="minorEastAsia" w:hAnsi="Times New Roman" w:cs="Times New Roman"/>
          <w:b/>
          <w:i/>
          <w:szCs w:val="20"/>
          <w:lang w:val="en-GB"/>
        </w:rPr>
        <w:t xml:space="preserve"> with indication of PRACH mask index, the following options can be </w:t>
      </w:r>
      <w:r>
        <w:rPr>
          <w:rFonts w:ascii="Times New Roman" w:eastAsiaTheme="minorEastAsia" w:hAnsi="Times New Roman" w:cs="Times New Roman" w:hint="eastAsia"/>
          <w:b/>
          <w:i/>
          <w:szCs w:val="20"/>
          <w:lang w:val="en-GB"/>
        </w:rPr>
        <w:t>selected</w:t>
      </w:r>
      <w:r>
        <w:rPr>
          <w:rFonts w:ascii="Times New Roman" w:eastAsiaTheme="minorEastAsia" w:hAnsi="Times New Roman" w:cs="Times New Roman"/>
          <w:b/>
          <w:i/>
          <w:szCs w:val="20"/>
          <w:lang w:val="en-GB"/>
        </w:rPr>
        <w:t xml:space="preserve"> for RO group determination:</w:t>
      </w:r>
    </w:p>
    <w:p w14:paraId="5D295BF6" w14:textId="474467CC" w:rsidR="00646A27" w:rsidRPr="003347CB" w:rsidRDefault="00646A27" w:rsidP="00311B89">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Option</w:t>
      </w:r>
      <w:r w:rsidR="00F131D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1</w:t>
      </w:r>
      <w:r w:rsidR="00735076">
        <w:rPr>
          <w:rFonts w:ascii="Times New Roman" w:eastAsiaTheme="minorEastAsia" w:hAnsi="Times New Roman" w:cs="Times New Roman"/>
          <w:b/>
          <w:i/>
          <w:szCs w:val="20"/>
          <w:lang w:val="en-GB"/>
        </w:rPr>
        <w:t xml:space="preserve"> (</w:t>
      </w:r>
      <w:r w:rsidR="00313C35">
        <w:rPr>
          <w:rFonts w:ascii="Times New Roman" w:eastAsiaTheme="minorEastAsia" w:hAnsi="Times New Roman" w:cs="Times New Roman"/>
          <w:b/>
          <w:i/>
          <w:szCs w:val="20"/>
          <w:lang w:val="en-GB"/>
        </w:rPr>
        <w:t>M</w:t>
      </w:r>
      <w:r w:rsidR="00735076">
        <w:rPr>
          <w:rFonts w:ascii="Times New Roman" w:eastAsiaTheme="minorEastAsia" w:hAnsi="Times New Roman" w:cs="Times New Roman"/>
          <w:b/>
          <w:i/>
          <w:szCs w:val="20"/>
          <w:lang w:val="en-GB"/>
        </w:rPr>
        <w:t>ask first, grouping second)</w:t>
      </w:r>
      <w:r>
        <w:rPr>
          <w:rFonts w:ascii="Times New Roman" w:eastAsiaTheme="minorEastAsia" w:hAnsi="Times New Roman" w:cs="Times New Roman"/>
          <w:b/>
          <w:i/>
          <w:szCs w:val="20"/>
          <w:lang w:val="en-GB"/>
        </w:rPr>
        <w:t>:</w:t>
      </w:r>
      <w:r w:rsidR="00CB4947" w:rsidRPr="00CB4947" w:rsidDel="0044773B">
        <w:rPr>
          <w:rFonts w:ascii="Times New Roman" w:eastAsiaTheme="minorEastAsia" w:hAnsi="Times New Roman" w:cs="Times New Roman"/>
          <w:b/>
          <w:i/>
          <w:szCs w:val="20"/>
          <w:lang w:val="en-GB"/>
        </w:rPr>
        <w:t xml:space="preserve"> </w:t>
      </w:r>
      <w:r w:rsidR="00CB4947" w:rsidRPr="00CB4947">
        <w:rPr>
          <w:rFonts w:ascii="Times New Roman" w:eastAsiaTheme="minorEastAsia" w:hAnsi="Times New Roman" w:cs="Times New Roman"/>
          <w:b/>
          <w:i/>
          <w:szCs w:val="20"/>
          <w:lang w:val="en-GB"/>
        </w:rPr>
        <w:t>PRACH occasion</w:t>
      </w:r>
      <w:r w:rsidR="0044773B">
        <w:rPr>
          <w:rFonts w:ascii="Times New Roman" w:eastAsiaTheme="minorEastAsia" w:hAnsi="Times New Roman" w:cs="Times New Roman" w:hint="eastAsia"/>
          <w:b/>
          <w:i/>
          <w:szCs w:val="20"/>
          <w:lang w:val="en-GB"/>
        </w:rPr>
        <w:t>s</w:t>
      </w:r>
      <w:r w:rsidR="00CB4947" w:rsidRPr="00CB4947">
        <w:rPr>
          <w:rFonts w:ascii="Times New Roman" w:eastAsiaTheme="minorEastAsia" w:hAnsi="Times New Roman" w:cs="Times New Roman"/>
          <w:b/>
          <w:i/>
          <w:szCs w:val="20"/>
          <w:lang w:val="en-GB"/>
        </w:rPr>
        <w:t xml:space="preserve"> indicated by PRACH mask index value for the </w:t>
      </w:r>
      <w:r w:rsidR="0044773B">
        <w:rPr>
          <w:rFonts w:ascii="Times New Roman" w:eastAsiaTheme="minorEastAsia" w:hAnsi="Times New Roman" w:cs="Times New Roman" w:hint="eastAsia"/>
          <w:b/>
          <w:i/>
          <w:szCs w:val="20"/>
          <w:lang w:val="en-GB"/>
        </w:rPr>
        <w:t>same</w:t>
      </w:r>
      <w:r w:rsidR="0044773B">
        <w:rPr>
          <w:rFonts w:ascii="Times New Roman" w:eastAsiaTheme="minorEastAsia" w:hAnsi="Times New Roman" w:cs="Times New Roman"/>
          <w:b/>
          <w:i/>
          <w:szCs w:val="20"/>
          <w:lang w:val="en-GB"/>
        </w:rPr>
        <w:t xml:space="preserve"> </w:t>
      </w:r>
      <w:r w:rsidR="00CB4947" w:rsidRPr="00CB4947">
        <w:rPr>
          <w:rFonts w:ascii="Times New Roman" w:eastAsiaTheme="minorEastAsia" w:hAnsi="Times New Roman" w:cs="Times New Roman"/>
          <w:b/>
          <w:i/>
          <w:szCs w:val="20"/>
          <w:lang w:val="en-GB"/>
        </w:rPr>
        <w:t xml:space="preserve">SS/PBCH block index </w:t>
      </w:r>
      <w:r w:rsidR="0044773B">
        <w:rPr>
          <w:rFonts w:ascii="Times New Roman" w:eastAsiaTheme="minorEastAsia" w:hAnsi="Times New Roman" w:cs="Times New Roman"/>
          <w:b/>
          <w:i/>
          <w:szCs w:val="20"/>
          <w:lang w:val="en-GB"/>
        </w:rPr>
        <w:t>can be allowed to be selected as</w:t>
      </w:r>
      <w:r w:rsidR="00CB4947" w:rsidRPr="00CB4947">
        <w:rPr>
          <w:rFonts w:ascii="Times New Roman" w:eastAsiaTheme="minorEastAsia" w:hAnsi="Times New Roman" w:cs="Times New Roman"/>
          <w:b/>
          <w:i/>
          <w:szCs w:val="20"/>
          <w:lang w:val="en-GB"/>
        </w:rPr>
        <w:t xml:space="preserve"> starting ROs</w:t>
      </w:r>
      <w:r w:rsidR="00AD22BE">
        <w:rPr>
          <w:rFonts w:ascii="Times New Roman" w:eastAsiaTheme="minorEastAsia" w:hAnsi="Times New Roman" w:cs="Times New Roman"/>
          <w:b/>
          <w:i/>
          <w:szCs w:val="20"/>
          <w:lang w:val="en-GB"/>
        </w:rPr>
        <w:t xml:space="preserve"> of RO groups</w:t>
      </w:r>
      <w:r w:rsidR="00CB4947">
        <w:rPr>
          <w:rFonts w:eastAsiaTheme="minorEastAsia"/>
          <w:b/>
          <w:i/>
          <w:szCs w:val="20"/>
          <w:lang w:val="en-GB"/>
        </w:rPr>
        <w:t>,</w:t>
      </w:r>
      <w:r w:rsidR="00023391">
        <w:rPr>
          <w:rFonts w:eastAsiaTheme="minorEastAsia"/>
          <w:b/>
          <w:i/>
          <w:szCs w:val="20"/>
          <w:lang w:val="en-GB"/>
        </w:rPr>
        <w:t xml:space="preserve"> </w:t>
      </w:r>
      <w:r w:rsidRPr="003347CB">
        <w:rPr>
          <w:rFonts w:ascii="Times New Roman" w:eastAsiaTheme="minorEastAsia" w:hAnsi="Times New Roman" w:cs="Times New Roman"/>
          <w:b/>
          <w:i/>
          <w:szCs w:val="20"/>
          <w:lang w:val="en-GB"/>
        </w:rPr>
        <w:t>then RO group(s) can be determined based on the starting RO(s)</w:t>
      </w:r>
      <w:r w:rsidRPr="003347CB">
        <w:rPr>
          <w:rFonts w:ascii="Times New Roman" w:eastAsiaTheme="minorEastAsia" w:hAnsi="Times New Roman" w:cs="Times New Roman" w:hint="eastAsia"/>
          <w:b/>
          <w:i/>
          <w:szCs w:val="20"/>
          <w:lang w:val="en-GB"/>
        </w:rPr>
        <w:t>.</w:t>
      </w:r>
    </w:p>
    <w:p w14:paraId="3B2A9BEA" w14:textId="39BB7866" w:rsidR="00646A27" w:rsidRPr="009A3B5D" w:rsidRDefault="00646A27" w:rsidP="009A3B5D">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O</w:t>
      </w:r>
      <w:r>
        <w:rPr>
          <w:rFonts w:ascii="Times New Roman" w:eastAsiaTheme="minorEastAsia" w:hAnsi="Times New Roman" w:cs="Times New Roman"/>
          <w:b/>
          <w:i/>
          <w:szCs w:val="20"/>
          <w:lang w:val="en-GB"/>
        </w:rPr>
        <w:t>ption</w:t>
      </w:r>
      <w:r w:rsidR="00F131D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2</w:t>
      </w:r>
      <w:r w:rsidR="00735076">
        <w:rPr>
          <w:rFonts w:ascii="Times New Roman" w:eastAsiaTheme="minorEastAsia" w:hAnsi="Times New Roman" w:cs="Times New Roman"/>
          <w:b/>
          <w:i/>
          <w:szCs w:val="20"/>
          <w:lang w:val="en-GB"/>
        </w:rPr>
        <w:t xml:space="preserve"> (</w:t>
      </w:r>
      <w:r w:rsidR="00313C35">
        <w:rPr>
          <w:rFonts w:ascii="Times New Roman" w:eastAsiaTheme="minorEastAsia" w:hAnsi="Times New Roman" w:cs="Times New Roman"/>
          <w:b/>
          <w:i/>
          <w:szCs w:val="20"/>
          <w:lang w:val="en-GB"/>
        </w:rPr>
        <w:t>G</w:t>
      </w:r>
      <w:r w:rsidR="00735076">
        <w:rPr>
          <w:rFonts w:ascii="Times New Roman" w:eastAsiaTheme="minorEastAsia" w:hAnsi="Times New Roman" w:cs="Times New Roman"/>
          <w:b/>
          <w:i/>
          <w:szCs w:val="20"/>
          <w:lang w:val="en-GB"/>
        </w:rPr>
        <w:t>rouping first, mask second)</w:t>
      </w:r>
      <w:r>
        <w:rPr>
          <w:rFonts w:ascii="Times New Roman" w:eastAsiaTheme="minorEastAsia" w:hAnsi="Times New Roman" w:cs="Times New Roman"/>
          <w:b/>
          <w:i/>
          <w:szCs w:val="20"/>
          <w:lang w:val="en-GB"/>
        </w:rPr>
        <w:t xml:space="preserve">: </w:t>
      </w:r>
      <w:r w:rsidR="0009772A">
        <w:rPr>
          <w:rFonts w:ascii="Times New Roman" w:eastAsiaTheme="minorEastAsia" w:hAnsi="Times New Roman" w:cs="Times New Roman"/>
          <w:b/>
          <w:i/>
          <w:szCs w:val="20"/>
          <w:lang w:val="en-GB"/>
        </w:rPr>
        <w:t>A</w:t>
      </w:r>
      <w:r w:rsidR="0009772A" w:rsidRPr="00166FDA">
        <w:rPr>
          <w:rFonts w:ascii="Times New Roman" w:eastAsiaTheme="minorEastAsia" w:hAnsi="Times New Roman" w:cs="Times New Roman"/>
          <w:b/>
          <w:i/>
          <w:szCs w:val="20"/>
          <w:lang w:val="en-GB"/>
        </w:rPr>
        <w:t>ll the RO groups within a time period X are determined</w:t>
      </w:r>
      <w:r w:rsidR="0009772A">
        <w:rPr>
          <w:rFonts w:ascii="Times New Roman" w:eastAsiaTheme="minorEastAsia" w:hAnsi="Times New Roman" w:cs="Times New Roman"/>
          <w:b/>
          <w:i/>
          <w:szCs w:val="20"/>
          <w:lang w:val="en-GB"/>
        </w:rPr>
        <w:t xml:space="preserve"> first,</w:t>
      </w:r>
      <w:r w:rsidR="0009772A" w:rsidRPr="00BE1334">
        <w:rPr>
          <w:rFonts w:ascii="Times New Roman" w:eastAsiaTheme="minorEastAsia" w:hAnsi="Times New Roman" w:cs="Times New Roman"/>
          <w:b/>
          <w:i/>
          <w:szCs w:val="20"/>
          <w:lang w:val="en-GB"/>
        </w:rPr>
        <w:t xml:space="preserve"> </w:t>
      </w:r>
      <w:r w:rsidR="0009772A">
        <w:rPr>
          <w:rFonts w:ascii="Times New Roman" w:eastAsiaTheme="minorEastAsia" w:hAnsi="Times New Roman" w:cs="Times New Roman"/>
          <w:b/>
          <w:i/>
          <w:szCs w:val="20"/>
          <w:lang w:val="en-GB"/>
        </w:rPr>
        <w:t xml:space="preserve">then </w:t>
      </w:r>
      <w:r w:rsidR="00E33FA8" w:rsidRPr="00E33FA8">
        <w:rPr>
          <w:rFonts w:ascii="Times New Roman" w:eastAsiaTheme="minorEastAsia" w:hAnsi="Times New Roman" w:cs="Times New Roman"/>
          <w:b/>
          <w:i/>
          <w:szCs w:val="20"/>
          <w:lang w:val="en-GB"/>
        </w:rPr>
        <w:t>RO groups</w:t>
      </w:r>
      <w:r w:rsidRPr="00BE1334">
        <w:rPr>
          <w:rFonts w:ascii="Times New Roman" w:eastAsiaTheme="minorEastAsia" w:hAnsi="Times New Roman" w:cs="Times New Roman"/>
          <w:b/>
          <w:i/>
          <w:szCs w:val="20"/>
          <w:lang w:val="en-GB"/>
        </w:rPr>
        <w:t xml:space="preserve"> which consist of the RO(s)</w:t>
      </w:r>
      <w:r>
        <w:rPr>
          <w:rFonts w:ascii="Times New Roman" w:eastAsiaTheme="minorEastAsia" w:hAnsi="Times New Roman" w:cs="Times New Roman"/>
          <w:b/>
          <w:i/>
          <w:szCs w:val="20"/>
          <w:lang w:val="en-GB"/>
        </w:rPr>
        <w:t xml:space="preserve"> </w:t>
      </w:r>
      <w:r w:rsidRPr="00BE1334">
        <w:rPr>
          <w:rFonts w:ascii="Times New Roman" w:eastAsiaTheme="minorEastAsia" w:hAnsi="Times New Roman" w:cs="Times New Roman"/>
          <w:b/>
          <w:i/>
          <w:szCs w:val="20"/>
          <w:lang w:val="en-GB"/>
        </w:rPr>
        <w:t>indicated by PRACH mask index</w:t>
      </w:r>
      <w:r w:rsidR="00E33FA8" w:rsidRPr="00E33FA8">
        <w:rPr>
          <w:rFonts w:ascii="Times New Roman" w:eastAsiaTheme="minorEastAsia" w:hAnsi="Times New Roman" w:cs="Times New Roman"/>
          <w:b/>
          <w:i/>
          <w:szCs w:val="20"/>
          <w:lang w:val="en-GB"/>
        </w:rPr>
        <w:t xml:space="preserve"> are considered as available RO groups</w:t>
      </w:r>
      <w:r>
        <w:rPr>
          <w:rFonts w:ascii="Times New Roman" w:eastAsiaTheme="minorEastAsia" w:hAnsi="Times New Roman" w:cs="Times New Roman"/>
          <w:b/>
          <w:i/>
          <w:szCs w:val="20"/>
          <w:lang w:val="en-GB"/>
        </w:rPr>
        <w:t xml:space="preserve">. </w:t>
      </w:r>
    </w:p>
    <w:p w14:paraId="3C8A0309" w14:textId="638BFC04" w:rsidR="00822EBB" w:rsidRDefault="00822EBB" w:rsidP="00822EBB">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D70B2">
        <w:rPr>
          <w:rFonts w:eastAsiaTheme="minorEastAsia"/>
          <w:b/>
          <w:i/>
          <w:iCs/>
          <w:szCs w:val="20"/>
          <w:lang w:val="en-GB" w:eastAsia="zh-CN"/>
        </w:rPr>
        <w:t>7</w:t>
      </w:r>
      <w:r w:rsidRPr="00A30A51">
        <w:rPr>
          <w:rFonts w:eastAsiaTheme="minorEastAsia"/>
          <w:b/>
          <w:i/>
          <w:iCs/>
          <w:szCs w:val="20"/>
          <w:lang w:val="en-GB" w:eastAsia="zh-CN"/>
        </w:rPr>
        <w:t>:</w:t>
      </w:r>
    </w:p>
    <w:p w14:paraId="6EC782F8" w14:textId="77777777" w:rsidR="00543B26" w:rsidRDefault="00554876" w:rsidP="009A3B5D">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If </w:t>
      </w:r>
      <w:r w:rsidRPr="00554876">
        <w:rPr>
          <w:rFonts w:ascii="Times New Roman" w:eastAsiaTheme="minorEastAsia" w:hAnsi="Times New Roman" w:cs="Times New Roman"/>
          <w:b/>
          <w:i/>
          <w:szCs w:val="20"/>
          <w:lang w:val="en-GB"/>
        </w:rPr>
        <w:t xml:space="preserve">there are unavailable RO(s) in the determined RO group </w:t>
      </w:r>
      <w:r>
        <w:rPr>
          <w:rFonts w:ascii="Times New Roman" w:eastAsiaTheme="minorEastAsia" w:hAnsi="Times New Roman" w:cs="Times New Roman"/>
          <w:b/>
          <w:i/>
          <w:szCs w:val="20"/>
          <w:lang w:val="en-GB"/>
        </w:rPr>
        <w:t xml:space="preserve">when </w:t>
      </w:r>
      <w:r w:rsidRPr="00554876">
        <w:rPr>
          <w:rFonts w:ascii="Times New Roman" w:eastAsiaTheme="minorEastAsia" w:hAnsi="Times New Roman" w:cs="Times New Roman"/>
          <w:b/>
          <w:i/>
          <w:szCs w:val="20"/>
          <w:lang w:val="en-GB"/>
        </w:rPr>
        <w:t xml:space="preserve">a PRACH mask index is indicated, </w:t>
      </w:r>
      <w:r w:rsidR="00543B26">
        <w:rPr>
          <w:rFonts w:ascii="Times New Roman" w:eastAsiaTheme="minorEastAsia" w:hAnsi="Times New Roman" w:cs="Times New Roman"/>
          <w:b/>
          <w:i/>
          <w:szCs w:val="20"/>
          <w:lang w:val="en-GB"/>
        </w:rPr>
        <w:t>the following options</w:t>
      </w:r>
      <w:r w:rsidR="00543B26" w:rsidRPr="00554876">
        <w:rPr>
          <w:rFonts w:ascii="Times New Roman" w:eastAsiaTheme="minorEastAsia" w:hAnsi="Times New Roman" w:cs="Times New Roman"/>
          <w:b/>
          <w:i/>
          <w:szCs w:val="20"/>
          <w:lang w:val="en-GB"/>
        </w:rPr>
        <w:t xml:space="preserve"> </w:t>
      </w:r>
      <w:r w:rsidR="00543B26">
        <w:rPr>
          <w:rFonts w:ascii="Times New Roman" w:eastAsiaTheme="minorEastAsia" w:hAnsi="Times New Roman" w:cs="Times New Roman"/>
          <w:b/>
          <w:i/>
          <w:szCs w:val="20"/>
          <w:lang w:val="en-GB"/>
        </w:rPr>
        <w:t>can be considered:</w:t>
      </w:r>
    </w:p>
    <w:p w14:paraId="14CD2E33" w14:textId="6378FD69" w:rsidR="00543B26" w:rsidRDefault="00BC46AB" w:rsidP="00543B26">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1: </w:t>
      </w:r>
      <w:r w:rsidR="000A5F79">
        <w:rPr>
          <w:rFonts w:ascii="Times New Roman" w:eastAsiaTheme="minorEastAsia" w:hAnsi="Times New Roman" w:cs="Times New Roman" w:hint="eastAsia"/>
          <w:b/>
          <w:i/>
          <w:szCs w:val="20"/>
          <w:lang w:val="en-GB"/>
        </w:rPr>
        <w:t>T</w:t>
      </w:r>
      <w:r w:rsidR="00543B26">
        <w:rPr>
          <w:rFonts w:ascii="Times New Roman" w:eastAsiaTheme="minorEastAsia" w:hAnsi="Times New Roman" w:cs="Times New Roman"/>
          <w:b/>
          <w:i/>
          <w:szCs w:val="20"/>
          <w:lang w:val="en-GB"/>
        </w:rPr>
        <w:t>he RO group is considered as invalid;</w:t>
      </w:r>
    </w:p>
    <w:p w14:paraId="0A1367B7" w14:textId="50816E70" w:rsidR="00543B26" w:rsidRPr="000A4205" w:rsidRDefault="00BC46AB" w:rsidP="00543B26">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2: </w:t>
      </w:r>
      <w:r w:rsidR="00543B26">
        <w:rPr>
          <w:rFonts w:ascii="Times New Roman" w:eastAsiaTheme="minorEastAsia" w:hAnsi="Times New Roman" w:cs="Times New Roman" w:hint="eastAsia"/>
          <w:b/>
          <w:i/>
          <w:szCs w:val="20"/>
          <w:lang w:val="en-GB"/>
        </w:rPr>
        <w:t>U</w:t>
      </w:r>
      <w:r w:rsidR="00543B26">
        <w:rPr>
          <w:rFonts w:ascii="Times New Roman" w:eastAsiaTheme="minorEastAsia" w:hAnsi="Times New Roman" w:cs="Times New Roman"/>
          <w:b/>
          <w:i/>
          <w:szCs w:val="20"/>
          <w:lang w:val="en-GB"/>
        </w:rPr>
        <w:t xml:space="preserve">E is only allowed to </w:t>
      </w:r>
      <w:r w:rsidR="00543B26" w:rsidRPr="00554876">
        <w:rPr>
          <w:rFonts w:ascii="Times New Roman" w:eastAsiaTheme="minorEastAsia" w:hAnsi="Times New Roman" w:cs="Times New Roman"/>
          <w:b/>
          <w:i/>
          <w:szCs w:val="20"/>
          <w:lang w:val="en-GB"/>
        </w:rPr>
        <w:t xml:space="preserve">transmit PRACH </w:t>
      </w:r>
      <w:r w:rsidR="001B6CB0">
        <w:rPr>
          <w:rFonts w:ascii="Times New Roman" w:eastAsiaTheme="minorEastAsia" w:hAnsi="Times New Roman" w:cs="Times New Roman"/>
          <w:b/>
          <w:i/>
          <w:szCs w:val="20"/>
          <w:lang w:val="en-GB"/>
        </w:rPr>
        <w:t xml:space="preserve">repetition </w:t>
      </w:r>
      <w:r w:rsidR="00543B26" w:rsidRPr="00554876">
        <w:rPr>
          <w:rFonts w:ascii="Times New Roman" w:eastAsiaTheme="minorEastAsia" w:hAnsi="Times New Roman" w:cs="Times New Roman"/>
          <w:b/>
          <w:i/>
          <w:szCs w:val="20"/>
          <w:lang w:val="en-GB"/>
        </w:rPr>
        <w:t>on the available RO(s).</w:t>
      </w:r>
    </w:p>
    <w:p w14:paraId="5A3604E2" w14:textId="2D878E75" w:rsidR="005872C0" w:rsidRPr="009A3B5D" w:rsidRDefault="00BC46AB" w:rsidP="000A420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3: </w:t>
      </w:r>
      <w:r w:rsidR="00554876" w:rsidRPr="00554876">
        <w:rPr>
          <w:rFonts w:ascii="Times New Roman" w:eastAsiaTheme="minorEastAsia" w:hAnsi="Times New Roman" w:cs="Times New Roman"/>
          <w:b/>
          <w:i/>
          <w:szCs w:val="20"/>
          <w:lang w:val="en-GB"/>
        </w:rPr>
        <w:t xml:space="preserve">UE </w:t>
      </w:r>
      <w:r w:rsidR="00543B26">
        <w:rPr>
          <w:rFonts w:ascii="Times New Roman" w:eastAsiaTheme="minorEastAsia" w:hAnsi="Times New Roman" w:cs="Times New Roman"/>
          <w:b/>
          <w:i/>
          <w:szCs w:val="20"/>
          <w:lang w:val="en-GB"/>
        </w:rPr>
        <w:t>is</w:t>
      </w:r>
      <w:r w:rsidR="00554876" w:rsidRPr="00554876">
        <w:rPr>
          <w:rFonts w:ascii="Times New Roman" w:eastAsiaTheme="minorEastAsia" w:hAnsi="Times New Roman" w:cs="Times New Roman"/>
          <w:b/>
          <w:i/>
          <w:szCs w:val="20"/>
          <w:lang w:val="en-GB"/>
        </w:rPr>
        <w:t xml:space="preserve"> allowed to transmit PRACH</w:t>
      </w:r>
      <w:r w:rsidR="001B6CB0">
        <w:rPr>
          <w:rFonts w:ascii="Times New Roman" w:eastAsiaTheme="minorEastAsia" w:hAnsi="Times New Roman" w:cs="Times New Roman"/>
          <w:b/>
          <w:i/>
          <w:szCs w:val="20"/>
          <w:lang w:val="en-GB"/>
        </w:rPr>
        <w:t xml:space="preserve"> repetition</w:t>
      </w:r>
      <w:r w:rsidR="00554876" w:rsidRPr="00554876">
        <w:rPr>
          <w:rFonts w:ascii="Times New Roman" w:eastAsiaTheme="minorEastAsia" w:hAnsi="Times New Roman" w:cs="Times New Roman"/>
          <w:b/>
          <w:i/>
          <w:szCs w:val="20"/>
          <w:lang w:val="en-GB"/>
        </w:rPr>
        <w:t xml:space="preserve"> on the unavailable RO(s).</w:t>
      </w:r>
      <w:r w:rsidR="00554876">
        <w:rPr>
          <w:rFonts w:ascii="Times New Roman" w:eastAsiaTheme="minorEastAsia" w:hAnsi="Times New Roman" w:cs="Times New Roman"/>
          <w:b/>
          <w:i/>
          <w:szCs w:val="20"/>
          <w:lang w:val="en-GB"/>
        </w:rPr>
        <w:t xml:space="preserve"> </w:t>
      </w:r>
    </w:p>
    <w:p w14:paraId="1F279838" w14:textId="34D0FE15" w:rsidR="00BC56D4" w:rsidRDefault="00B11991">
      <w:pPr>
        <w:spacing w:before="120"/>
        <w:rPr>
          <w:rFonts w:eastAsiaTheme="minorEastAsia"/>
          <w:szCs w:val="20"/>
          <w:lang w:val="en-GB"/>
        </w:rPr>
      </w:pPr>
      <w:r>
        <w:rPr>
          <w:rFonts w:eastAsiaTheme="minorEastAsia"/>
          <w:szCs w:val="20"/>
          <w:lang w:val="en-GB"/>
        </w:rPr>
        <w:t>To address the issues identified in</w:t>
      </w:r>
      <w:r w:rsidR="00BC56D4" w:rsidRPr="00951214">
        <w:rPr>
          <w:rFonts w:eastAsiaTheme="minorEastAsia"/>
          <w:szCs w:val="20"/>
          <w:lang w:val="en-GB"/>
        </w:rPr>
        <w:t xml:space="preserve"> above </w:t>
      </w:r>
      <w:r w:rsidR="00C40ECD">
        <w:rPr>
          <w:rFonts w:eastAsiaTheme="minorEastAsia"/>
          <w:szCs w:val="20"/>
          <w:lang w:val="en-GB"/>
        </w:rPr>
        <w:t>observation and</w:t>
      </w:r>
      <w:r w:rsidR="00BC56D4" w:rsidRPr="00951214">
        <w:rPr>
          <w:rFonts w:eastAsiaTheme="minorEastAsia"/>
          <w:szCs w:val="20"/>
          <w:lang w:val="en-GB"/>
        </w:rPr>
        <w:t xml:space="preserve"> proposals, a TP #</w:t>
      </w:r>
      <w:r w:rsidR="00F20AFB">
        <w:rPr>
          <w:rFonts w:eastAsiaTheme="minorEastAsia"/>
          <w:iCs/>
          <w:szCs w:val="20"/>
          <w:lang w:val="en-GB"/>
        </w:rPr>
        <w:t xml:space="preserve">3 </w:t>
      </w:r>
      <w:r w:rsidR="00BC56D4" w:rsidRPr="00951214">
        <w:rPr>
          <w:rFonts w:eastAsiaTheme="minorEastAsia"/>
          <w:szCs w:val="20"/>
          <w:lang w:val="en-GB"/>
        </w:rPr>
        <w:t>is provided</w:t>
      </w:r>
      <w:r w:rsidR="00BC56D4">
        <w:rPr>
          <w:rFonts w:eastAsiaTheme="minorEastAsia"/>
          <w:szCs w:val="20"/>
          <w:lang w:val="en-GB"/>
        </w:rPr>
        <w:t xml:space="preserve"> </w:t>
      </w:r>
      <w:r w:rsidR="00BC56D4" w:rsidRPr="00951214">
        <w:rPr>
          <w:rFonts w:eastAsiaTheme="minorEastAsia"/>
          <w:szCs w:val="20"/>
          <w:lang w:val="en-GB"/>
        </w:rPr>
        <w:t xml:space="preserve">in Table </w:t>
      </w:r>
      <w:r w:rsidR="00F20AFB">
        <w:rPr>
          <w:rFonts w:eastAsiaTheme="minorEastAsia"/>
          <w:iCs/>
          <w:szCs w:val="20"/>
          <w:lang w:val="en-GB"/>
        </w:rPr>
        <w:t>3</w:t>
      </w:r>
      <w:r w:rsidR="00BC56D4" w:rsidRPr="00951214">
        <w:rPr>
          <w:rFonts w:eastAsiaTheme="minorEastAsia"/>
          <w:szCs w:val="20"/>
          <w:lang w:val="en-GB"/>
        </w:rPr>
        <w:t>.</w:t>
      </w:r>
    </w:p>
    <w:p w14:paraId="0ADB6ECB" w14:textId="0C501314" w:rsidR="00CC132C" w:rsidRPr="00884370" w:rsidRDefault="00CC132C" w:rsidP="00CC132C">
      <w:pPr>
        <w:overflowPunct w:val="0"/>
        <w:autoSpaceDE w:val="0"/>
        <w:autoSpaceDN w:val="0"/>
        <w:adjustRightInd w:val="0"/>
        <w:spacing w:beforeLines="0" w:before="12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w:t>
      </w:r>
      <w:r w:rsidR="003D70B2">
        <w:rPr>
          <w:rFonts w:eastAsiaTheme="minorEastAsia"/>
          <w:b/>
          <w:i/>
          <w:iCs/>
          <w:szCs w:val="20"/>
          <w:lang w:val="en-GB" w:eastAsia="zh-CN"/>
        </w:rPr>
        <w:t>8</w:t>
      </w:r>
      <w:r w:rsidRPr="008F53E4">
        <w:rPr>
          <w:rFonts w:eastAsiaTheme="minorEastAsia"/>
          <w:b/>
          <w:i/>
          <w:iCs/>
          <w:szCs w:val="20"/>
          <w:lang w:val="en-GB" w:eastAsia="zh-CN"/>
        </w:rPr>
        <w:t xml:space="preserve">: </w:t>
      </w:r>
    </w:p>
    <w:p w14:paraId="1F3622F0" w14:textId="73909FB3" w:rsidR="00CC132C" w:rsidRPr="008F53E4" w:rsidRDefault="00CC132C" w:rsidP="0097744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lastRenderedPageBreak/>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sidR="00CE3A97">
        <w:rPr>
          <w:rFonts w:ascii="Times New Roman" w:eastAsiaTheme="minorEastAsia" w:hAnsi="Times New Roman" w:cs="Times New Roman"/>
          <w:b/>
          <w:i/>
          <w:szCs w:val="20"/>
          <w:lang w:val="en-GB"/>
        </w:rPr>
        <w:t xml:space="preserve">3 </w:t>
      </w:r>
      <w:r>
        <w:rPr>
          <w:rFonts w:ascii="Times New Roman" w:eastAsiaTheme="minorEastAsia" w:hAnsi="Times New Roman" w:cs="Times New Roman"/>
          <w:b/>
          <w:i/>
          <w:szCs w:val="20"/>
          <w:lang w:val="en-GB"/>
        </w:rPr>
        <w:t xml:space="preserve">in Table </w:t>
      </w:r>
      <w:r w:rsidR="00CE3A97">
        <w:rPr>
          <w:rFonts w:ascii="Times New Roman" w:eastAsiaTheme="minorEastAsia" w:hAnsi="Times New Roman" w:cs="Times New Roman"/>
          <w:b/>
          <w:i/>
          <w:szCs w:val="20"/>
          <w:lang w:val="en-GB"/>
        </w:rPr>
        <w:t xml:space="preserve">3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RO group determination if PRACH mask index is indicated.</w:t>
      </w:r>
    </w:p>
    <w:p w14:paraId="542B9FF5" w14:textId="75415436" w:rsidR="00E32D2D" w:rsidRPr="00951214" w:rsidRDefault="00E32D2D" w:rsidP="009D2D5D">
      <w:pPr>
        <w:spacing w:beforeLines="0" w:before="12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CE3A97">
        <w:rPr>
          <w:rFonts w:eastAsiaTheme="minorEastAsia"/>
          <w:bCs/>
          <w:lang w:val="en-GB"/>
        </w:rPr>
        <w:t>3</w:t>
      </w:r>
      <w:r w:rsidRPr="007D2C49">
        <w:rPr>
          <w:rFonts w:eastAsiaTheme="minorEastAsia"/>
          <w:bCs/>
          <w:lang w:val="en-GB"/>
        </w:rPr>
        <w:t xml:space="preserve">. TP </w:t>
      </w:r>
      <w:r>
        <w:rPr>
          <w:rFonts w:eastAsiaTheme="minorEastAsia"/>
          <w:bCs/>
          <w:lang w:val="en-GB"/>
        </w:rPr>
        <w:t>#</w:t>
      </w:r>
      <w:r w:rsidR="00CE3A97">
        <w:rPr>
          <w:rFonts w:eastAsiaTheme="minorEastAsia"/>
          <w:bCs/>
          <w:lang w:val="en-GB"/>
        </w:rPr>
        <w:t>3</w:t>
      </w:r>
      <w:r w:rsidR="00CE3A97" w:rsidRPr="007D2C49">
        <w:rPr>
          <w:rFonts w:eastAsiaTheme="minorEastAsia"/>
          <w:bCs/>
          <w:lang w:val="en-GB"/>
        </w:rPr>
        <w:t xml:space="preserve"> </w:t>
      </w:r>
      <w:r w:rsidRPr="007D2C49">
        <w:rPr>
          <w:rFonts w:eastAsiaTheme="minorEastAsia"/>
          <w:bCs/>
          <w:lang w:val="en-GB"/>
        </w:rPr>
        <w:t xml:space="preserve">to 3GPP TS 38.213 v18.0.0 for capturing </w:t>
      </w:r>
      <w:r>
        <w:rPr>
          <w:rFonts w:eastAsiaTheme="minorEastAsia"/>
          <w:bCs/>
          <w:lang w:val="en-GB"/>
        </w:rPr>
        <w:t xml:space="preserve">RO group </w:t>
      </w:r>
      <w:r w:rsidR="00E8311D">
        <w:rPr>
          <w:rFonts w:eastAsiaTheme="minorEastAsia"/>
          <w:bCs/>
          <w:lang w:val="en-GB"/>
        </w:rPr>
        <w:t xml:space="preserve">determination </w:t>
      </w:r>
      <w:r>
        <w:rPr>
          <w:rFonts w:eastAsiaTheme="minorEastAsia"/>
          <w:bCs/>
          <w:lang w:val="en-GB"/>
        </w:rPr>
        <w:t>if</w:t>
      </w:r>
      <w:r w:rsidR="00E8311D">
        <w:rPr>
          <w:rFonts w:eastAsiaTheme="minorEastAsia"/>
          <w:bCs/>
          <w:lang w:val="en-GB"/>
        </w:rPr>
        <w:t xml:space="preserve"> PRACH mask index</w:t>
      </w:r>
      <w:r>
        <w:rPr>
          <w:rFonts w:eastAsiaTheme="minorEastAsia"/>
          <w:bCs/>
          <w:lang w:val="en-GB"/>
        </w:rPr>
        <w:t xml:space="preserve"> is</w:t>
      </w:r>
      <w:r w:rsidRPr="007D2C49">
        <w:rPr>
          <w:rFonts w:eastAsiaTheme="minorEastAsia"/>
          <w:bCs/>
          <w:lang w:val="en-GB"/>
        </w:rPr>
        <w:t xml:space="preserve"> </w:t>
      </w:r>
      <w:r w:rsidR="00E8311D">
        <w:rPr>
          <w:rFonts w:eastAsiaTheme="minorEastAsia"/>
          <w:bCs/>
          <w:lang w:val="en-GB"/>
        </w:rPr>
        <w:t>indicated</w:t>
      </w:r>
    </w:p>
    <w:tbl>
      <w:tblPr>
        <w:tblStyle w:val="af6"/>
        <w:tblW w:w="0" w:type="auto"/>
        <w:tblLook w:val="04A0" w:firstRow="1" w:lastRow="0" w:firstColumn="1" w:lastColumn="0" w:noHBand="0" w:noVBand="1"/>
      </w:tblPr>
      <w:tblGrid>
        <w:gridCol w:w="9631"/>
      </w:tblGrid>
      <w:tr w:rsidR="00BC56D4" w:rsidRPr="00527ABA" w14:paraId="7FA39AC2" w14:textId="77777777" w:rsidTr="00527ABA">
        <w:tc>
          <w:tcPr>
            <w:tcW w:w="9631" w:type="dxa"/>
          </w:tcPr>
          <w:p w14:paraId="3650EF4D" w14:textId="77777777" w:rsidR="00BC56D4" w:rsidRPr="00365E77" w:rsidRDefault="00BC56D4" w:rsidP="00527ABA">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02F33137" w14:textId="77777777" w:rsidR="00297EA0" w:rsidRPr="006113B5" w:rsidRDefault="00673FEE" w:rsidP="006113B5">
            <w:pPr>
              <w:pStyle w:val="aff"/>
              <w:numPr>
                <w:ilvl w:val="0"/>
                <w:numId w:val="33"/>
              </w:numPr>
              <w:spacing w:before="120"/>
              <w:ind w:firstLineChars="0"/>
              <w:rPr>
                <w:rFonts w:ascii="Times New Roman" w:eastAsiaTheme="minorEastAsia" w:hAnsi="Times New Roman" w:cs="Times New Roman"/>
                <w:iCs/>
                <w:szCs w:val="20"/>
              </w:rPr>
            </w:pPr>
            <w:r w:rsidRPr="006113B5">
              <w:rPr>
                <w:rFonts w:ascii="Times New Roman" w:eastAsiaTheme="minorEastAsia" w:hAnsi="Times New Roman" w:cs="Times New Roman"/>
                <w:iCs/>
                <w:szCs w:val="20"/>
              </w:rPr>
              <w:t>RO group determination when PRACH mask index is indicated is not cleared</w:t>
            </w:r>
            <w:r w:rsidR="00297EA0" w:rsidRPr="006113B5">
              <w:rPr>
                <w:rFonts w:ascii="Times New Roman" w:eastAsiaTheme="minorEastAsia" w:hAnsi="Times New Roman" w:cs="Times New Roman"/>
                <w:iCs/>
                <w:szCs w:val="20"/>
              </w:rPr>
              <w:t>.</w:t>
            </w:r>
          </w:p>
          <w:p w14:paraId="59F92953" w14:textId="722AE2A4" w:rsidR="00BC56D4" w:rsidRPr="006113B5" w:rsidRDefault="00297EA0" w:rsidP="006113B5">
            <w:pPr>
              <w:pStyle w:val="aff"/>
              <w:numPr>
                <w:ilvl w:val="0"/>
                <w:numId w:val="33"/>
              </w:numPr>
              <w:spacing w:before="120"/>
              <w:ind w:firstLineChars="0"/>
              <w:rPr>
                <w:rFonts w:ascii="Times New Roman" w:eastAsiaTheme="minorEastAsia" w:hAnsi="Times New Roman" w:cs="Times New Roman"/>
                <w:iCs/>
                <w:szCs w:val="20"/>
              </w:rPr>
            </w:pPr>
            <w:r w:rsidRPr="006113B5">
              <w:rPr>
                <w:rFonts w:ascii="Times New Roman" w:eastAsiaTheme="minorEastAsia" w:hAnsi="Times New Roman" w:cs="Times New Roman"/>
                <w:iCs/>
                <w:szCs w:val="20"/>
              </w:rPr>
              <w:t>T</w:t>
            </w:r>
            <w:r w:rsidR="00673FEE" w:rsidRPr="006113B5">
              <w:rPr>
                <w:rFonts w:ascii="Times New Roman" w:eastAsiaTheme="minorEastAsia" w:hAnsi="Times New Roman" w:cs="Times New Roman"/>
                <w:iCs/>
                <w:szCs w:val="20"/>
              </w:rPr>
              <w:t xml:space="preserve">here may be unavailable ROs </w:t>
            </w:r>
            <w:r w:rsidRPr="006113B5">
              <w:rPr>
                <w:rFonts w:ascii="Times New Roman" w:eastAsiaTheme="minorEastAsia" w:hAnsi="Times New Roman" w:cs="Times New Roman"/>
                <w:iCs/>
                <w:szCs w:val="20"/>
              </w:rPr>
              <w:t>based on the indication of PRACH mask index</w:t>
            </w:r>
            <w:r w:rsidR="00306768" w:rsidRPr="006113B5">
              <w:rPr>
                <w:rFonts w:ascii="Times New Roman" w:eastAsiaTheme="minorEastAsia" w:hAnsi="Times New Roman" w:cs="Times New Roman"/>
                <w:iCs/>
                <w:szCs w:val="20"/>
              </w:rPr>
              <w:t xml:space="preserve"> </w:t>
            </w:r>
            <w:r w:rsidR="00673FEE" w:rsidRPr="006113B5">
              <w:rPr>
                <w:rFonts w:ascii="Times New Roman" w:eastAsiaTheme="minorEastAsia" w:hAnsi="Times New Roman" w:cs="Times New Roman"/>
                <w:iCs/>
                <w:szCs w:val="20"/>
              </w:rPr>
              <w:t>in the determined RO group.</w:t>
            </w:r>
          </w:p>
          <w:p w14:paraId="46B33283" w14:textId="77777777" w:rsidR="00BC56D4" w:rsidRPr="00365E77" w:rsidRDefault="00BC56D4" w:rsidP="00527ABA">
            <w:pPr>
              <w:spacing w:before="120"/>
              <w:rPr>
                <w:b/>
                <w:i/>
                <w:iCs/>
              </w:rPr>
            </w:pPr>
            <w:r w:rsidRPr="00365E77">
              <w:rPr>
                <w:b/>
                <w:i/>
                <w:iCs/>
              </w:rPr>
              <w:t>Summary of change:</w:t>
            </w:r>
          </w:p>
          <w:p w14:paraId="63A5B1DD" w14:textId="1546B755" w:rsidR="00BC56D4" w:rsidRPr="00527ABA" w:rsidRDefault="00DB31C5" w:rsidP="00527ABA">
            <w:pPr>
              <w:spacing w:before="120"/>
              <w:rPr>
                <w:rFonts w:eastAsiaTheme="minorEastAsia"/>
                <w:iCs/>
                <w:szCs w:val="20"/>
                <w:lang w:eastAsia="zh-CN"/>
              </w:rPr>
            </w:pPr>
            <w:r>
              <w:rPr>
                <w:rFonts w:eastAsiaTheme="minorEastAsia"/>
                <w:iCs/>
                <w:szCs w:val="20"/>
                <w:lang w:eastAsia="zh-CN"/>
              </w:rPr>
              <w:t xml:space="preserve">The RO(s) indicated by PRACH mask index is </w:t>
            </w:r>
            <w:r w:rsidR="00721CDA">
              <w:rPr>
                <w:rFonts w:eastAsiaTheme="minorEastAsia"/>
                <w:iCs/>
                <w:szCs w:val="20"/>
                <w:lang w:eastAsia="zh-CN"/>
              </w:rPr>
              <w:t>allowed to be</w:t>
            </w:r>
            <w:r>
              <w:rPr>
                <w:rFonts w:eastAsiaTheme="minorEastAsia"/>
                <w:iCs/>
                <w:szCs w:val="20"/>
                <w:lang w:eastAsia="zh-CN"/>
              </w:rPr>
              <w:t xml:space="preserve"> considered as starting RO(s) to determine RO group(s), and UE is </w:t>
            </w:r>
            <w:r w:rsidR="00B619C8">
              <w:rPr>
                <w:rFonts w:eastAsiaTheme="minorEastAsia"/>
                <w:iCs/>
                <w:szCs w:val="20"/>
                <w:lang w:eastAsia="zh-CN"/>
              </w:rPr>
              <w:t xml:space="preserve">not </w:t>
            </w:r>
            <w:r>
              <w:rPr>
                <w:rFonts w:eastAsiaTheme="minorEastAsia"/>
                <w:iCs/>
                <w:szCs w:val="20"/>
                <w:lang w:eastAsia="zh-CN"/>
              </w:rPr>
              <w:t xml:space="preserve">allowed to transmit PRACH on the unavailable RO(s) if there are </w:t>
            </w:r>
            <w:r w:rsidRPr="00DB31C5">
              <w:rPr>
                <w:rFonts w:eastAsiaTheme="minorEastAsia"/>
                <w:iCs/>
                <w:szCs w:val="20"/>
                <w:lang w:eastAsia="zh-CN"/>
              </w:rPr>
              <w:t>unavailable RO(s) in the determined RO group</w:t>
            </w:r>
            <w:r>
              <w:rPr>
                <w:rFonts w:eastAsiaTheme="minorEastAsia"/>
                <w:iCs/>
                <w:szCs w:val="20"/>
                <w:lang w:eastAsia="zh-CN"/>
              </w:rPr>
              <w:t>.</w:t>
            </w:r>
          </w:p>
          <w:p w14:paraId="66A5692A" w14:textId="77777777" w:rsidR="00BC56D4" w:rsidRPr="00365E77" w:rsidRDefault="00BC56D4" w:rsidP="00527ABA">
            <w:pPr>
              <w:spacing w:before="120"/>
              <w:rPr>
                <w:b/>
                <w:i/>
                <w:iCs/>
              </w:rPr>
            </w:pPr>
            <w:r w:rsidRPr="003540D1">
              <w:rPr>
                <w:b/>
                <w:i/>
                <w:iCs/>
              </w:rPr>
              <w:t>Consequences if not approved</w:t>
            </w:r>
            <w:r w:rsidRPr="00365E77">
              <w:rPr>
                <w:b/>
                <w:i/>
                <w:iCs/>
              </w:rPr>
              <w:t>:</w:t>
            </w:r>
          </w:p>
          <w:p w14:paraId="72C05017" w14:textId="5049CB79" w:rsidR="00BC56D4" w:rsidRDefault="007718B8" w:rsidP="00527ABA">
            <w:pPr>
              <w:spacing w:before="120"/>
              <w:rPr>
                <w:rFonts w:eastAsiaTheme="minorEastAsia"/>
                <w:iCs/>
                <w:szCs w:val="20"/>
                <w:lang w:eastAsia="zh-CN"/>
              </w:rPr>
            </w:pPr>
            <w:r>
              <w:rPr>
                <w:rFonts w:eastAsiaTheme="minorEastAsia"/>
                <w:iCs/>
                <w:szCs w:val="20"/>
                <w:lang w:eastAsia="zh-CN"/>
              </w:rPr>
              <w:t xml:space="preserve">Multiple </w:t>
            </w:r>
            <w:proofErr w:type="spellStart"/>
            <w:r>
              <w:rPr>
                <w:rFonts w:eastAsiaTheme="minorEastAsia"/>
                <w:iCs/>
                <w:szCs w:val="20"/>
                <w:lang w:eastAsia="zh-CN"/>
              </w:rPr>
              <w:t>PRACH</w:t>
            </w:r>
            <w:proofErr w:type="spellEnd"/>
            <w:r>
              <w:rPr>
                <w:rFonts w:eastAsiaTheme="minorEastAsia"/>
                <w:iCs/>
                <w:szCs w:val="20"/>
                <w:lang w:eastAsia="zh-CN"/>
              </w:rPr>
              <w:t xml:space="preserve"> transmissions</w:t>
            </w:r>
            <w:r w:rsidR="00217CE9">
              <w:rPr>
                <w:rFonts w:eastAsiaTheme="minorEastAsia"/>
                <w:iCs/>
                <w:szCs w:val="20"/>
                <w:lang w:eastAsia="zh-CN"/>
              </w:rPr>
              <w:t xml:space="preserve"> can no</w:t>
            </w:r>
            <w:r>
              <w:rPr>
                <w:rFonts w:eastAsiaTheme="minorEastAsia"/>
                <w:iCs/>
                <w:szCs w:val="20"/>
                <w:lang w:eastAsia="zh-CN"/>
              </w:rPr>
              <w:t>t be</w:t>
            </w:r>
            <w:r w:rsidR="00217CE9">
              <w:rPr>
                <w:rFonts w:eastAsiaTheme="minorEastAsia"/>
                <w:iCs/>
                <w:szCs w:val="20"/>
                <w:lang w:eastAsia="zh-CN"/>
              </w:rPr>
              <w:t xml:space="preserve"> performed by UE </w:t>
            </w:r>
            <w:r>
              <w:rPr>
                <w:rFonts w:eastAsiaTheme="minorEastAsia"/>
                <w:iCs/>
                <w:szCs w:val="20"/>
                <w:lang w:eastAsia="zh-CN"/>
              </w:rPr>
              <w:t>in case of</w:t>
            </w:r>
            <w:r w:rsidR="00217CE9">
              <w:rPr>
                <w:rFonts w:eastAsiaTheme="minorEastAsia"/>
                <w:iCs/>
                <w:szCs w:val="20"/>
                <w:lang w:eastAsia="zh-CN"/>
              </w:rPr>
              <w:t xml:space="preserve"> PRACH mask index is indicated.</w:t>
            </w:r>
          </w:p>
          <w:p w14:paraId="56CD6868" w14:textId="77777777" w:rsidR="00BC56D4" w:rsidRPr="004A3340" w:rsidRDefault="00BC56D4" w:rsidP="00527ABA">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144C060E" w14:textId="288FE820" w:rsidR="00BC56D4" w:rsidRPr="00951214" w:rsidRDefault="002009BB" w:rsidP="00951214">
            <w:pPr>
              <w:keepNext/>
              <w:keepLines/>
              <w:spacing w:beforeLines="0" w:before="180" w:after="180"/>
              <w:ind w:left="850" w:hanging="850"/>
              <w:jc w:val="left"/>
              <w:outlineLvl w:val="1"/>
              <w:rPr>
                <w:rFonts w:ascii="Arial" w:eastAsia="宋体" w:hAnsi="Arial"/>
                <w:sz w:val="32"/>
                <w:szCs w:val="20"/>
                <w:lang w:val="en-GB"/>
              </w:rPr>
            </w:pP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45664289"/>
            <w:r w:rsidRPr="002009BB">
              <w:rPr>
                <w:rFonts w:ascii="Arial" w:eastAsia="宋体" w:hAnsi="Arial"/>
                <w:sz w:val="32"/>
                <w:szCs w:val="20"/>
                <w:lang w:val="en-GB"/>
              </w:rPr>
              <w:t>8</w:t>
            </w:r>
            <w:r w:rsidRPr="002009BB">
              <w:rPr>
                <w:rFonts w:ascii="Arial" w:eastAsia="宋体" w:hAnsi="Arial" w:hint="eastAsia"/>
                <w:sz w:val="32"/>
                <w:szCs w:val="20"/>
                <w:lang w:val="en-GB"/>
              </w:rPr>
              <w:t>.1</w:t>
            </w:r>
            <w:r w:rsidRPr="002009BB">
              <w:rPr>
                <w:rFonts w:ascii="Arial" w:eastAsia="宋体" w:hAnsi="Arial" w:hint="eastAsia"/>
                <w:sz w:val="32"/>
                <w:szCs w:val="20"/>
                <w:lang w:val="en-GB"/>
              </w:rPr>
              <w:tab/>
            </w:r>
            <w:r w:rsidRPr="002009BB">
              <w:rPr>
                <w:rFonts w:ascii="Arial" w:eastAsia="宋体" w:hAnsi="Arial"/>
                <w:sz w:val="32"/>
                <w:szCs w:val="20"/>
                <w:lang w:val="en-GB"/>
              </w:rPr>
              <w:t>Random access preamble</w:t>
            </w:r>
            <w:bookmarkEnd w:id="4"/>
            <w:bookmarkEnd w:id="5"/>
            <w:bookmarkEnd w:id="6"/>
            <w:bookmarkEnd w:id="7"/>
            <w:bookmarkEnd w:id="8"/>
            <w:bookmarkEnd w:id="9"/>
            <w:bookmarkEnd w:id="10"/>
            <w:bookmarkEnd w:id="11"/>
            <w:bookmarkEnd w:id="12"/>
            <w:bookmarkEnd w:id="13"/>
            <w:bookmarkEnd w:id="14"/>
          </w:p>
          <w:p w14:paraId="4390FD69" w14:textId="77777777" w:rsidR="00BC56D4" w:rsidRDefault="00BC56D4" w:rsidP="00527ABA">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4838F9B" w14:textId="77777777" w:rsidR="002009BB" w:rsidRDefault="002009BB" w:rsidP="002009BB">
            <w:pPr>
              <w:spacing w:before="12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r>
              <w:rPr>
                <w:i/>
                <w:iCs/>
                <w:color w:val="000000"/>
              </w:rPr>
              <w:t>ra-</w:t>
            </w:r>
            <w:proofErr w:type="spellStart"/>
            <w:r>
              <w:rPr>
                <w:i/>
                <w:iCs/>
                <w:color w:val="000000"/>
              </w:rPr>
              <w:t>ssb</w:t>
            </w:r>
            <w:proofErr w:type="spellEnd"/>
            <w:r>
              <w:rPr>
                <w:i/>
                <w:iCs/>
                <w:color w:val="000000"/>
              </w:rPr>
              <w:t>-</w:t>
            </w:r>
            <w:proofErr w:type="spellStart"/>
            <w:r>
              <w:rPr>
                <w:i/>
                <w:iCs/>
                <w:color w:val="000000"/>
              </w:rPr>
              <w:t>OccasionMaskIndex</w:t>
            </w:r>
            <w:proofErr w:type="spellEnd"/>
            <w:r>
              <w:rPr>
                <w:color w:val="000000"/>
              </w:rPr>
              <w:t xml:space="preserve"> which indicates the PRACH occasions for the PRACH transmission where the PRACH occasions are associated with the selected SS/PBCH block index.</w:t>
            </w:r>
          </w:p>
          <w:p w14:paraId="0B894FC9" w14:textId="5CBB80E9" w:rsidR="00BC56D4" w:rsidRDefault="002009BB" w:rsidP="00527ABA">
            <w:pPr>
              <w:spacing w:before="120"/>
              <w:rPr>
                <w:rFonts w:eastAsiaTheme="minorEastAsia"/>
              </w:rPr>
            </w:pPr>
            <w: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00E26AB9">
              <w:t xml:space="preserve"> </w:t>
            </w:r>
          </w:p>
          <w:p w14:paraId="2AD194FA" w14:textId="50B04612" w:rsidR="001A106D" w:rsidRPr="0037306F" w:rsidRDefault="00E26AB9" w:rsidP="00E26AB9">
            <w:pPr>
              <w:spacing w:before="120"/>
              <w:rPr>
                <w:color w:val="FF0000"/>
              </w:rPr>
            </w:pPr>
            <w:r w:rsidRPr="00951214">
              <w:rPr>
                <w:rFonts w:eastAsiaTheme="minorEastAsia" w:hint="eastAsia"/>
                <w:color w:val="FF0000"/>
                <w:lang w:eastAsia="zh-CN"/>
              </w:rPr>
              <w:t>F</w:t>
            </w:r>
            <w:r w:rsidRPr="00951214">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905789" w:rsidRPr="00951214">
              <w:rPr>
                <w:color w:val="FF0000"/>
              </w:rPr>
              <w:t xml:space="preserve"> preamble repetitions, </w:t>
            </w:r>
            <w:r w:rsidR="007951E2">
              <w:rPr>
                <w:color w:val="FF0000"/>
              </w:rPr>
              <w:t xml:space="preserve">the </w:t>
            </w:r>
            <w:r w:rsidR="00905789" w:rsidRPr="00951214">
              <w:rPr>
                <w:color w:val="FF0000"/>
              </w:rPr>
              <w:t>UE selects the PRACH occasion</w:t>
            </w:r>
            <w:r w:rsidR="0089707A">
              <w:rPr>
                <w:color w:val="FF0000"/>
              </w:rPr>
              <w:t>(s)</w:t>
            </w:r>
            <w:r w:rsidR="00905789" w:rsidRPr="00951214">
              <w:rPr>
                <w:color w:val="FF0000"/>
              </w:rPr>
              <w:t xml:space="preserve"> indicated by PRACH mask index value for the indicated SS/PBCH block index as the </w:t>
            </w:r>
            <w:r w:rsidR="00384D02" w:rsidRPr="00951214">
              <w:rPr>
                <w:color w:val="FF0000"/>
              </w:rPr>
              <w:t>first valid PRACH occasion</w:t>
            </w:r>
            <w:r w:rsidR="0089707A">
              <w:rPr>
                <w:color w:val="FF0000"/>
              </w:rPr>
              <w:t>(s)</w:t>
            </w:r>
            <w:r w:rsidR="00905789" w:rsidRPr="00951214">
              <w:rPr>
                <w:color w:val="FF0000"/>
              </w:rPr>
              <w:t>.</w:t>
            </w:r>
            <w:r w:rsidR="00384D02" w:rsidRPr="00951214">
              <w:rPr>
                <w:color w:val="FF0000"/>
              </w:rPr>
              <w:t xml:space="preserve"> </w:t>
            </w:r>
            <w:r w:rsidR="00486A12">
              <w:rPr>
                <w:color w:val="FF0000"/>
              </w:rPr>
              <w:t>In th</w:t>
            </w:r>
            <w:r w:rsidR="00384D02" w:rsidRPr="0037306F">
              <w:rPr>
                <w:color w:val="FF0000"/>
              </w:rPr>
              <w:t>e PRACH occasion</w:t>
            </w:r>
            <w:r w:rsidR="007951E2" w:rsidRPr="0037306F">
              <w:rPr>
                <w:color w:val="FF0000"/>
              </w:rPr>
              <w:t>(s)</w:t>
            </w:r>
            <w:r w:rsidR="00384D02" w:rsidRPr="0037306F">
              <w:rPr>
                <w:color w:val="FF0000"/>
              </w:rPr>
              <w:t xml:space="preserve"> </w:t>
            </w:r>
            <w:r w:rsidR="00486A12">
              <w:rPr>
                <w:color w:val="FF0000"/>
              </w:rPr>
              <w:t xml:space="preserve">other than the PRACH occasion(s) </w:t>
            </w:r>
            <w:r w:rsidR="00384D02" w:rsidRPr="0037306F">
              <w:rPr>
                <w:color w:val="FF0000"/>
              </w:rPr>
              <w:t xml:space="preserve">which is indicated by PRACH mask index in the determined </w:t>
            </w:r>
            <w:r w:rsidR="00B230DD">
              <w:rPr>
                <w:color w:val="FF0000"/>
              </w:rPr>
              <w:t xml:space="preserve">set </w:t>
            </w:r>
            <w:r w:rsidR="00384D02" w:rsidRPr="0037306F">
              <w:rPr>
                <w:color w:val="FF0000"/>
              </w:rPr>
              <w:t xml:space="preserve">for a </w:t>
            </w:r>
            <w:r w:rsidR="00384D02" w:rsidRPr="0037306F">
              <w:rPr>
                <w:rFonts w:eastAsiaTheme="minorEastAsia"/>
                <w:color w:val="FF0000"/>
                <w:lang w:eastAsia="zh-CN"/>
              </w:rPr>
              <w:t xml:space="preserve">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384D02" w:rsidRPr="0037306F">
              <w:rPr>
                <w:color w:val="FF0000"/>
              </w:rPr>
              <w:t xml:space="preserve"> preamble repetitions, </w:t>
            </w:r>
            <w:r w:rsidR="007951E2" w:rsidRPr="0037306F">
              <w:rPr>
                <w:color w:val="FF0000"/>
              </w:rPr>
              <w:t xml:space="preserve">the </w:t>
            </w:r>
            <w:r w:rsidR="00384D02" w:rsidRPr="0037306F">
              <w:rPr>
                <w:color w:val="FF0000"/>
              </w:rPr>
              <w:t xml:space="preserve">UE </w:t>
            </w:r>
            <w:r w:rsidR="00023391">
              <w:rPr>
                <w:color w:val="FF0000"/>
              </w:rPr>
              <w:t>does not</w:t>
            </w:r>
            <w:r w:rsidR="007951E2" w:rsidRPr="0037306F">
              <w:rPr>
                <w:color w:val="FF0000"/>
              </w:rPr>
              <w:t xml:space="preserve"> transmit</w:t>
            </w:r>
            <w:r w:rsidR="00384D02" w:rsidRPr="0037306F">
              <w:rPr>
                <w:color w:val="FF0000"/>
              </w:rPr>
              <w:t xml:space="preserve"> PRACH</w:t>
            </w:r>
            <w:r w:rsidR="007951E2" w:rsidRPr="0037306F">
              <w:rPr>
                <w:color w:val="FF0000"/>
              </w:rPr>
              <w:t xml:space="preserve"> preamble</w:t>
            </w:r>
            <w:r w:rsidR="00EC6635">
              <w:rPr>
                <w:rFonts w:eastAsiaTheme="minorEastAsia" w:hint="eastAsia"/>
                <w:color w:val="FF0000"/>
                <w:lang w:eastAsia="zh-CN"/>
              </w:rPr>
              <w:t>.</w:t>
            </w:r>
          </w:p>
          <w:p w14:paraId="3460C648" w14:textId="26034622" w:rsidR="00BC56D4" w:rsidRPr="00951214" w:rsidRDefault="00BC56D4" w:rsidP="00951214">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5E9A6FF3" w14:textId="77777777" w:rsidR="00BC56D4" w:rsidRPr="00951214" w:rsidRDefault="00BC56D4" w:rsidP="00944F0B">
      <w:pPr>
        <w:overflowPunct w:val="0"/>
        <w:autoSpaceDE w:val="0"/>
        <w:autoSpaceDN w:val="0"/>
        <w:adjustRightInd w:val="0"/>
        <w:spacing w:beforeLines="0" w:before="0" w:after="0"/>
        <w:textAlignment w:val="baseline"/>
        <w:rPr>
          <w:rFonts w:eastAsiaTheme="minorEastAsia"/>
          <w:b/>
          <w:szCs w:val="20"/>
          <w:lang w:val="en-GB"/>
        </w:rPr>
      </w:pPr>
    </w:p>
    <w:p w14:paraId="2DA57533" w14:textId="77777777" w:rsidR="009878F4" w:rsidRPr="00427FDE" w:rsidRDefault="00625462" w:rsidP="00935517">
      <w:pPr>
        <w:pStyle w:val="30"/>
        <w:rPr>
          <w:lang w:val="en-GB"/>
        </w:rPr>
      </w:pPr>
      <w:r>
        <w:rPr>
          <w:lang w:val="en-GB"/>
        </w:rPr>
        <w:t>Collision handling</w:t>
      </w:r>
    </w:p>
    <w:p w14:paraId="54D5D155" w14:textId="64A8049E" w:rsidR="009108EB" w:rsidRDefault="00390D9E" w:rsidP="00B85C84">
      <w:pPr>
        <w:spacing w:before="120"/>
        <w:rPr>
          <w:rFonts w:eastAsiaTheme="minorEastAsia"/>
          <w:szCs w:val="20"/>
          <w:lang w:val="en-GB" w:eastAsia="zh-CN"/>
        </w:rPr>
      </w:pPr>
      <w:r>
        <w:rPr>
          <w:rFonts w:eastAsiaTheme="minorEastAsia"/>
          <w:szCs w:val="20"/>
          <w:lang w:val="en-GB" w:eastAsia="zh-CN"/>
        </w:rPr>
        <w:t>It has been agreed that i</w:t>
      </w:r>
      <w:r w:rsidRPr="00390D9E">
        <w:rPr>
          <w:rFonts w:eastAsiaTheme="minorEastAsia"/>
          <w:szCs w:val="20"/>
          <w:lang w:val="en-GB" w:eastAsia="zh-CN"/>
        </w:rPr>
        <w:t xml:space="preserve">f one or more PRACH transmission(s) of the multiple PRACH transmissions in one PRACH attempt are dropped based on </w:t>
      </w:r>
      <w:r w:rsidR="002766E6">
        <w:rPr>
          <w:rFonts w:eastAsiaTheme="minorEastAsia"/>
          <w:szCs w:val="20"/>
          <w:lang w:val="en-GB" w:eastAsia="zh-CN"/>
        </w:rPr>
        <w:t>existing drop</w:t>
      </w:r>
      <w:r w:rsidR="009062C8">
        <w:rPr>
          <w:rFonts w:eastAsiaTheme="minorEastAsia"/>
          <w:szCs w:val="20"/>
          <w:lang w:val="en-GB" w:eastAsia="zh-CN"/>
        </w:rPr>
        <w:t>p</w:t>
      </w:r>
      <w:r w:rsidR="002766E6">
        <w:rPr>
          <w:rFonts w:eastAsiaTheme="minorEastAsia"/>
          <w:szCs w:val="20"/>
          <w:lang w:val="en-GB" w:eastAsia="zh-CN"/>
        </w:rPr>
        <w:t xml:space="preserve">ing </w:t>
      </w:r>
      <w:r w:rsidRPr="00390D9E">
        <w:rPr>
          <w:rFonts w:eastAsiaTheme="minorEastAsia"/>
          <w:szCs w:val="20"/>
          <w:lang w:val="en-GB" w:eastAsia="zh-CN"/>
        </w:rPr>
        <w:t xml:space="preserve">rules </w:t>
      </w:r>
      <w:r w:rsidR="002766E6">
        <w:rPr>
          <w:rFonts w:eastAsiaTheme="minorEastAsia"/>
          <w:szCs w:val="20"/>
          <w:lang w:val="en-GB" w:eastAsia="zh-CN"/>
        </w:rPr>
        <w:t>of</w:t>
      </w:r>
      <w:r w:rsidRPr="00390D9E">
        <w:rPr>
          <w:rFonts w:eastAsiaTheme="minorEastAsia"/>
          <w:szCs w:val="20"/>
          <w:lang w:val="en-GB" w:eastAsia="zh-CN"/>
        </w:rPr>
        <w:t xml:space="preserve"> PRACH transmission(s), the dropped PRACH transmission(s) is not postponed</w:t>
      </w:r>
      <w:r w:rsidR="004231BD">
        <w:rPr>
          <w:rFonts w:eastAsiaTheme="minorEastAsia"/>
          <w:szCs w:val="20"/>
          <w:lang w:val="en-GB" w:eastAsia="zh-CN"/>
        </w:rPr>
        <w:t>. W</w:t>
      </w:r>
      <w:r w:rsidRPr="00390D9E">
        <w:rPr>
          <w:rFonts w:eastAsiaTheme="minorEastAsia"/>
          <w:szCs w:val="20"/>
          <w:lang w:val="en-GB" w:eastAsia="zh-CN"/>
        </w:rPr>
        <w:t xml:space="preserve">hether to introduce new rules </w:t>
      </w:r>
      <w:r w:rsidR="00C130C4">
        <w:rPr>
          <w:rFonts w:eastAsiaTheme="minorEastAsia"/>
          <w:szCs w:val="20"/>
          <w:lang w:val="en-GB" w:eastAsia="zh-CN"/>
        </w:rPr>
        <w:t>of</w:t>
      </w:r>
      <w:r w:rsidRPr="00390D9E">
        <w:rPr>
          <w:rFonts w:eastAsiaTheme="minorEastAsia"/>
          <w:szCs w:val="20"/>
          <w:lang w:val="en-GB" w:eastAsia="zh-CN"/>
        </w:rPr>
        <w:t xml:space="preserve"> dro</w:t>
      </w:r>
      <w:r w:rsidR="00982F9B">
        <w:rPr>
          <w:rFonts w:eastAsiaTheme="minorEastAsia"/>
          <w:szCs w:val="20"/>
          <w:lang w:val="en-GB" w:eastAsia="zh-CN"/>
        </w:rPr>
        <w:t>p</w:t>
      </w:r>
      <w:r w:rsidRPr="00390D9E">
        <w:rPr>
          <w:rFonts w:eastAsiaTheme="minorEastAsia"/>
          <w:szCs w:val="20"/>
          <w:lang w:val="en-GB" w:eastAsia="zh-CN"/>
        </w:rPr>
        <w:t>p</w:t>
      </w:r>
      <w:r w:rsidR="00C130C4">
        <w:rPr>
          <w:rFonts w:eastAsiaTheme="minorEastAsia"/>
          <w:szCs w:val="20"/>
          <w:lang w:val="en-GB" w:eastAsia="zh-CN"/>
        </w:rPr>
        <w:t>ing</w:t>
      </w:r>
      <w:r w:rsidRPr="00390D9E">
        <w:rPr>
          <w:rFonts w:eastAsiaTheme="minorEastAsia"/>
          <w:szCs w:val="20"/>
          <w:lang w:val="en-GB" w:eastAsia="zh-CN"/>
        </w:rPr>
        <w:t xml:space="preserve"> PRACH transmission</w:t>
      </w:r>
      <w:r>
        <w:rPr>
          <w:rFonts w:eastAsiaTheme="minorEastAsia"/>
          <w:szCs w:val="20"/>
          <w:lang w:val="en-GB" w:eastAsia="zh-CN"/>
        </w:rPr>
        <w:t xml:space="preserve"> is</w:t>
      </w:r>
      <w:r w:rsidR="00566CB8">
        <w:rPr>
          <w:rFonts w:eastAsiaTheme="minorEastAsia"/>
          <w:szCs w:val="20"/>
          <w:lang w:val="en-GB" w:eastAsia="zh-CN"/>
        </w:rPr>
        <w:t xml:space="preserve"> still</w:t>
      </w:r>
      <w:r>
        <w:rPr>
          <w:rFonts w:eastAsiaTheme="minorEastAsia"/>
          <w:szCs w:val="20"/>
          <w:lang w:val="en-GB" w:eastAsia="zh-CN"/>
        </w:rPr>
        <w:t xml:space="preserve"> FFS.</w:t>
      </w:r>
      <w:r>
        <w:rPr>
          <w:rFonts w:eastAsiaTheme="minorEastAsia" w:hint="eastAsia"/>
          <w:szCs w:val="20"/>
          <w:lang w:val="en-GB" w:eastAsia="zh-CN"/>
        </w:rPr>
        <w:t xml:space="preserve"> </w:t>
      </w:r>
      <w:r w:rsidR="009108EB">
        <w:rPr>
          <w:rFonts w:eastAsiaTheme="minorEastAsia"/>
          <w:szCs w:val="20"/>
          <w:lang w:val="en-GB" w:eastAsia="zh-CN"/>
        </w:rPr>
        <w:t xml:space="preserve">Up to NR </w:t>
      </w:r>
      <w:proofErr w:type="spellStart"/>
      <w:r w:rsidR="009108EB">
        <w:rPr>
          <w:rFonts w:eastAsiaTheme="minorEastAsia"/>
          <w:szCs w:val="20"/>
          <w:lang w:val="en-GB" w:eastAsia="zh-CN"/>
        </w:rPr>
        <w:t>Rel</w:t>
      </w:r>
      <w:proofErr w:type="spellEnd"/>
      <w:r w:rsidR="009108EB">
        <w:rPr>
          <w:rFonts w:eastAsiaTheme="minorEastAsia"/>
          <w:szCs w:val="20"/>
          <w:lang w:val="en-GB" w:eastAsia="zh-CN"/>
        </w:rPr>
        <w:t xml:space="preserve">-17, </w:t>
      </w:r>
      <w:proofErr w:type="spellStart"/>
      <w:r w:rsidR="009108EB">
        <w:rPr>
          <w:rFonts w:eastAsiaTheme="minorEastAsia"/>
          <w:szCs w:val="20"/>
          <w:lang w:val="en-GB" w:eastAsia="zh-CN"/>
        </w:rPr>
        <w:t>Msg</w:t>
      </w:r>
      <w:proofErr w:type="spellEnd"/>
      <w:r w:rsidR="001E0C83">
        <w:rPr>
          <w:rFonts w:eastAsiaTheme="minorEastAsia"/>
          <w:szCs w:val="20"/>
          <w:lang w:val="en-GB" w:eastAsia="zh-CN"/>
        </w:rPr>
        <w:t xml:space="preserve"> </w:t>
      </w:r>
      <w:r w:rsidR="009108EB">
        <w:rPr>
          <w:rFonts w:eastAsiaTheme="minorEastAsia"/>
          <w:szCs w:val="20"/>
          <w:lang w:val="en-GB" w:eastAsia="zh-CN"/>
        </w:rPr>
        <w:t xml:space="preserve">A </w:t>
      </w:r>
      <w:proofErr w:type="spellStart"/>
      <w:r w:rsidR="009108EB">
        <w:rPr>
          <w:rFonts w:eastAsiaTheme="minorEastAsia"/>
          <w:szCs w:val="20"/>
          <w:lang w:val="en-GB" w:eastAsia="zh-CN"/>
        </w:rPr>
        <w:t>PUSCH</w:t>
      </w:r>
      <w:proofErr w:type="spellEnd"/>
      <w:r w:rsidR="009108EB">
        <w:rPr>
          <w:rFonts w:eastAsiaTheme="minorEastAsia"/>
          <w:szCs w:val="20"/>
          <w:lang w:val="en-GB" w:eastAsia="zh-CN"/>
        </w:rPr>
        <w:t xml:space="preserve"> occasion validation in 2-step RACH is defined as following text excerpted from </w:t>
      </w:r>
      <w:r w:rsidR="00224251">
        <w:rPr>
          <w:rFonts w:eastAsiaTheme="minorEastAsia"/>
          <w:szCs w:val="20"/>
          <w:lang w:val="en-GB" w:eastAsia="zh-CN"/>
        </w:rPr>
        <w:t xml:space="preserve">TS </w:t>
      </w:r>
      <w:r w:rsidR="009108EB">
        <w:rPr>
          <w:rFonts w:eastAsiaTheme="minorEastAsia"/>
          <w:szCs w:val="20"/>
          <w:lang w:val="en-GB" w:eastAsia="zh-CN"/>
        </w:rPr>
        <w:t>38.213.</w:t>
      </w:r>
      <w:r w:rsidR="006019AF">
        <w:rPr>
          <w:rFonts w:eastAsiaTheme="minorEastAsia"/>
          <w:szCs w:val="20"/>
          <w:lang w:val="en-GB" w:eastAsia="zh-CN"/>
        </w:rPr>
        <w:t xml:space="preserve"> As can be seen, PRACH transmission is prioritized over </w:t>
      </w:r>
      <w:proofErr w:type="spellStart"/>
      <w:r w:rsidR="006019AF">
        <w:rPr>
          <w:rFonts w:eastAsiaTheme="minorEastAsia"/>
          <w:szCs w:val="20"/>
          <w:lang w:val="en-GB" w:eastAsia="zh-CN"/>
        </w:rPr>
        <w:t>MsgA</w:t>
      </w:r>
      <w:proofErr w:type="spellEnd"/>
      <w:r w:rsidR="006019AF">
        <w:rPr>
          <w:rFonts w:eastAsiaTheme="minorEastAsia"/>
          <w:szCs w:val="20"/>
          <w:lang w:val="en-GB" w:eastAsia="zh-CN"/>
        </w:rPr>
        <w:t xml:space="preserve"> </w:t>
      </w:r>
      <w:proofErr w:type="spellStart"/>
      <w:r w:rsidR="006019AF">
        <w:rPr>
          <w:rFonts w:eastAsiaTheme="minorEastAsia"/>
          <w:szCs w:val="20"/>
          <w:lang w:val="en-GB" w:eastAsia="zh-CN"/>
        </w:rPr>
        <w:t>PUSCH</w:t>
      </w:r>
      <w:proofErr w:type="spellEnd"/>
      <w:r w:rsidR="006019AF">
        <w:rPr>
          <w:rFonts w:eastAsiaTheme="minorEastAsia"/>
          <w:szCs w:val="20"/>
          <w:lang w:val="en-GB" w:eastAsia="zh-CN"/>
        </w:rPr>
        <w:t xml:space="preserve"> transmission when the PUSCH occasion collides with a PRACH occasion.</w:t>
      </w:r>
    </w:p>
    <w:tbl>
      <w:tblPr>
        <w:tblStyle w:val="af6"/>
        <w:tblW w:w="0" w:type="auto"/>
        <w:tblLook w:val="04A0" w:firstRow="1" w:lastRow="0" w:firstColumn="1" w:lastColumn="0" w:noHBand="0" w:noVBand="1"/>
      </w:tblPr>
      <w:tblGrid>
        <w:gridCol w:w="9631"/>
      </w:tblGrid>
      <w:tr w:rsidR="009108EB" w14:paraId="07CE7577" w14:textId="77777777" w:rsidTr="009108EB">
        <w:tc>
          <w:tcPr>
            <w:tcW w:w="9631" w:type="dxa"/>
          </w:tcPr>
          <w:p w14:paraId="167D10FA" w14:textId="77777777" w:rsidR="009108EB" w:rsidRDefault="009108EB" w:rsidP="003E47B5">
            <w:pPr>
              <w:spacing w:beforeLines="0" w:before="0" w:after="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proofErr w:type="spellStart"/>
            <w:r w:rsidRPr="001107BF">
              <w:rPr>
                <w:i/>
              </w:rPr>
              <w:t>S</w:t>
            </w:r>
            <w:r w:rsidRPr="001107BF">
              <w:rPr>
                <w:rFonts w:hint="eastAsia"/>
                <w:i/>
                <w:lang w:eastAsia="zh-CN"/>
              </w:rPr>
              <w:t>IB</w:t>
            </w:r>
            <w:r w:rsidRPr="001107BF">
              <w:rPr>
                <w:i/>
              </w:rPr>
              <w:t>1</w:t>
            </w:r>
            <w:proofErr w:type="spellEnd"/>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570109E1" w14:textId="77777777" w:rsidR="009108EB" w:rsidRDefault="009108EB" w:rsidP="003E47B5">
            <w:pPr>
              <w:pStyle w:val="B1"/>
              <w:spacing w:beforeLines="0" w:before="0"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w:t>
            </w:r>
            <w:proofErr w:type="spellStart"/>
            <w:r w:rsidRPr="007549C6">
              <w:t>PUSCH</w:t>
            </w:r>
            <w:proofErr w:type="spellEnd"/>
            <w:r w:rsidRPr="007549C6">
              <w:t xml:space="preserve"> occasion is valid if </w:t>
            </w:r>
            <w:r>
              <w:t>the PUSCH occasion</w:t>
            </w:r>
          </w:p>
          <w:p w14:paraId="5DE4EC61" w14:textId="77777777" w:rsidR="009108EB" w:rsidRDefault="009108EB" w:rsidP="003E47B5">
            <w:pPr>
              <w:pStyle w:val="B2"/>
              <w:spacing w:beforeLines="0" w:before="0" w:after="0"/>
            </w:pPr>
            <w:r w:rsidRPr="007549C6">
              <w:t>-</w:t>
            </w:r>
            <w:r w:rsidRPr="007549C6">
              <w:tab/>
            </w:r>
            <w:r w:rsidRPr="00E80780">
              <w:t>does not precede a SS/PBCH block in the PUSCH slot</w:t>
            </w:r>
            <w:r>
              <w:t>,</w:t>
            </w:r>
            <w:r w:rsidRPr="00E80780">
              <w:t xml:space="preserve"> </w:t>
            </w:r>
            <w:r w:rsidRPr="00284825">
              <w:t xml:space="preserve">and </w:t>
            </w:r>
          </w:p>
          <w:p w14:paraId="324D37CE" w14:textId="77777777" w:rsidR="009108EB" w:rsidRPr="00D057B9" w:rsidRDefault="009108EB" w:rsidP="003E47B5">
            <w:pPr>
              <w:pStyle w:val="B2"/>
              <w:spacing w:beforeLines="0" w:before="0" w:after="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5762A942" w14:textId="77777777" w:rsidR="009108EB" w:rsidRPr="007549C6" w:rsidRDefault="009108EB" w:rsidP="003E47B5">
            <w:pPr>
              <w:pStyle w:val="B1"/>
              <w:spacing w:beforeLines="0" w:before="0" w:after="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w:t>
            </w:r>
            <w:proofErr w:type="spellStart"/>
            <w:r w:rsidRPr="007549C6">
              <w:t>PUSCH</w:t>
            </w:r>
            <w:proofErr w:type="spellEnd"/>
            <w:r w:rsidRPr="007549C6">
              <w:t xml:space="preserve"> occasion is valid if </w:t>
            </w:r>
            <w:r>
              <w:t>the PUSCH occasion</w:t>
            </w:r>
          </w:p>
          <w:p w14:paraId="7F04377E" w14:textId="77777777" w:rsidR="009108EB" w:rsidRPr="007549C6" w:rsidRDefault="009108EB" w:rsidP="003E47B5">
            <w:pPr>
              <w:pStyle w:val="B2"/>
              <w:spacing w:beforeLines="0" w:before="0" w:after="0"/>
            </w:pPr>
            <w:r w:rsidRPr="007549C6">
              <w:t>-</w:t>
            </w:r>
            <w:r w:rsidRPr="007549C6">
              <w:tab/>
              <w:t>is within UL symbols</w:t>
            </w:r>
            <w:r w:rsidRPr="007549C6">
              <w:rPr>
                <w:lang w:val="en-US"/>
              </w:rPr>
              <w:t xml:space="preserve">, </w:t>
            </w:r>
            <w:r w:rsidRPr="007549C6">
              <w:t xml:space="preserve">or </w:t>
            </w:r>
          </w:p>
          <w:p w14:paraId="5FD1D9E7" w14:textId="77777777" w:rsidR="009108EB" w:rsidRDefault="009108EB" w:rsidP="003E47B5">
            <w:pPr>
              <w:pStyle w:val="B2"/>
              <w:spacing w:beforeLines="0" w:before="0"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58211278" w14:textId="6B387C23" w:rsidR="009108EB" w:rsidRPr="003E47B5" w:rsidRDefault="009108EB" w:rsidP="003E47B5">
            <w:pPr>
              <w:pStyle w:val="B2"/>
              <w:spacing w:beforeLines="0" w:before="0"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w:t>
            </w:r>
            <w:r w:rsidRPr="000E198D">
              <w:rPr>
                <w:rFonts w:hint="eastAsia"/>
              </w:rPr>
              <w:lastRenderedPageBreak/>
              <w:t xml:space="preserve">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tc>
      </w:tr>
    </w:tbl>
    <w:p w14:paraId="04446A51" w14:textId="35A84265" w:rsidR="008254F6" w:rsidRDefault="00BA4BC3" w:rsidP="00B85C84">
      <w:pPr>
        <w:spacing w:before="120"/>
        <w:rPr>
          <w:rFonts w:eastAsiaTheme="minorEastAsia"/>
          <w:szCs w:val="20"/>
          <w:lang w:val="en-GB" w:eastAsia="zh-CN"/>
        </w:rPr>
      </w:pPr>
      <w:r>
        <w:rPr>
          <w:rFonts w:eastAsiaTheme="minorEastAsia"/>
          <w:szCs w:val="20"/>
          <w:lang w:val="en-GB" w:eastAsia="zh-CN"/>
        </w:rPr>
        <w:lastRenderedPageBreak/>
        <w:t xml:space="preserve">One issue is whether </w:t>
      </w:r>
      <w:proofErr w:type="spellStart"/>
      <w:r>
        <w:rPr>
          <w:rFonts w:eastAsiaTheme="minorEastAsia"/>
          <w:szCs w:val="20"/>
          <w:lang w:val="en-GB" w:eastAsia="zh-CN"/>
        </w:rPr>
        <w:t>PRACH</w:t>
      </w:r>
      <w:proofErr w:type="spellEnd"/>
      <w:r>
        <w:rPr>
          <w:rFonts w:eastAsiaTheme="minorEastAsia"/>
          <w:szCs w:val="20"/>
          <w:lang w:val="en-GB" w:eastAsia="zh-CN"/>
        </w:rPr>
        <w:t xml:space="preserve"> repetition or </w:t>
      </w:r>
      <w:proofErr w:type="spellStart"/>
      <w:r>
        <w:rPr>
          <w:rFonts w:eastAsiaTheme="minorEastAsia"/>
          <w:szCs w:val="20"/>
          <w:lang w:val="en-GB" w:eastAsia="zh-CN"/>
        </w:rPr>
        <w:t>Msg</w:t>
      </w:r>
      <w:proofErr w:type="spellEnd"/>
      <w:r>
        <w:rPr>
          <w:rFonts w:eastAsiaTheme="minorEastAsia"/>
          <w:szCs w:val="20"/>
          <w:lang w:val="en-GB" w:eastAsia="zh-CN"/>
        </w:rPr>
        <w:t xml:space="preserve"> A </w:t>
      </w:r>
      <w:proofErr w:type="spellStart"/>
      <w:r>
        <w:rPr>
          <w:rFonts w:eastAsiaTheme="minorEastAsia"/>
          <w:szCs w:val="20"/>
          <w:lang w:val="en-GB" w:eastAsia="zh-CN"/>
        </w:rPr>
        <w:t>PUSCH</w:t>
      </w:r>
      <w:proofErr w:type="spellEnd"/>
      <w:r>
        <w:rPr>
          <w:rFonts w:eastAsiaTheme="minorEastAsia"/>
          <w:szCs w:val="20"/>
          <w:lang w:val="en-GB" w:eastAsia="zh-CN"/>
        </w:rPr>
        <w:t xml:space="preserve"> should be prioritized </w:t>
      </w:r>
      <w:r w:rsidR="00A6080E">
        <w:rPr>
          <w:rFonts w:eastAsiaTheme="minorEastAsia"/>
          <w:szCs w:val="20"/>
          <w:lang w:val="en-GB" w:eastAsia="zh-CN"/>
        </w:rPr>
        <w:t xml:space="preserve">over the other channel </w:t>
      </w:r>
      <w:r>
        <w:rPr>
          <w:rFonts w:eastAsiaTheme="minorEastAsia"/>
          <w:szCs w:val="20"/>
          <w:lang w:val="en-GB" w:eastAsia="zh-CN"/>
        </w:rPr>
        <w:t>w</w:t>
      </w:r>
      <w:r w:rsidR="0007462E">
        <w:rPr>
          <w:rFonts w:eastAsiaTheme="minorEastAsia"/>
          <w:szCs w:val="20"/>
          <w:lang w:val="en-GB" w:eastAsia="zh-CN"/>
        </w:rPr>
        <w:t xml:space="preserve">hen </w:t>
      </w:r>
      <w:r w:rsidR="001F09FD">
        <w:rPr>
          <w:rFonts w:eastAsiaTheme="minorEastAsia"/>
          <w:szCs w:val="20"/>
          <w:lang w:val="en-GB" w:eastAsia="zh-CN"/>
        </w:rPr>
        <w:t xml:space="preserve">both PRACH repetition on </w:t>
      </w:r>
      <w:r w:rsidR="0007462E">
        <w:rPr>
          <w:rFonts w:eastAsiaTheme="minorEastAsia"/>
          <w:szCs w:val="20"/>
          <w:lang w:val="en-GB" w:eastAsia="zh-CN"/>
        </w:rPr>
        <w:t xml:space="preserve">separate ROs and 2-step RACH </w:t>
      </w:r>
      <w:r w:rsidR="001F09FD">
        <w:rPr>
          <w:rFonts w:eastAsiaTheme="minorEastAsia"/>
          <w:szCs w:val="20"/>
          <w:lang w:val="en-GB" w:eastAsia="zh-CN"/>
        </w:rPr>
        <w:t>are</w:t>
      </w:r>
      <w:r w:rsidR="0007462E">
        <w:rPr>
          <w:rFonts w:eastAsiaTheme="minorEastAsia"/>
          <w:szCs w:val="20"/>
          <w:lang w:val="en-GB" w:eastAsia="zh-CN"/>
        </w:rPr>
        <w:t xml:space="preserve"> configured</w:t>
      </w:r>
      <w:r w:rsidR="001F09FD">
        <w:rPr>
          <w:rFonts w:eastAsiaTheme="minorEastAsia"/>
          <w:szCs w:val="20"/>
          <w:lang w:val="en-GB" w:eastAsia="zh-CN"/>
        </w:rPr>
        <w:t xml:space="preserve"> in one serving cell</w:t>
      </w:r>
      <w:r>
        <w:rPr>
          <w:rFonts w:eastAsiaTheme="minorEastAsia"/>
          <w:szCs w:val="20"/>
          <w:lang w:val="en-GB" w:eastAsia="zh-CN"/>
        </w:rPr>
        <w:t>.</w:t>
      </w:r>
      <w:r w:rsidR="00855F62">
        <w:rPr>
          <w:rFonts w:eastAsiaTheme="minorEastAsia"/>
          <w:szCs w:val="20"/>
          <w:lang w:val="en-GB" w:eastAsia="zh-CN"/>
        </w:rPr>
        <w:t xml:space="preserve"> As is known,</w:t>
      </w:r>
      <w:r w:rsidR="0007462E">
        <w:rPr>
          <w:rFonts w:eastAsiaTheme="minorEastAsia"/>
          <w:szCs w:val="20"/>
          <w:lang w:val="en-GB" w:eastAsia="zh-CN"/>
        </w:rPr>
        <w:t xml:space="preserve"> UEs that do not support PRACH repetition would not see the ROs </w:t>
      </w:r>
      <w:r w:rsidR="00EB2DD2">
        <w:rPr>
          <w:rFonts w:eastAsiaTheme="minorEastAsia"/>
          <w:szCs w:val="20"/>
          <w:lang w:val="en-GB" w:eastAsia="zh-CN"/>
        </w:rPr>
        <w:t xml:space="preserve">separately </w:t>
      </w:r>
      <w:r w:rsidR="0007462E">
        <w:rPr>
          <w:rFonts w:eastAsiaTheme="minorEastAsia"/>
          <w:szCs w:val="20"/>
          <w:lang w:val="en-GB" w:eastAsia="zh-CN"/>
        </w:rPr>
        <w:t>configured for PRACH repetition. Therefore</w:t>
      </w:r>
      <w:r w:rsidR="00282216">
        <w:rPr>
          <w:rFonts w:eastAsiaTheme="minorEastAsia"/>
          <w:szCs w:val="20"/>
          <w:lang w:val="en-GB" w:eastAsia="zh-CN"/>
        </w:rPr>
        <w:t>,</w:t>
      </w:r>
      <w:r w:rsidR="0007462E">
        <w:rPr>
          <w:rFonts w:eastAsiaTheme="minorEastAsia"/>
          <w:szCs w:val="20"/>
          <w:lang w:val="en-GB" w:eastAsia="zh-CN"/>
        </w:rPr>
        <w:t xml:space="preserve"> when there’s a collision between RO for </w:t>
      </w:r>
      <w:proofErr w:type="spellStart"/>
      <w:r w:rsidR="0007462E">
        <w:rPr>
          <w:rFonts w:eastAsiaTheme="minorEastAsia"/>
          <w:szCs w:val="20"/>
          <w:lang w:val="en-GB" w:eastAsia="zh-CN"/>
        </w:rPr>
        <w:t>PRACH</w:t>
      </w:r>
      <w:proofErr w:type="spellEnd"/>
      <w:r w:rsidR="0007462E">
        <w:rPr>
          <w:rFonts w:eastAsiaTheme="minorEastAsia"/>
          <w:szCs w:val="20"/>
          <w:lang w:val="en-GB" w:eastAsia="zh-CN"/>
        </w:rPr>
        <w:t xml:space="preserve"> repetition and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w:t>
      </w:r>
      <w:proofErr w:type="spellStart"/>
      <w:r w:rsidR="0007462E">
        <w:rPr>
          <w:rFonts w:eastAsiaTheme="minorEastAsia"/>
          <w:szCs w:val="20"/>
          <w:lang w:val="en-GB" w:eastAsia="zh-CN"/>
        </w:rPr>
        <w:t>PUSCH</w:t>
      </w:r>
      <w:proofErr w:type="spellEnd"/>
      <w:r w:rsidR="0007462E">
        <w:rPr>
          <w:rFonts w:eastAsiaTheme="minorEastAsia"/>
          <w:szCs w:val="20"/>
          <w:lang w:val="en-GB" w:eastAsia="zh-CN"/>
        </w:rPr>
        <w:t xml:space="preserve"> occasion,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w:t>
      </w:r>
      <w:proofErr w:type="spellStart"/>
      <w:r w:rsidR="0007462E">
        <w:rPr>
          <w:rFonts w:eastAsiaTheme="minorEastAsia"/>
          <w:szCs w:val="20"/>
          <w:lang w:val="en-GB" w:eastAsia="zh-CN"/>
        </w:rPr>
        <w:t>PUSCH</w:t>
      </w:r>
      <w:proofErr w:type="spellEnd"/>
      <w:r w:rsidR="0007462E">
        <w:rPr>
          <w:rFonts w:eastAsiaTheme="minorEastAsia"/>
          <w:szCs w:val="20"/>
          <w:lang w:val="en-GB" w:eastAsia="zh-CN"/>
        </w:rPr>
        <w:t xml:space="preserve"> occasion should be prioritized.</w:t>
      </w:r>
    </w:p>
    <w:p w14:paraId="02379D2E" w14:textId="68B385AB" w:rsidR="00F74244" w:rsidRPr="00A30A51" w:rsidRDefault="00F74244" w:rsidP="00F7424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3D70B2">
        <w:rPr>
          <w:rFonts w:eastAsiaTheme="minorEastAsia"/>
          <w:b/>
          <w:i/>
          <w:iCs/>
          <w:szCs w:val="20"/>
          <w:lang w:val="en-GB" w:eastAsia="zh-CN"/>
        </w:rPr>
        <w:t>9</w:t>
      </w:r>
      <w:r w:rsidRPr="00A30A51">
        <w:rPr>
          <w:rFonts w:eastAsiaTheme="minorEastAsia"/>
          <w:b/>
          <w:i/>
          <w:iCs/>
          <w:szCs w:val="20"/>
          <w:lang w:val="en-GB" w:eastAsia="zh-CN"/>
        </w:rPr>
        <w:t xml:space="preserve">: </w:t>
      </w:r>
    </w:p>
    <w:p w14:paraId="659F4161" w14:textId="15B0EA75" w:rsidR="0004109F" w:rsidRPr="007C7C7D" w:rsidRDefault="00F74244" w:rsidP="007C7C7D">
      <w:pPr>
        <w:pStyle w:val="aff"/>
        <w:numPr>
          <w:ilvl w:val="0"/>
          <w:numId w:val="7"/>
        </w:numPr>
        <w:overflowPunct w:val="0"/>
        <w:autoSpaceDE w:val="0"/>
        <w:autoSpaceDN w:val="0"/>
        <w:adjustRightInd w:val="0"/>
        <w:spacing w:beforeLines="0" w:before="0" w:after="0"/>
        <w:ind w:firstLineChars="0"/>
        <w:textAlignment w:val="baseline"/>
        <w:rPr>
          <w:rFonts w:eastAsiaTheme="minorEastAsia"/>
          <w:b/>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w:t>
      </w:r>
      <w:proofErr w:type="spellStart"/>
      <w:r>
        <w:rPr>
          <w:rFonts w:ascii="Times New Roman" w:eastAsiaTheme="minorEastAsia" w:hAnsi="Times New Roman" w:cs="Times New Roman"/>
          <w:b/>
          <w:i/>
          <w:iCs/>
          <w:szCs w:val="20"/>
          <w:lang w:val="en-GB"/>
        </w:rPr>
        <w:t>PUSCH</w:t>
      </w:r>
      <w:proofErr w:type="spellEnd"/>
      <w:r>
        <w:rPr>
          <w:rFonts w:ascii="Times New Roman" w:eastAsiaTheme="minorEastAsia" w:hAnsi="Times New Roman" w:cs="Times New Roman"/>
          <w:b/>
          <w:i/>
          <w:iCs/>
          <w:szCs w:val="20"/>
          <w:lang w:val="en-GB"/>
        </w:rPr>
        <w:t>.</w:t>
      </w:r>
    </w:p>
    <w:p w14:paraId="5442047E" w14:textId="69BA2170" w:rsidR="00C320D4" w:rsidRPr="00BD2AFB" w:rsidRDefault="00BD2AFB" w:rsidP="007C7C7D">
      <w:pPr>
        <w:pStyle w:val="2"/>
        <w:numPr>
          <w:ilvl w:val="1"/>
          <w:numId w:val="1"/>
        </w:numPr>
        <w:spacing w:beforeLines="100" w:after="120"/>
        <w:rPr>
          <w:rFonts w:eastAsiaTheme="minorEastAsia"/>
          <w:szCs w:val="20"/>
          <w:lang w:val="en-GB" w:eastAsia="zh-CN"/>
        </w:rPr>
      </w:pPr>
      <w:r>
        <w:rPr>
          <w:rFonts w:eastAsiaTheme="minorEastAsia" w:hint="eastAsia"/>
          <w:lang w:val="en-GB"/>
        </w:rPr>
        <w:t>P</w:t>
      </w:r>
      <w:r>
        <w:rPr>
          <w:rFonts w:eastAsiaTheme="minorEastAsia"/>
          <w:lang w:val="en-GB"/>
        </w:rPr>
        <w:t>ower control</w:t>
      </w:r>
      <w:r w:rsidR="00321ED1">
        <w:rPr>
          <w:rFonts w:eastAsiaTheme="minorEastAsia"/>
          <w:lang w:val="en-GB"/>
        </w:rPr>
        <w:t xml:space="preserve"> </w:t>
      </w:r>
    </w:p>
    <w:p w14:paraId="7965E379" w14:textId="4252A825" w:rsidR="000A3EC3" w:rsidRPr="001F0EEE" w:rsidRDefault="000A3EC3" w:rsidP="007C7C7D">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w:t>
      </w:r>
      <w:r w:rsidR="00892AD4">
        <w:rPr>
          <w:rFonts w:eastAsiaTheme="minorEastAsia"/>
          <w:szCs w:val="20"/>
          <w:lang w:val="en-GB" w:eastAsia="zh-CN"/>
        </w:rPr>
        <w:t xml:space="preserve"> </w:t>
      </w:r>
      <w:proofErr w:type="spellStart"/>
      <w:r w:rsidR="00892AD4">
        <w:rPr>
          <w:rFonts w:eastAsiaTheme="minorEastAsia"/>
          <w:szCs w:val="20"/>
          <w:lang w:val="en-GB" w:eastAsia="zh-CN"/>
        </w:rPr>
        <w:t>RAN1#114bis</w:t>
      </w:r>
      <w:proofErr w:type="spellEnd"/>
      <w:r w:rsidR="00892AD4">
        <w:rPr>
          <w:rFonts w:eastAsiaTheme="minorEastAsia"/>
          <w:szCs w:val="20"/>
          <w:lang w:val="en-GB" w:eastAsia="zh-CN"/>
        </w:rPr>
        <w:t>,</w:t>
      </w:r>
      <w:r>
        <w:rPr>
          <w:rFonts w:eastAsiaTheme="minorEastAsia"/>
          <w:szCs w:val="20"/>
          <w:lang w:val="en-GB" w:eastAsia="zh-CN"/>
        </w:rPr>
        <w:t xml:space="preserve"> following</w:t>
      </w:r>
      <w:r w:rsidR="00892AD4">
        <w:rPr>
          <w:rFonts w:eastAsiaTheme="minorEastAsia"/>
          <w:szCs w:val="20"/>
          <w:lang w:val="en-GB" w:eastAsia="zh-CN"/>
        </w:rPr>
        <w:t xml:space="preserve"> </w:t>
      </w:r>
      <w:r w:rsidR="00892AD4">
        <w:rPr>
          <w:rFonts w:eastAsiaTheme="minorEastAsia" w:hint="eastAsia"/>
          <w:szCs w:val="20"/>
          <w:lang w:val="en-GB" w:eastAsia="zh-CN"/>
        </w:rPr>
        <w:t>conclusion</w:t>
      </w:r>
      <w:r w:rsidR="00892AD4">
        <w:rPr>
          <w:rFonts w:eastAsiaTheme="minorEastAsia"/>
          <w:szCs w:val="20"/>
          <w:lang w:val="en-GB" w:eastAsia="zh-CN"/>
        </w:rPr>
        <w:t xml:space="preserve"> </w:t>
      </w:r>
      <w:r>
        <w:rPr>
          <w:rFonts w:eastAsiaTheme="minorEastAsia"/>
          <w:szCs w:val="20"/>
          <w:lang w:val="en-GB" w:eastAsia="zh-CN"/>
        </w:rPr>
        <w:t xml:space="preserve">about </w:t>
      </w:r>
      <w:r w:rsidR="00635ADF">
        <w:rPr>
          <w:rFonts w:eastAsiaTheme="minorEastAsia"/>
          <w:szCs w:val="20"/>
          <w:lang w:val="en-GB" w:eastAsia="zh-CN"/>
        </w:rPr>
        <w:t>t</w:t>
      </w:r>
      <w:r w:rsidR="00635ADF" w:rsidRPr="00635ADF">
        <w:rPr>
          <w:rFonts w:eastAsiaTheme="minorEastAsia"/>
          <w:szCs w:val="20"/>
          <w:lang w:val="en-GB" w:eastAsia="zh-CN"/>
        </w:rPr>
        <w:t xml:space="preserve">he transmission power of </w:t>
      </w:r>
      <w:proofErr w:type="spellStart"/>
      <w:r w:rsidR="00635ADF" w:rsidRPr="00635ADF">
        <w:rPr>
          <w:rFonts w:eastAsiaTheme="minorEastAsia"/>
          <w:szCs w:val="20"/>
          <w:lang w:val="en-GB" w:eastAsia="zh-CN"/>
        </w:rPr>
        <w:t>PRACH</w:t>
      </w:r>
      <w:proofErr w:type="spellEnd"/>
      <w:r w:rsidDel="00065350">
        <w:rPr>
          <w:rFonts w:eastAsiaTheme="minorEastAsia"/>
          <w:szCs w:val="20"/>
          <w:lang w:val="en-GB" w:eastAsia="zh-CN"/>
        </w:rPr>
        <w:t xml:space="preserve"> </w:t>
      </w:r>
      <w:r w:rsidR="008067C1">
        <w:rPr>
          <w:rFonts w:eastAsiaTheme="minorEastAsia"/>
          <w:szCs w:val="20"/>
          <w:lang w:val="en-GB" w:eastAsia="zh-CN"/>
        </w:rPr>
        <w:t xml:space="preserve">has </w:t>
      </w:r>
      <w:r>
        <w:rPr>
          <w:rFonts w:eastAsiaTheme="minorEastAsia"/>
          <w:szCs w:val="20"/>
          <w:lang w:val="en-GB" w:eastAsia="zh-CN"/>
        </w:rPr>
        <w:t xml:space="preserve">been achieved. </w:t>
      </w:r>
    </w:p>
    <w:tbl>
      <w:tblPr>
        <w:tblStyle w:val="af6"/>
        <w:tblW w:w="0" w:type="auto"/>
        <w:tblLook w:val="04A0" w:firstRow="1" w:lastRow="0" w:firstColumn="1" w:lastColumn="0" w:noHBand="0" w:noVBand="1"/>
      </w:tblPr>
      <w:tblGrid>
        <w:gridCol w:w="9631"/>
      </w:tblGrid>
      <w:tr w:rsidR="000A3EC3" w14:paraId="524E3FF0" w14:textId="77777777" w:rsidTr="000A3EC3">
        <w:tc>
          <w:tcPr>
            <w:tcW w:w="9631" w:type="dxa"/>
          </w:tcPr>
          <w:p w14:paraId="3B04E343" w14:textId="29745C64" w:rsidR="00892AD4" w:rsidRPr="005A0EAA" w:rsidRDefault="00892AD4" w:rsidP="00B820CB">
            <w:pPr>
              <w:spacing w:before="120" w:after="0"/>
              <w:rPr>
                <w:rFonts w:eastAsia="等线"/>
                <w:u w:val="single"/>
                <w:lang w:eastAsia="zh-CN"/>
              </w:rPr>
            </w:pPr>
            <w:r w:rsidRPr="005A0EAA">
              <w:rPr>
                <w:rFonts w:eastAsia="等线" w:hint="eastAsia"/>
                <w:u w:val="single"/>
                <w:lang w:eastAsia="zh-CN"/>
              </w:rPr>
              <w:t>C</w:t>
            </w:r>
            <w:r w:rsidRPr="005A0EAA">
              <w:rPr>
                <w:rFonts w:eastAsia="等线"/>
                <w:u w:val="single"/>
                <w:lang w:eastAsia="zh-CN"/>
              </w:rPr>
              <w:t>onclusion</w:t>
            </w:r>
            <w:r w:rsidR="00D96587">
              <w:rPr>
                <w:rFonts w:eastAsia="等线"/>
                <w:u w:val="single"/>
                <w:lang w:eastAsia="zh-CN"/>
              </w:rPr>
              <w:t xml:space="preserve"> </w:t>
            </w:r>
            <w:r w:rsidR="007F5BB9">
              <w:t xml:space="preserve">(Made in </w:t>
            </w:r>
            <w:r w:rsidR="007F5BB9">
              <w:rPr>
                <w:rFonts w:eastAsiaTheme="minorEastAsia"/>
                <w:szCs w:val="20"/>
                <w:lang w:val="en-GB" w:eastAsia="zh-CN"/>
              </w:rPr>
              <w:t>RAN1#114bis</w:t>
            </w:r>
            <w:r w:rsidR="007F5BB9">
              <w:t>)</w:t>
            </w:r>
          </w:p>
          <w:p w14:paraId="6B9F1DFC" w14:textId="166212AE" w:rsidR="00892AD4" w:rsidRPr="00B820CB" w:rsidRDefault="00892AD4" w:rsidP="00B820CB">
            <w:pPr>
              <w:pStyle w:val="aff"/>
              <w:numPr>
                <w:ilvl w:val="0"/>
                <w:numId w:val="16"/>
              </w:numPr>
              <w:spacing w:beforeLines="0" w:before="0" w:afterLines="50"/>
              <w:ind w:firstLineChars="0"/>
              <w:rPr>
                <w:rFonts w:ascii="Times New Roman" w:eastAsia="Times New Roman" w:hAnsi="Times New Roman"/>
              </w:rPr>
            </w:pPr>
            <w:r w:rsidRPr="00B820CB">
              <w:rPr>
                <w:rFonts w:ascii="Times New Roman" w:eastAsia="等线" w:hAnsi="Times New Roman" w:cs="Times New Roman" w:hint="eastAsia"/>
                <w:bCs/>
                <w:szCs w:val="20"/>
              </w:rPr>
              <w:t>F</w:t>
            </w:r>
            <w:r w:rsidRPr="00B820CB">
              <w:rPr>
                <w:rFonts w:ascii="Times New Roman" w:eastAsia="等线" w:hAnsi="Times New Roman" w:cs="Times New Roman"/>
                <w:bCs/>
                <w:szCs w:val="20"/>
              </w:rPr>
              <w:t xml:space="preserve">or multiple PRACH transmission with the same Tx beam, the equation of Rel-17 NR PRACH </w:t>
            </w:r>
            <w:r w:rsidRPr="00B820CB">
              <w:rPr>
                <w:rFonts w:ascii="Times New Roman" w:eastAsia="等线" w:hAnsi="Times New Roman" w:cs="Times New Roman" w:hint="eastAsia"/>
                <w:bCs/>
                <w:szCs w:val="20"/>
              </w:rPr>
              <w:t>a</w:t>
            </w:r>
            <w:r w:rsidRPr="00B820CB">
              <w:rPr>
                <w:rFonts w:ascii="Times New Roman" w:eastAsia="等线" w:hAnsi="Times New Roman" w:cs="Times New Roman"/>
                <w:bCs/>
                <w:szCs w:val="20"/>
              </w:rPr>
              <w:t xml:space="preserve">s follows </w:t>
            </w:r>
            <m:oMath>
              <m:sSub>
                <m:sSubPr>
                  <m:ctrlPr>
                    <w:rPr>
                      <w:rFonts w:ascii="Cambria Math" w:eastAsia="等线" w:hAnsi="Cambria Math" w:cs="Times New Roman"/>
                      <w:bCs/>
                      <w:szCs w:val="20"/>
                    </w:rPr>
                  </m:ctrlPr>
                </m:sSubPr>
                <m:e>
                  <m:r>
                    <w:rPr>
                      <w:rFonts w:ascii="Cambria Math" w:eastAsia="等线" w:hAnsi="Cambria Math" w:cs="Times New Roman"/>
                      <w:szCs w:val="20"/>
                    </w:rPr>
                    <m:t>P</m:t>
                  </m:r>
                </m:e>
                <m:sub>
                  <m:r>
                    <m:rPr>
                      <m:sty m:val="p"/>
                    </m:rPr>
                    <w:rPr>
                      <w:rFonts w:ascii="Cambria Math" w:eastAsia="等线" w:hAnsi="Cambria Math" w:cs="Times New Roman"/>
                      <w:szCs w:val="20"/>
                    </w:rPr>
                    <m:t>PRACH,</m:t>
                  </m:r>
                  <m:r>
                    <w:rPr>
                      <w:rFonts w:ascii="Cambria Math" w:eastAsia="等线" w:hAnsi="Cambria Math" w:cs="Times New Roman"/>
                      <w:szCs w:val="20"/>
                    </w:rPr>
                    <m:t>b</m:t>
                  </m:r>
                  <m:r>
                    <m:rPr>
                      <m:sty m:val="p"/>
                    </m:rPr>
                    <w:rPr>
                      <w:rFonts w:ascii="Cambria Math" w:eastAsia="等线" w:hAnsi="Cambria Math" w:cs="Times New Roman"/>
                      <w:szCs w:val="20"/>
                    </w:rPr>
                    <m:t>,</m:t>
                  </m:r>
                  <m:r>
                    <w:rPr>
                      <w:rFonts w:ascii="Cambria Math" w:eastAsia="等线" w:hAnsi="Cambria Math" w:cs="Times New Roman"/>
                      <w:szCs w:val="20"/>
                    </w:rPr>
                    <m:t>f</m:t>
                  </m:r>
                  <m:r>
                    <m:rPr>
                      <m:sty m:val="p"/>
                    </m:rPr>
                    <w:rPr>
                      <w:rFonts w:ascii="Cambria Math" w:eastAsia="等线" w:hAnsi="Cambria Math" w:cs="Times New Roman"/>
                      <w:szCs w:val="20"/>
                    </w:rPr>
                    <m:t>,</m:t>
                  </m:r>
                  <m:r>
                    <w:rPr>
                      <w:rFonts w:ascii="Cambria Math" w:eastAsia="等线" w:hAnsi="Cambria Math" w:cs="Times New Roman"/>
                      <w:szCs w:val="20"/>
                    </w:rPr>
                    <m:t>c</m:t>
                  </m:r>
                </m:sub>
              </m:sSub>
              <m:d>
                <m:dPr>
                  <m:ctrlPr>
                    <w:rPr>
                      <w:rFonts w:ascii="Cambria Math" w:eastAsia="等线" w:hAnsi="Cambria Math" w:cs="Times New Roman"/>
                      <w:bCs/>
                      <w:szCs w:val="20"/>
                    </w:rPr>
                  </m:ctrlPr>
                </m:dPr>
                <m:e>
                  <m:r>
                    <w:rPr>
                      <w:rFonts w:ascii="Cambria Math" w:eastAsia="等线" w:hAnsi="Cambria Math" w:cs="Times New Roman"/>
                      <w:szCs w:val="20"/>
                    </w:rPr>
                    <m:t>i</m:t>
                  </m:r>
                </m:e>
              </m:d>
              <m:r>
                <m:rPr>
                  <m:sty m:val="p"/>
                </m:rPr>
                <w:rPr>
                  <w:rFonts w:ascii="Cambria Math" w:eastAsia="等线" w:hAnsi="Cambria Math" w:cs="Times New Roman"/>
                  <w:szCs w:val="20"/>
                </w:rPr>
                <m:t>=</m:t>
              </m:r>
              <m:r>
                <w:rPr>
                  <w:rFonts w:ascii="Cambria Math" w:eastAsia="等线" w:hAnsi="Cambria Math" w:cs="Times New Roman"/>
                  <w:szCs w:val="20"/>
                </w:rPr>
                <m:t>min</m:t>
              </m:r>
              <m:d>
                <m:dPr>
                  <m:begChr m:val="{"/>
                  <m:endChr m:val="}"/>
                  <m:ctrlPr>
                    <w:rPr>
                      <w:rFonts w:ascii="Cambria Math" w:eastAsia="等线" w:hAnsi="Cambria Math" w:cs="Times New Roman"/>
                      <w:bCs/>
                      <w:szCs w:val="20"/>
                    </w:rPr>
                  </m:ctrlPr>
                </m:dPr>
                <m:e>
                  <m:sSub>
                    <m:sSubPr>
                      <m:ctrlPr>
                        <w:rPr>
                          <w:rFonts w:ascii="Cambria Math" w:eastAsia="等线" w:hAnsi="Cambria Math" w:cs="Times New Roman"/>
                          <w:bCs/>
                          <w:szCs w:val="20"/>
                        </w:rPr>
                      </m:ctrlPr>
                    </m:sSubPr>
                    <m:e>
                      <m:r>
                        <w:rPr>
                          <w:rFonts w:ascii="Cambria Math" w:eastAsia="等线" w:hAnsi="Cambria Math" w:cs="Times New Roman"/>
                          <w:szCs w:val="20"/>
                        </w:rPr>
                        <m:t>P</m:t>
                      </m:r>
                    </m:e>
                    <m:sub>
                      <m:r>
                        <m:rPr>
                          <m:sty m:val="p"/>
                        </m:rPr>
                        <w:rPr>
                          <w:rFonts w:ascii="Cambria Math" w:eastAsia="等线" w:hAnsi="Cambria Math" w:cs="Times New Roman"/>
                          <w:szCs w:val="20"/>
                        </w:rPr>
                        <m:t>CMAX,</m:t>
                      </m:r>
                      <m:r>
                        <w:rPr>
                          <w:rFonts w:ascii="Cambria Math" w:eastAsia="等线" w:hAnsi="Cambria Math" w:cs="Times New Roman"/>
                          <w:szCs w:val="20"/>
                        </w:rPr>
                        <m:t>f</m:t>
                      </m:r>
                      <m:r>
                        <m:rPr>
                          <m:sty m:val="p"/>
                        </m:rPr>
                        <w:rPr>
                          <w:rFonts w:ascii="Cambria Math" w:eastAsia="等线" w:hAnsi="Cambria Math" w:cs="Times New Roman"/>
                          <w:szCs w:val="20"/>
                        </w:rPr>
                        <m:t>,</m:t>
                      </m:r>
                      <m:r>
                        <w:rPr>
                          <w:rFonts w:ascii="Cambria Math" w:eastAsia="等线" w:hAnsi="Cambria Math" w:cs="Times New Roman"/>
                          <w:szCs w:val="20"/>
                        </w:rPr>
                        <m:t>c</m:t>
                      </m:r>
                    </m:sub>
                  </m:sSub>
                  <m:d>
                    <m:dPr>
                      <m:ctrlPr>
                        <w:rPr>
                          <w:rFonts w:ascii="Cambria Math" w:eastAsia="等线" w:hAnsi="Cambria Math" w:cs="Times New Roman"/>
                          <w:bCs/>
                          <w:szCs w:val="20"/>
                        </w:rPr>
                      </m:ctrlPr>
                    </m:dPr>
                    <m:e>
                      <m:r>
                        <w:rPr>
                          <w:rFonts w:ascii="Cambria Math" w:eastAsia="等线" w:hAnsi="Cambria Math" w:cs="Times New Roman"/>
                          <w:szCs w:val="20"/>
                        </w:rPr>
                        <m:t>i</m:t>
                      </m:r>
                    </m:e>
                  </m:d>
                  <m:r>
                    <m:rPr>
                      <m:sty m:val="p"/>
                    </m:rPr>
                    <w:rPr>
                      <w:rFonts w:ascii="Cambria Math" w:eastAsia="等线" w:hAnsi="Cambria Math" w:cs="Times New Roman"/>
                      <w:szCs w:val="20"/>
                    </w:rPr>
                    <m:t>,</m:t>
                  </m:r>
                  <m:sSub>
                    <m:sSubPr>
                      <m:ctrlPr>
                        <w:rPr>
                          <w:rFonts w:ascii="Cambria Math" w:eastAsia="等线" w:hAnsi="Cambria Math" w:cs="Times New Roman"/>
                          <w:bCs/>
                          <w:szCs w:val="20"/>
                        </w:rPr>
                      </m:ctrlPr>
                    </m:sSubPr>
                    <m:e>
                      <m:r>
                        <w:rPr>
                          <w:rFonts w:ascii="Cambria Math" w:eastAsia="等线" w:hAnsi="Cambria Math" w:cs="Times New Roman"/>
                          <w:szCs w:val="20"/>
                        </w:rPr>
                        <m:t>P</m:t>
                      </m:r>
                    </m:e>
                    <m:sub>
                      <m:r>
                        <m:rPr>
                          <m:sty m:val="p"/>
                        </m:rPr>
                        <w:rPr>
                          <w:rFonts w:ascii="Cambria Math" w:eastAsia="等线" w:hAnsi="Cambria Math" w:cs="Times New Roman"/>
                          <w:szCs w:val="20"/>
                        </w:rPr>
                        <m:t>PRACH,target,</m:t>
                      </m:r>
                      <m:r>
                        <w:rPr>
                          <w:rFonts w:ascii="Cambria Math" w:eastAsia="等线" w:hAnsi="Cambria Math" w:cs="Times New Roman"/>
                          <w:szCs w:val="20"/>
                        </w:rPr>
                        <m:t>f</m:t>
                      </m:r>
                      <m:r>
                        <m:rPr>
                          <m:sty m:val="p"/>
                        </m:rPr>
                        <w:rPr>
                          <w:rFonts w:ascii="Cambria Math" w:eastAsia="等线" w:hAnsi="Cambria Math" w:cs="Times New Roman"/>
                          <w:szCs w:val="20"/>
                        </w:rPr>
                        <m:t>,</m:t>
                      </m:r>
                      <m:r>
                        <w:rPr>
                          <w:rFonts w:ascii="Cambria Math" w:eastAsia="等线" w:hAnsi="Cambria Math" w:cs="Times New Roman"/>
                          <w:szCs w:val="20"/>
                        </w:rPr>
                        <m:t>c</m:t>
                      </m:r>
                    </m:sub>
                  </m:sSub>
                  <m:r>
                    <m:rPr>
                      <m:sty m:val="p"/>
                    </m:rPr>
                    <w:rPr>
                      <w:rFonts w:ascii="Cambria Math" w:eastAsia="等线" w:hAnsi="Cambria Math" w:cs="Times New Roman"/>
                      <w:szCs w:val="20"/>
                    </w:rPr>
                    <m:t>+</m:t>
                  </m:r>
                  <m:sSub>
                    <m:sSubPr>
                      <m:ctrlPr>
                        <w:rPr>
                          <w:rFonts w:ascii="Cambria Math" w:eastAsia="等线" w:hAnsi="Cambria Math" w:cs="Times New Roman"/>
                          <w:bCs/>
                          <w:szCs w:val="20"/>
                        </w:rPr>
                      </m:ctrlPr>
                    </m:sSubPr>
                    <m:e>
                      <m:r>
                        <w:rPr>
                          <w:rFonts w:ascii="Cambria Math" w:eastAsia="等线" w:hAnsi="Cambria Math" w:cs="Times New Roman"/>
                          <w:szCs w:val="20"/>
                        </w:rPr>
                        <m:t>PL</m:t>
                      </m:r>
                    </m:e>
                    <m:sub>
                      <m:r>
                        <w:rPr>
                          <w:rFonts w:ascii="Cambria Math" w:eastAsia="等线" w:hAnsi="Cambria Math" w:cs="Times New Roman"/>
                          <w:szCs w:val="20"/>
                        </w:rPr>
                        <m:t>b</m:t>
                      </m:r>
                      <m:r>
                        <m:rPr>
                          <m:sty m:val="p"/>
                        </m:rPr>
                        <w:rPr>
                          <w:rFonts w:ascii="Cambria Math" w:eastAsia="等线" w:hAnsi="Cambria Math" w:cs="Times New Roman"/>
                          <w:szCs w:val="20"/>
                        </w:rPr>
                        <m:t>,</m:t>
                      </m:r>
                      <m:r>
                        <w:rPr>
                          <w:rFonts w:ascii="Cambria Math" w:eastAsia="等线" w:hAnsi="Cambria Math" w:cs="Times New Roman"/>
                          <w:szCs w:val="20"/>
                        </w:rPr>
                        <m:t>f</m:t>
                      </m:r>
                      <m:r>
                        <m:rPr>
                          <m:sty m:val="p"/>
                        </m:rPr>
                        <w:rPr>
                          <w:rFonts w:ascii="Cambria Math" w:eastAsia="等线" w:hAnsi="Cambria Math" w:cs="Times New Roman"/>
                          <w:szCs w:val="20"/>
                        </w:rPr>
                        <m:t>,</m:t>
                      </m:r>
                      <m:r>
                        <w:rPr>
                          <w:rFonts w:ascii="Cambria Math" w:eastAsia="等线" w:hAnsi="Cambria Math" w:cs="Times New Roman"/>
                          <w:szCs w:val="20"/>
                        </w:rPr>
                        <m:t>c</m:t>
                      </m:r>
                    </m:sub>
                  </m:sSub>
                </m:e>
              </m:d>
            </m:oMath>
            <w:r w:rsidRPr="00B820CB">
              <w:rPr>
                <w:rFonts w:ascii="Times New Roman" w:eastAsia="等线" w:hAnsi="Times New Roman" w:cs="Times New Roman" w:hint="eastAsia"/>
                <w:bCs/>
                <w:szCs w:val="20"/>
              </w:rPr>
              <w:t xml:space="preserve"> </w:t>
            </w:r>
            <w:r w:rsidRPr="00B820CB">
              <w:rPr>
                <w:rFonts w:ascii="Times New Roman" w:eastAsia="等线" w:hAnsi="Times New Roman" w:cs="Times New Roman"/>
                <w:bCs/>
                <w:szCs w:val="20"/>
              </w:rPr>
              <w:t xml:space="preserve">is reused for calculating the transmission power of each PRACH transmission, where </w:t>
            </w:r>
            <m:oMath>
              <m:r>
                <w:rPr>
                  <w:rFonts w:ascii="Cambria Math" w:eastAsia="等线" w:hAnsi="Cambria Math" w:cs="Times New Roman"/>
                  <w:szCs w:val="20"/>
                </w:rPr>
                <m:t>i</m:t>
              </m:r>
            </m:oMath>
            <w:r w:rsidRPr="00B820CB">
              <w:rPr>
                <w:rFonts w:ascii="Times New Roman" w:eastAsia="等线" w:hAnsi="Times New Roman" w:cs="Times New Roman"/>
                <w:bCs/>
                <w:szCs w:val="20"/>
              </w:rPr>
              <w:t xml:space="preserve"> stands for the corresponding transmission occasion of each of the multiple PRACH transmissions.</w:t>
            </w:r>
          </w:p>
        </w:tc>
      </w:tr>
    </w:tbl>
    <w:p w14:paraId="1DAA29F2" w14:textId="00070DA6" w:rsidR="007B5A76" w:rsidRDefault="00BB4E0B" w:rsidP="00576113">
      <w:pPr>
        <w:spacing w:before="120"/>
        <w:rPr>
          <w:rFonts w:eastAsiaTheme="minorEastAsia"/>
          <w:szCs w:val="20"/>
          <w:lang w:val="en-GB" w:eastAsia="zh-CN"/>
        </w:rPr>
      </w:pPr>
      <w:r>
        <w:rPr>
          <w:rFonts w:eastAsiaTheme="minorEastAsia" w:hint="eastAsia"/>
          <w:szCs w:val="20"/>
          <w:lang w:val="en-GB" w:eastAsia="zh-CN"/>
        </w:rPr>
        <w:t>In</w:t>
      </w:r>
      <w:r w:rsidR="005435BE" w:rsidRPr="00E3626B">
        <w:rPr>
          <w:rFonts w:eastAsiaTheme="minorEastAsia"/>
          <w:szCs w:val="20"/>
          <w:lang w:val="en-GB" w:eastAsia="zh-CN"/>
        </w:rPr>
        <w:t xml:space="preserve"> </w:t>
      </w:r>
      <w:proofErr w:type="spellStart"/>
      <w:r w:rsidR="005435BE" w:rsidRPr="00E3626B">
        <w:rPr>
          <w:rFonts w:eastAsiaTheme="minorEastAsia"/>
          <w:szCs w:val="20"/>
          <w:lang w:val="en-GB" w:eastAsia="zh-CN"/>
        </w:rPr>
        <w:t>RAN1#112</w:t>
      </w:r>
      <w:proofErr w:type="spellEnd"/>
      <w:r w:rsidR="005435BE" w:rsidRPr="00E3626B">
        <w:rPr>
          <w:rFonts w:eastAsiaTheme="minorEastAsia"/>
          <w:szCs w:val="20"/>
          <w:lang w:val="en-GB" w:eastAsia="zh-CN"/>
        </w:rPr>
        <w:t xml:space="preserve"> meeting, it has been agreed that for multiple P</w:t>
      </w:r>
      <w:r w:rsidR="005435BE" w:rsidRPr="00E3626B" w:rsidDel="00D03991">
        <w:rPr>
          <w:rFonts w:eastAsiaTheme="minorEastAsia"/>
          <w:szCs w:val="20"/>
          <w:lang w:val="en-GB" w:eastAsia="zh-CN"/>
        </w:rPr>
        <w:t>R</w:t>
      </w:r>
      <w:r w:rsidR="005435BE" w:rsidRPr="00E3626B">
        <w:rPr>
          <w:rFonts w:eastAsiaTheme="minorEastAsia"/>
          <w:szCs w:val="20"/>
          <w:lang w:val="en-GB" w:eastAsia="zh-CN"/>
        </w:rPr>
        <w:t xml:space="preserve">ACH transmissions with same Tx beam, transmission power ramping is not applied within one RACH attempt. </w:t>
      </w:r>
      <w:r w:rsidR="00CA6CFD" w:rsidRPr="00E3626B">
        <w:rPr>
          <w:rFonts w:eastAsiaTheme="minorEastAsia"/>
          <w:szCs w:val="20"/>
          <w:lang w:val="en-GB" w:eastAsia="zh-CN"/>
        </w:rPr>
        <w:t xml:space="preserve">Considering that PRACH repetition number is determined based on RSRP measured by UE before the first PRACH transmission, </w:t>
      </w:r>
      <w:r w:rsidR="008A51E1" w:rsidRPr="00E3626B">
        <w:rPr>
          <w:rFonts w:eastAsiaTheme="minorEastAsia"/>
          <w:szCs w:val="20"/>
          <w:lang w:val="en-GB" w:eastAsia="zh-CN"/>
        </w:rPr>
        <w:t xml:space="preserve">the </w:t>
      </w:r>
      <w:r w:rsidR="005435BE" w:rsidRPr="00E3626B">
        <w:rPr>
          <w:rFonts w:eastAsiaTheme="minorEastAsia"/>
          <w:szCs w:val="20"/>
          <w:lang w:val="en-GB" w:eastAsia="zh-CN"/>
        </w:rPr>
        <w:t xml:space="preserve">pathloss </w:t>
      </w:r>
      <w:r w:rsidR="00CA6CFD" w:rsidRPr="00E3626B">
        <w:rPr>
          <w:rFonts w:eastAsiaTheme="minorEastAsia"/>
          <w:szCs w:val="20"/>
          <w:lang w:val="en-GB" w:eastAsia="zh-CN"/>
        </w:rPr>
        <w:t xml:space="preserve">should </w:t>
      </w:r>
      <w:r w:rsidR="000C3C1D" w:rsidRPr="00E3626B">
        <w:rPr>
          <w:rFonts w:eastAsiaTheme="minorEastAsia"/>
          <w:szCs w:val="20"/>
          <w:lang w:val="en-GB" w:eastAsia="zh-CN"/>
        </w:rPr>
        <w:t xml:space="preserve">also </w:t>
      </w:r>
      <w:r w:rsidR="00CA6CFD" w:rsidRPr="00E3626B">
        <w:rPr>
          <w:rFonts w:eastAsiaTheme="minorEastAsia"/>
          <w:szCs w:val="20"/>
          <w:lang w:val="en-GB" w:eastAsia="zh-CN"/>
        </w:rPr>
        <w:t>be</w:t>
      </w:r>
      <w:r w:rsidR="008A51E1" w:rsidRPr="00E3626B">
        <w:rPr>
          <w:rFonts w:eastAsiaTheme="minorEastAsia"/>
          <w:szCs w:val="20"/>
          <w:lang w:val="en-GB" w:eastAsia="zh-CN"/>
        </w:rPr>
        <w:t xml:space="preserve"> </w:t>
      </w:r>
      <w:r w:rsidR="005435BE" w:rsidRPr="00E3626B">
        <w:rPr>
          <w:rFonts w:eastAsiaTheme="minorEastAsia"/>
          <w:szCs w:val="20"/>
          <w:lang w:val="en-GB" w:eastAsia="zh-CN"/>
        </w:rPr>
        <w:t xml:space="preserve">estimated before the first PRACH </w:t>
      </w:r>
      <w:r w:rsidR="008A51E1" w:rsidRPr="00E3626B">
        <w:rPr>
          <w:rFonts w:eastAsiaTheme="minorEastAsia"/>
          <w:szCs w:val="20"/>
          <w:lang w:val="en-GB" w:eastAsia="zh-CN"/>
        </w:rPr>
        <w:t>transmission</w:t>
      </w:r>
      <w:r w:rsidR="005435BE" w:rsidRPr="00E3626B">
        <w:rPr>
          <w:rFonts w:eastAsiaTheme="minorEastAsia"/>
          <w:szCs w:val="20"/>
          <w:lang w:val="en-GB" w:eastAsia="zh-CN"/>
        </w:rPr>
        <w:t xml:space="preserve"> and applied for power determination of all PRACH repetitions</w:t>
      </w:r>
      <w:r w:rsidR="008A51E1" w:rsidRPr="00E3626B">
        <w:rPr>
          <w:rFonts w:eastAsiaTheme="minorEastAsia"/>
          <w:szCs w:val="20"/>
          <w:lang w:val="en-GB" w:eastAsia="zh-CN"/>
        </w:rPr>
        <w:t xml:space="preserve"> to ensure same </w:t>
      </w:r>
      <w:r w:rsidR="00AE18DC" w:rsidRPr="00E3626B">
        <w:rPr>
          <w:rFonts w:eastAsiaTheme="minorEastAsia"/>
          <w:szCs w:val="20"/>
          <w:lang w:val="en-GB" w:eastAsia="zh-CN"/>
        </w:rPr>
        <w:t xml:space="preserve">transmission </w:t>
      </w:r>
      <w:r w:rsidR="008A51E1" w:rsidRPr="00E3626B">
        <w:rPr>
          <w:rFonts w:eastAsiaTheme="minorEastAsia"/>
          <w:szCs w:val="20"/>
          <w:lang w:val="en-GB" w:eastAsia="zh-CN"/>
        </w:rPr>
        <w:t>power for multiple PRACH transmissions within one RACH attempt</w:t>
      </w:r>
      <w:r w:rsidR="005435BE" w:rsidRPr="00E3626B">
        <w:rPr>
          <w:rFonts w:eastAsiaTheme="minorEastAsia"/>
          <w:szCs w:val="20"/>
          <w:lang w:val="en-GB" w:eastAsia="zh-CN"/>
        </w:rPr>
        <w:t>.</w:t>
      </w:r>
      <w:r w:rsidR="00053E3C">
        <w:rPr>
          <w:rFonts w:eastAsiaTheme="minorEastAsia"/>
          <w:szCs w:val="20"/>
          <w:lang w:val="en-GB" w:eastAsia="zh-CN"/>
        </w:rPr>
        <w:t xml:space="preserve"> According to the agreed formula </w:t>
      </w:r>
      <m:oMath>
        <m:sSub>
          <m:sSubPr>
            <m:ctrlPr>
              <w:rPr>
                <w:rFonts w:ascii="Cambria Math" w:eastAsia="等线" w:hAnsi="Cambria Math"/>
                <w:bCs/>
                <w:szCs w:val="20"/>
              </w:rPr>
            </m:ctrlPr>
          </m:sSubPr>
          <m:e>
            <m:r>
              <w:rPr>
                <w:rFonts w:ascii="Cambria Math" w:eastAsia="等线" w:hAnsi="Cambria Math"/>
                <w:szCs w:val="20"/>
              </w:rPr>
              <m:t>P</m:t>
            </m:r>
          </m:e>
          <m:sub>
            <m:r>
              <m:rPr>
                <m:sty m:val="p"/>
              </m:rPr>
              <w:rPr>
                <w:rFonts w:ascii="Cambria Math" w:eastAsia="等线" w:hAnsi="Cambria Math"/>
                <w:szCs w:val="20"/>
              </w:rPr>
              <m:t>PRACH,</m:t>
            </m:r>
            <m:r>
              <w:rPr>
                <w:rFonts w:ascii="Cambria Math" w:eastAsia="等线" w:hAnsi="Cambria Math"/>
                <w:szCs w:val="20"/>
              </w:rPr>
              <m:t>b</m:t>
            </m:r>
            <m:r>
              <m:rPr>
                <m:sty m:val="p"/>
              </m:rPr>
              <w:rPr>
                <w:rFonts w:ascii="Cambria Math" w:eastAsia="等线" w:hAnsi="Cambria Math"/>
                <w:szCs w:val="20"/>
              </w:rPr>
              <m:t>,</m:t>
            </m:r>
            <m:r>
              <w:rPr>
                <w:rFonts w:ascii="Cambria Math" w:eastAsia="等线" w:hAnsi="Cambria Math"/>
                <w:szCs w:val="20"/>
              </w:rPr>
              <m:t>f</m:t>
            </m:r>
            <m:r>
              <m:rPr>
                <m:sty m:val="p"/>
              </m:rPr>
              <w:rPr>
                <w:rFonts w:ascii="Cambria Math" w:eastAsia="等线" w:hAnsi="Cambria Math"/>
                <w:szCs w:val="20"/>
              </w:rPr>
              <m:t>,</m:t>
            </m:r>
            <m:r>
              <w:rPr>
                <w:rFonts w:ascii="Cambria Math" w:eastAsia="等线" w:hAnsi="Cambria Math"/>
                <w:szCs w:val="20"/>
              </w:rPr>
              <m:t>c</m:t>
            </m:r>
          </m:sub>
        </m:sSub>
        <m:d>
          <m:dPr>
            <m:ctrlPr>
              <w:rPr>
                <w:rFonts w:ascii="Cambria Math" w:eastAsia="等线" w:hAnsi="Cambria Math"/>
                <w:bCs/>
                <w:szCs w:val="20"/>
              </w:rPr>
            </m:ctrlPr>
          </m:dPr>
          <m:e>
            <m:r>
              <w:rPr>
                <w:rFonts w:ascii="Cambria Math" w:eastAsia="等线" w:hAnsi="Cambria Math"/>
                <w:szCs w:val="20"/>
              </w:rPr>
              <m:t>i</m:t>
            </m:r>
          </m:e>
        </m:d>
        <m:r>
          <m:rPr>
            <m:sty m:val="p"/>
          </m:rPr>
          <w:rPr>
            <w:rFonts w:ascii="Cambria Math" w:eastAsia="等线" w:hAnsi="Cambria Math"/>
            <w:szCs w:val="20"/>
          </w:rPr>
          <m:t>=</m:t>
        </m:r>
        <m:r>
          <w:rPr>
            <w:rFonts w:ascii="Cambria Math" w:eastAsia="等线" w:hAnsi="Cambria Math"/>
            <w:szCs w:val="20"/>
          </w:rPr>
          <m:t>min</m:t>
        </m:r>
        <m:d>
          <m:dPr>
            <m:begChr m:val="{"/>
            <m:endChr m:val="}"/>
            <m:ctrlPr>
              <w:rPr>
                <w:rFonts w:ascii="Cambria Math" w:eastAsia="等线" w:hAnsi="Cambria Math"/>
                <w:bCs/>
                <w:szCs w:val="20"/>
              </w:rPr>
            </m:ctrlPr>
          </m:dPr>
          <m:e>
            <m:sSub>
              <m:sSubPr>
                <m:ctrlPr>
                  <w:rPr>
                    <w:rFonts w:ascii="Cambria Math" w:eastAsia="等线" w:hAnsi="Cambria Math"/>
                    <w:bCs/>
                    <w:szCs w:val="20"/>
                  </w:rPr>
                </m:ctrlPr>
              </m:sSubPr>
              <m:e>
                <m:r>
                  <w:rPr>
                    <w:rFonts w:ascii="Cambria Math" w:eastAsia="等线" w:hAnsi="Cambria Math"/>
                    <w:szCs w:val="20"/>
                  </w:rPr>
                  <m:t>P</m:t>
                </m:r>
              </m:e>
              <m:sub>
                <m:r>
                  <m:rPr>
                    <m:sty m:val="p"/>
                  </m:rPr>
                  <w:rPr>
                    <w:rFonts w:ascii="Cambria Math" w:eastAsia="等线" w:hAnsi="Cambria Math"/>
                    <w:szCs w:val="20"/>
                  </w:rPr>
                  <m:t>CMAX,</m:t>
                </m:r>
                <m:r>
                  <w:rPr>
                    <w:rFonts w:ascii="Cambria Math" w:eastAsia="等线" w:hAnsi="Cambria Math"/>
                    <w:szCs w:val="20"/>
                  </w:rPr>
                  <m:t>f</m:t>
                </m:r>
                <m:r>
                  <m:rPr>
                    <m:sty m:val="p"/>
                  </m:rPr>
                  <w:rPr>
                    <w:rFonts w:ascii="Cambria Math" w:eastAsia="等线" w:hAnsi="Cambria Math"/>
                    <w:szCs w:val="20"/>
                  </w:rPr>
                  <m:t>,</m:t>
                </m:r>
                <m:r>
                  <w:rPr>
                    <w:rFonts w:ascii="Cambria Math" w:eastAsia="等线" w:hAnsi="Cambria Math"/>
                    <w:szCs w:val="20"/>
                  </w:rPr>
                  <m:t>c</m:t>
                </m:r>
              </m:sub>
            </m:sSub>
            <m:d>
              <m:dPr>
                <m:ctrlPr>
                  <w:rPr>
                    <w:rFonts w:ascii="Cambria Math" w:eastAsia="等线" w:hAnsi="Cambria Math"/>
                    <w:bCs/>
                    <w:szCs w:val="20"/>
                  </w:rPr>
                </m:ctrlPr>
              </m:dPr>
              <m:e>
                <m:r>
                  <w:rPr>
                    <w:rFonts w:ascii="Cambria Math" w:eastAsia="等线" w:hAnsi="Cambria Math"/>
                    <w:szCs w:val="20"/>
                  </w:rPr>
                  <m:t>i</m:t>
                </m:r>
              </m:e>
            </m:d>
            <m:r>
              <m:rPr>
                <m:sty m:val="p"/>
              </m:rPr>
              <w:rPr>
                <w:rFonts w:ascii="Cambria Math" w:eastAsia="等线" w:hAnsi="Cambria Math"/>
                <w:szCs w:val="20"/>
              </w:rPr>
              <m:t>,</m:t>
            </m:r>
            <m:sSub>
              <m:sSubPr>
                <m:ctrlPr>
                  <w:rPr>
                    <w:rFonts w:ascii="Cambria Math" w:eastAsia="等线" w:hAnsi="Cambria Math"/>
                    <w:bCs/>
                    <w:szCs w:val="20"/>
                  </w:rPr>
                </m:ctrlPr>
              </m:sSubPr>
              <m:e>
                <m:r>
                  <w:rPr>
                    <w:rFonts w:ascii="Cambria Math" w:eastAsia="等线" w:hAnsi="Cambria Math"/>
                    <w:szCs w:val="20"/>
                  </w:rPr>
                  <m:t>P</m:t>
                </m:r>
              </m:e>
              <m:sub>
                <m:r>
                  <m:rPr>
                    <m:sty m:val="p"/>
                  </m:rPr>
                  <w:rPr>
                    <w:rFonts w:ascii="Cambria Math" w:eastAsia="等线" w:hAnsi="Cambria Math"/>
                    <w:szCs w:val="20"/>
                  </w:rPr>
                  <m:t>PRACH,target,</m:t>
                </m:r>
                <m:r>
                  <w:rPr>
                    <w:rFonts w:ascii="Cambria Math" w:eastAsia="等线" w:hAnsi="Cambria Math"/>
                    <w:szCs w:val="20"/>
                  </w:rPr>
                  <m:t>f</m:t>
                </m:r>
                <m:r>
                  <m:rPr>
                    <m:sty m:val="p"/>
                  </m:rPr>
                  <w:rPr>
                    <w:rFonts w:ascii="Cambria Math" w:eastAsia="等线" w:hAnsi="Cambria Math"/>
                    <w:szCs w:val="20"/>
                  </w:rPr>
                  <m:t>,</m:t>
                </m:r>
                <m:r>
                  <w:rPr>
                    <w:rFonts w:ascii="Cambria Math" w:eastAsia="等线" w:hAnsi="Cambria Math"/>
                    <w:szCs w:val="20"/>
                  </w:rPr>
                  <m:t>c</m:t>
                </m:r>
              </m:sub>
            </m:sSub>
            <m:r>
              <m:rPr>
                <m:sty m:val="p"/>
              </m:rPr>
              <w:rPr>
                <w:rFonts w:ascii="Cambria Math" w:eastAsia="等线" w:hAnsi="Cambria Math"/>
                <w:szCs w:val="20"/>
              </w:rPr>
              <m:t>+</m:t>
            </m:r>
            <m:sSub>
              <m:sSubPr>
                <m:ctrlPr>
                  <w:rPr>
                    <w:rFonts w:ascii="Cambria Math" w:eastAsia="等线" w:hAnsi="Cambria Math"/>
                    <w:bCs/>
                    <w:szCs w:val="20"/>
                  </w:rPr>
                </m:ctrlPr>
              </m:sSubPr>
              <m:e>
                <m:r>
                  <w:rPr>
                    <w:rFonts w:ascii="Cambria Math" w:eastAsia="等线" w:hAnsi="Cambria Math"/>
                    <w:szCs w:val="20"/>
                  </w:rPr>
                  <m:t>PL</m:t>
                </m:r>
              </m:e>
              <m:sub>
                <m:r>
                  <w:rPr>
                    <w:rFonts w:ascii="Cambria Math" w:eastAsia="等线" w:hAnsi="Cambria Math"/>
                    <w:szCs w:val="20"/>
                  </w:rPr>
                  <m:t>b</m:t>
                </m:r>
                <m:r>
                  <m:rPr>
                    <m:sty m:val="p"/>
                  </m:rPr>
                  <w:rPr>
                    <w:rFonts w:ascii="Cambria Math" w:eastAsia="等线" w:hAnsi="Cambria Math"/>
                    <w:szCs w:val="20"/>
                  </w:rPr>
                  <m:t>,</m:t>
                </m:r>
                <m:r>
                  <w:rPr>
                    <w:rFonts w:ascii="Cambria Math" w:eastAsia="等线" w:hAnsi="Cambria Math"/>
                    <w:szCs w:val="20"/>
                  </w:rPr>
                  <m:t>f</m:t>
                </m:r>
                <m:r>
                  <m:rPr>
                    <m:sty m:val="p"/>
                  </m:rPr>
                  <w:rPr>
                    <w:rFonts w:ascii="Cambria Math" w:eastAsia="等线" w:hAnsi="Cambria Math"/>
                    <w:szCs w:val="20"/>
                  </w:rPr>
                  <m:t>,</m:t>
                </m:r>
                <m:r>
                  <w:rPr>
                    <w:rFonts w:ascii="Cambria Math" w:eastAsia="等线" w:hAnsi="Cambria Math"/>
                    <w:szCs w:val="20"/>
                  </w:rPr>
                  <m:t>c</m:t>
                </m:r>
              </m:sub>
            </m:sSub>
          </m:e>
        </m:d>
      </m:oMath>
      <w:r w:rsidR="00053E3C">
        <w:rPr>
          <w:rFonts w:eastAsiaTheme="minorEastAsia"/>
          <w:bCs/>
          <w:szCs w:val="20"/>
        </w:rPr>
        <w:t xml:space="preserve"> </w:t>
      </w:r>
      <w:r w:rsidR="00053E3C">
        <w:rPr>
          <w:rFonts w:eastAsiaTheme="minorEastAsia"/>
          <w:szCs w:val="20"/>
          <w:lang w:val="en-GB" w:eastAsia="zh-CN"/>
        </w:rPr>
        <w:t xml:space="preserve">for PRACH power determination made in RAN1 #114bis meeting, </w:t>
      </w:r>
      <w:r w:rsidR="00CB5603">
        <w:rPr>
          <w:rFonts w:eastAsiaTheme="minorEastAsia"/>
          <w:szCs w:val="20"/>
          <w:lang w:val="en-GB" w:eastAsia="zh-CN"/>
        </w:rPr>
        <w:t>pathloss</w:t>
      </w:r>
      <w:r w:rsidR="00053E3C">
        <w:rPr>
          <w:rFonts w:eastAsiaTheme="minorEastAsia"/>
          <w:szCs w:val="20"/>
          <w:lang w:val="en-GB" w:eastAsia="zh-CN"/>
        </w:rPr>
        <w:t xml:space="preserve"> and initial received target power does not change with transmission occasion </w:t>
      </w:r>
      <m:oMath>
        <m:r>
          <w:rPr>
            <w:rFonts w:ascii="Cambria Math" w:eastAsiaTheme="minorEastAsia" w:hAnsi="Cambria Math"/>
            <w:szCs w:val="20"/>
            <w:lang w:val="en-GB" w:eastAsia="zh-CN"/>
          </w:rPr>
          <m:t>i</m:t>
        </m:r>
      </m:oMath>
      <w:r w:rsidR="00CB5603">
        <w:rPr>
          <w:rFonts w:eastAsiaTheme="minorEastAsia"/>
          <w:szCs w:val="20"/>
          <w:lang w:val="en-GB" w:eastAsia="zh-CN"/>
        </w:rPr>
        <w:t xml:space="preserve">. In legacy for PRACH transmission without repetition, only one transmission occasion would be selected, i.e. </w:t>
      </w:r>
      <m:oMath>
        <m:r>
          <w:rPr>
            <w:rFonts w:ascii="Cambria Math" w:eastAsiaTheme="minorEastAsia" w:hAnsi="Cambria Math"/>
            <w:szCs w:val="20"/>
            <w:lang w:val="en-GB" w:eastAsia="zh-CN"/>
          </w:rPr>
          <m:t>i</m:t>
        </m:r>
      </m:oMath>
      <w:r w:rsidR="00CB5603">
        <w:rPr>
          <w:rFonts w:eastAsiaTheme="minorEastAsia"/>
          <w:szCs w:val="20"/>
          <w:lang w:val="en-GB" w:eastAsia="zh-CN"/>
        </w:rPr>
        <w:t xml:space="preserve"> is not reflected in the formula for pathloss </w:t>
      </w:r>
      <w:r w:rsidR="00276454">
        <w:rPr>
          <w:rFonts w:eastAsiaTheme="minorEastAsia"/>
          <w:szCs w:val="20"/>
          <w:lang w:val="en-GB" w:eastAsia="zh-CN"/>
        </w:rPr>
        <w:t xml:space="preserve">and </w:t>
      </w:r>
      <w:r w:rsidR="00E467CB">
        <w:rPr>
          <w:rFonts w:eastAsiaTheme="minorEastAsia"/>
          <w:szCs w:val="20"/>
          <w:lang w:val="en-GB" w:eastAsia="zh-CN"/>
        </w:rPr>
        <w:t>initial</w:t>
      </w:r>
      <w:r w:rsidR="00E467CB" w:rsidDel="00E467CB">
        <w:rPr>
          <w:rFonts w:eastAsiaTheme="minorEastAsia"/>
          <w:szCs w:val="20"/>
          <w:lang w:val="en-GB" w:eastAsia="zh-CN"/>
        </w:rPr>
        <w:t xml:space="preserve"> </w:t>
      </w:r>
      <w:r w:rsidR="00276454">
        <w:rPr>
          <w:rFonts w:eastAsiaTheme="minorEastAsia"/>
          <w:szCs w:val="20"/>
          <w:lang w:val="en-GB" w:eastAsia="zh-CN"/>
        </w:rPr>
        <w:t xml:space="preserve">received target power. However, for </w:t>
      </w:r>
      <w:proofErr w:type="spellStart"/>
      <w:r w:rsidR="00276454">
        <w:rPr>
          <w:rFonts w:eastAsiaTheme="minorEastAsia"/>
          <w:szCs w:val="20"/>
          <w:lang w:val="en-GB" w:eastAsia="zh-CN"/>
        </w:rPr>
        <w:t>PRACH</w:t>
      </w:r>
      <w:proofErr w:type="spellEnd"/>
      <w:r w:rsidR="00276454">
        <w:rPr>
          <w:rFonts w:eastAsiaTheme="minorEastAsia"/>
          <w:szCs w:val="20"/>
          <w:lang w:val="en-GB" w:eastAsia="zh-CN"/>
        </w:rPr>
        <w:t xml:space="preserve"> repetition, there will be multiple transmission occasions, </w:t>
      </w:r>
      <w:r w:rsidR="00C2565C">
        <w:rPr>
          <w:rFonts w:eastAsiaTheme="minorEastAsia"/>
          <w:szCs w:val="20"/>
          <w:lang w:val="en-GB" w:eastAsia="zh-CN"/>
        </w:rPr>
        <w:t xml:space="preserve">therefore </w:t>
      </w:r>
      <w:r w:rsidR="00276454">
        <w:rPr>
          <w:rFonts w:eastAsiaTheme="minorEastAsia"/>
          <w:szCs w:val="20"/>
          <w:lang w:val="en-GB" w:eastAsia="zh-CN"/>
        </w:rPr>
        <w:t>a TP is needed to clarify that pathloss is not changed</w:t>
      </w:r>
      <w:r w:rsidR="004C69DD">
        <w:rPr>
          <w:rFonts w:eastAsiaTheme="minorEastAsia"/>
          <w:szCs w:val="20"/>
          <w:lang w:val="en-GB" w:eastAsia="zh-CN"/>
        </w:rPr>
        <w:t xml:space="preserve"> for different </w:t>
      </w:r>
      <w:proofErr w:type="spellStart"/>
      <w:r w:rsidR="004C69DD">
        <w:rPr>
          <w:rFonts w:eastAsiaTheme="minorEastAsia"/>
          <w:szCs w:val="20"/>
          <w:lang w:val="en-GB" w:eastAsia="zh-CN"/>
        </w:rPr>
        <w:t>PRACH</w:t>
      </w:r>
      <w:proofErr w:type="spellEnd"/>
      <w:r w:rsidR="004C69DD">
        <w:rPr>
          <w:rFonts w:eastAsiaTheme="minorEastAsia"/>
          <w:szCs w:val="20"/>
          <w:lang w:val="en-GB" w:eastAsia="zh-CN"/>
        </w:rPr>
        <w:t xml:space="preserve"> repetition</w:t>
      </w:r>
      <w:r w:rsidR="00905161">
        <w:rPr>
          <w:rFonts w:eastAsiaTheme="minorEastAsia"/>
          <w:szCs w:val="20"/>
          <w:lang w:val="en-GB" w:eastAsia="zh-CN"/>
        </w:rPr>
        <w:t>s</w:t>
      </w:r>
      <w:r w:rsidR="004C69DD">
        <w:rPr>
          <w:rFonts w:eastAsiaTheme="minorEastAsia"/>
          <w:szCs w:val="20"/>
          <w:lang w:val="en-GB" w:eastAsia="zh-CN"/>
        </w:rPr>
        <w:t xml:space="preserve"> on all transmission occasions in one RO group</w:t>
      </w:r>
      <w:r w:rsidR="00C2565C">
        <w:rPr>
          <w:rFonts w:eastAsiaTheme="minorEastAsia"/>
          <w:szCs w:val="20"/>
          <w:lang w:val="en-GB" w:eastAsia="zh-CN"/>
        </w:rPr>
        <w:t>.</w:t>
      </w:r>
      <w:r w:rsidR="00276454">
        <w:rPr>
          <w:rFonts w:eastAsiaTheme="minorEastAsia"/>
          <w:szCs w:val="20"/>
          <w:lang w:val="en-GB" w:eastAsia="zh-CN"/>
        </w:rPr>
        <w:t xml:space="preserve"> A</w:t>
      </w:r>
      <w:r w:rsidR="00D92BFA">
        <w:rPr>
          <w:rFonts w:eastAsiaTheme="minorEastAsia"/>
          <w:szCs w:val="20"/>
          <w:lang w:val="en-GB" w:eastAsia="zh-CN"/>
        </w:rPr>
        <w:t xml:space="preserve"> </w:t>
      </w:r>
      <w:r w:rsidR="00276454">
        <w:rPr>
          <w:rFonts w:eastAsiaTheme="minorEastAsia"/>
          <w:szCs w:val="20"/>
          <w:lang w:val="en-GB" w:eastAsia="zh-CN"/>
        </w:rPr>
        <w:t>TP</w:t>
      </w:r>
      <w:r w:rsidR="002573CB">
        <w:rPr>
          <w:rFonts w:eastAsiaTheme="minorEastAsia"/>
          <w:szCs w:val="20"/>
          <w:lang w:val="en-GB" w:eastAsia="zh-CN"/>
        </w:rPr>
        <w:t xml:space="preserve"> #4</w:t>
      </w:r>
      <w:r w:rsidR="00DA6904">
        <w:rPr>
          <w:rFonts w:eastAsiaTheme="minorEastAsia"/>
          <w:szCs w:val="20"/>
          <w:lang w:val="en-GB" w:eastAsia="zh-CN"/>
        </w:rPr>
        <w:t xml:space="preserve"> </w:t>
      </w:r>
      <w:r w:rsidR="00DA6904" w:rsidRPr="00D92BFA">
        <w:rPr>
          <w:rFonts w:eastAsiaTheme="minorEastAsia"/>
          <w:szCs w:val="20"/>
          <w:lang w:val="en-GB" w:eastAsia="zh-CN"/>
        </w:rPr>
        <w:t xml:space="preserve">of </w:t>
      </w:r>
      <w:r w:rsidR="00DA6904" w:rsidRPr="009D2D5D">
        <w:rPr>
          <w:rFonts w:eastAsiaTheme="minorEastAsia"/>
          <w:szCs w:val="20"/>
          <w:lang w:val="en-GB" w:eastAsia="zh-CN"/>
        </w:rPr>
        <w:t>38.213 v18.0.0</w:t>
      </w:r>
      <w:r w:rsidR="00276454" w:rsidRPr="00D92BFA">
        <w:rPr>
          <w:rFonts w:eastAsiaTheme="minorEastAsia"/>
          <w:szCs w:val="20"/>
          <w:lang w:val="en-GB" w:eastAsia="zh-CN"/>
        </w:rPr>
        <w:t xml:space="preserve"> </w:t>
      </w:r>
      <w:r w:rsidR="00276454">
        <w:rPr>
          <w:rFonts w:eastAsiaTheme="minorEastAsia"/>
          <w:szCs w:val="20"/>
          <w:lang w:val="en-GB" w:eastAsia="zh-CN"/>
        </w:rPr>
        <w:t>is provided in table</w:t>
      </w:r>
      <w:r w:rsidR="002573CB">
        <w:rPr>
          <w:rFonts w:eastAsiaTheme="minorEastAsia"/>
          <w:szCs w:val="20"/>
          <w:lang w:val="en-GB" w:eastAsia="zh-CN"/>
        </w:rPr>
        <w:t xml:space="preserve"> 4</w:t>
      </w:r>
      <w:r w:rsidR="007B4670">
        <w:rPr>
          <w:rFonts w:eastAsiaTheme="minorEastAsia"/>
          <w:szCs w:val="20"/>
          <w:lang w:val="en-GB" w:eastAsia="zh-CN"/>
        </w:rPr>
        <w:t>.</w:t>
      </w:r>
    </w:p>
    <w:p w14:paraId="7B7F415F" w14:textId="571F99B6" w:rsidR="006D35DD" w:rsidRPr="00951214" w:rsidRDefault="006D35DD" w:rsidP="006D35DD">
      <w:pPr>
        <w:spacing w:beforeLines="0" w:before="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AD225A">
        <w:rPr>
          <w:rFonts w:eastAsiaTheme="minorEastAsia"/>
          <w:bCs/>
          <w:lang w:val="en-GB"/>
        </w:rPr>
        <w:t>4</w:t>
      </w:r>
      <w:r w:rsidRPr="007D2C49">
        <w:rPr>
          <w:rFonts w:eastAsiaTheme="minorEastAsia"/>
          <w:bCs/>
          <w:lang w:val="en-GB"/>
        </w:rPr>
        <w:t xml:space="preserve">. TP </w:t>
      </w:r>
      <w:r>
        <w:rPr>
          <w:rFonts w:eastAsiaTheme="minorEastAsia"/>
          <w:bCs/>
          <w:lang w:val="en-GB"/>
        </w:rPr>
        <w:t>#</w:t>
      </w:r>
      <w:r w:rsidR="00AD225A">
        <w:rPr>
          <w:rFonts w:eastAsiaTheme="minorEastAsia"/>
          <w:bCs/>
          <w:lang w:val="en-GB"/>
        </w:rPr>
        <w:t>4</w:t>
      </w:r>
      <w:r w:rsidRPr="007D2C49">
        <w:rPr>
          <w:rFonts w:eastAsiaTheme="minorEastAsia"/>
          <w:bCs/>
          <w:lang w:val="en-GB"/>
        </w:rPr>
        <w:t xml:space="preserve"> to 3GPP TS 38.213 v18.0.0 for</w:t>
      </w:r>
      <w:r w:rsidR="003E0FDD">
        <w:rPr>
          <w:rFonts w:eastAsiaTheme="minorEastAsia"/>
          <w:bCs/>
          <w:lang w:val="en-GB"/>
        </w:rPr>
        <w:t xml:space="preserve"> power control of PRACH repetition transmissions</w:t>
      </w:r>
    </w:p>
    <w:tbl>
      <w:tblPr>
        <w:tblStyle w:val="af6"/>
        <w:tblW w:w="0" w:type="auto"/>
        <w:tblLook w:val="04A0" w:firstRow="1" w:lastRow="0" w:firstColumn="1" w:lastColumn="0" w:noHBand="0" w:noVBand="1"/>
      </w:tblPr>
      <w:tblGrid>
        <w:gridCol w:w="9631"/>
      </w:tblGrid>
      <w:tr w:rsidR="00F77871" w14:paraId="4DCA63B5" w14:textId="77777777" w:rsidTr="00F77871">
        <w:tc>
          <w:tcPr>
            <w:tcW w:w="9631" w:type="dxa"/>
          </w:tcPr>
          <w:p w14:paraId="45DC0783" w14:textId="33C8FD0D" w:rsidR="00950D90" w:rsidRPr="009D2D5D" w:rsidRDefault="00950D90" w:rsidP="00950D90">
            <w:pPr>
              <w:spacing w:before="120"/>
              <w:rPr>
                <w:rFonts w:eastAsiaTheme="minorEastAsia"/>
                <w:color w:val="FF0000"/>
                <w:szCs w:val="20"/>
                <w:lang w:val="en-GB" w:eastAsia="zh-CN"/>
              </w:rPr>
            </w:pPr>
            <w:r w:rsidRPr="00365E77">
              <w:rPr>
                <w:b/>
                <w:i/>
                <w:iCs/>
              </w:rPr>
              <w:t>Reason for change</w:t>
            </w:r>
            <w:r w:rsidRPr="00365E77">
              <w:rPr>
                <w:rFonts w:ascii="宋体" w:eastAsia="宋体" w:hAnsi="宋体" w:cs="宋体" w:hint="eastAsia"/>
                <w:b/>
                <w:i/>
                <w:iCs/>
                <w:lang w:eastAsia="zh-CN"/>
              </w:rPr>
              <w:t>：</w:t>
            </w:r>
          </w:p>
          <w:p w14:paraId="49669AAC" w14:textId="2B899572" w:rsidR="00950D90" w:rsidRPr="009D2D5D" w:rsidRDefault="00905161" w:rsidP="00BB22DF">
            <w:pPr>
              <w:spacing w:before="120"/>
              <w:rPr>
                <w:rFonts w:eastAsiaTheme="minorEastAsia"/>
                <w:bCs/>
                <w:lang w:val="en-GB" w:eastAsia="zh-CN"/>
              </w:rPr>
            </w:pPr>
            <w:r>
              <w:rPr>
                <w:rFonts w:eastAsiaTheme="minorEastAsia"/>
                <w:bCs/>
                <w:lang w:val="en-GB" w:eastAsia="zh-CN"/>
              </w:rPr>
              <w:t>C</w:t>
            </w:r>
            <w:r w:rsidRPr="00905161">
              <w:rPr>
                <w:rFonts w:eastAsiaTheme="minorEastAsia"/>
                <w:bCs/>
                <w:lang w:val="en-GB" w:eastAsia="zh-CN"/>
              </w:rPr>
              <w:t xml:space="preserve">larify that </w:t>
            </w:r>
            <w:r>
              <w:rPr>
                <w:rFonts w:eastAsiaTheme="minorEastAsia"/>
                <w:bCs/>
                <w:lang w:val="en-GB" w:eastAsia="zh-CN"/>
              </w:rPr>
              <w:t>the</w:t>
            </w:r>
            <w:r w:rsidRPr="00905161">
              <w:rPr>
                <w:rFonts w:eastAsiaTheme="minorEastAsia"/>
                <w:bCs/>
                <w:lang w:val="en-GB" w:eastAsia="zh-CN"/>
              </w:rPr>
              <w:t xml:space="preserve"> pathloss is not changed for different PRACH repetitions on all transmission occasions in one RO group.</w:t>
            </w:r>
          </w:p>
          <w:p w14:paraId="0048897C" w14:textId="77777777" w:rsidR="00950D90" w:rsidRPr="00365E77" w:rsidRDefault="00950D90" w:rsidP="00950D90">
            <w:pPr>
              <w:spacing w:before="120"/>
              <w:rPr>
                <w:b/>
                <w:i/>
                <w:iCs/>
              </w:rPr>
            </w:pPr>
            <w:r w:rsidRPr="00365E77">
              <w:rPr>
                <w:b/>
                <w:i/>
                <w:iCs/>
              </w:rPr>
              <w:t>Summary of change:</w:t>
            </w:r>
          </w:p>
          <w:p w14:paraId="79CF1B15" w14:textId="5D1618C5" w:rsidR="00950D90" w:rsidRPr="00527ABA" w:rsidRDefault="001F73AE" w:rsidP="00950D90">
            <w:pPr>
              <w:spacing w:before="120"/>
              <w:rPr>
                <w:rFonts w:eastAsiaTheme="minorEastAsia"/>
                <w:iCs/>
                <w:szCs w:val="20"/>
              </w:rPr>
            </w:pPr>
            <w:r w:rsidRPr="00812707">
              <w:rPr>
                <w:rFonts w:eastAsiaTheme="minorEastAsia"/>
                <w:iCs/>
                <w:szCs w:val="20"/>
              </w:rPr>
              <w:t>The</w:t>
            </w:r>
            <w:r w:rsidR="00812707">
              <w:rPr>
                <w:rFonts w:eastAsiaTheme="minorEastAsia"/>
                <w:iCs/>
                <w:szCs w:val="20"/>
              </w:rPr>
              <w:t xml:space="preserve"> </w:t>
            </w:r>
            <w:r w:rsidR="00812707" w:rsidRPr="00812707">
              <w:rPr>
                <w:rFonts w:eastAsiaTheme="minorEastAsia"/>
                <w:iCs/>
                <w:szCs w:val="20"/>
              </w:rPr>
              <w:t>pathloss</w:t>
            </w:r>
            <w:r w:rsidR="00812707">
              <w:rPr>
                <w:rFonts w:eastAsiaTheme="minorEastAsia"/>
                <w:iCs/>
                <w:szCs w:val="20"/>
              </w:rPr>
              <w:t xml:space="preserve"> is </w:t>
            </w:r>
            <w:r w:rsidR="00D57E42">
              <w:rPr>
                <w:rFonts w:eastAsiaTheme="minorEastAsia"/>
                <w:iCs/>
                <w:szCs w:val="20"/>
                <w:lang w:eastAsia="zh-CN"/>
              </w:rPr>
              <w:t>determined</w:t>
            </w:r>
            <w:r w:rsidR="00812707" w:rsidRPr="00812707">
              <w:rPr>
                <w:rFonts w:eastAsiaTheme="minorEastAsia"/>
                <w:iCs/>
                <w:szCs w:val="20"/>
              </w:rPr>
              <w:t xml:space="preserve"> before the first PRACH transmission and applied for power determination of all PRACH repetitions within one RACH attempt</w:t>
            </w:r>
            <w:r w:rsidR="00812707">
              <w:rPr>
                <w:rFonts w:eastAsiaTheme="minorEastAsia"/>
                <w:iCs/>
                <w:szCs w:val="20"/>
              </w:rPr>
              <w:t>.</w:t>
            </w:r>
          </w:p>
          <w:p w14:paraId="194EE7F3" w14:textId="77777777" w:rsidR="00950D90" w:rsidRPr="00365E77" w:rsidRDefault="00950D90" w:rsidP="00950D90">
            <w:pPr>
              <w:spacing w:before="120"/>
              <w:rPr>
                <w:b/>
                <w:i/>
                <w:iCs/>
              </w:rPr>
            </w:pPr>
            <w:r w:rsidRPr="003540D1">
              <w:rPr>
                <w:b/>
                <w:i/>
                <w:iCs/>
              </w:rPr>
              <w:t>Consequences if not approved</w:t>
            </w:r>
            <w:r w:rsidRPr="00365E77">
              <w:rPr>
                <w:b/>
                <w:i/>
                <w:iCs/>
              </w:rPr>
              <w:t>:</w:t>
            </w:r>
          </w:p>
          <w:p w14:paraId="032505C3" w14:textId="174C306F" w:rsidR="00950D90" w:rsidRDefault="00905161" w:rsidP="00950D90">
            <w:pPr>
              <w:spacing w:before="120"/>
              <w:rPr>
                <w:rFonts w:eastAsiaTheme="minorEastAsia"/>
                <w:iCs/>
                <w:szCs w:val="20"/>
                <w:lang w:eastAsia="zh-CN"/>
              </w:rPr>
            </w:pPr>
            <w:r>
              <w:rPr>
                <w:rFonts w:eastAsiaTheme="minorEastAsia" w:hint="eastAsia"/>
                <w:bCs/>
                <w:lang w:val="en-GB" w:eastAsia="zh-CN"/>
              </w:rPr>
              <w:t>T</w:t>
            </w:r>
            <w:r>
              <w:rPr>
                <w:rFonts w:eastAsiaTheme="minorEastAsia"/>
                <w:bCs/>
                <w:lang w:val="en-GB" w:eastAsia="zh-CN"/>
              </w:rPr>
              <w:t xml:space="preserve">he pathloss which is used for </w:t>
            </w:r>
            <w:r w:rsidRPr="00165678">
              <w:rPr>
                <w:rFonts w:eastAsiaTheme="minorEastAsia"/>
                <w:bCs/>
                <w:lang w:val="en-GB" w:eastAsia="zh-CN"/>
              </w:rPr>
              <w:t xml:space="preserve">power </w:t>
            </w:r>
            <w:r>
              <w:rPr>
                <w:rFonts w:eastAsiaTheme="minorEastAsia"/>
                <w:bCs/>
                <w:lang w:val="en-GB" w:eastAsia="zh-CN"/>
              </w:rPr>
              <w:t xml:space="preserve">calculation of </w:t>
            </w:r>
            <w:r w:rsidRPr="00B820CB">
              <w:rPr>
                <w:rFonts w:eastAsia="等线"/>
                <w:bCs/>
                <w:szCs w:val="20"/>
              </w:rPr>
              <w:t>each</w:t>
            </w:r>
            <w:r>
              <w:rPr>
                <w:rFonts w:eastAsiaTheme="minorEastAsia"/>
                <w:bCs/>
                <w:lang w:val="en-GB" w:eastAsia="zh-CN"/>
              </w:rPr>
              <w:t xml:space="preserve"> PRACH transmission in one RACH attempt is unclear</w:t>
            </w:r>
            <w:r w:rsidR="00950D90">
              <w:rPr>
                <w:rFonts w:eastAsiaTheme="minorEastAsia"/>
                <w:iCs/>
                <w:szCs w:val="20"/>
                <w:lang w:eastAsia="zh-CN"/>
              </w:rPr>
              <w:t>.</w:t>
            </w:r>
          </w:p>
          <w:p w14:paraId="3E5AAAF5" w14:textId="77777777" w:rsidR="00950D90" w:rsidRPr="004A3340" w:rsidRDefault="00950D90" w:rsidP="00950D90">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3BE4AD09" w14:textId="7535AFD4" w:rsidR="00215713" w:rsidRPr="00215713" w:rsidRDefault="00215713">
            <w:pPr>
              <w:keepNext/>
              <w:keepLines/>
              <w:spacing w:beforeLines="0" w:before="180" w:after="180"/>
              <w:ind w:left="850" w:hanging="850"/>
              <w:jc w:val="left"/>
              <w:outlineLvl w:val="1"/>
              <w:rPr>
                <w:rFonts w:ascii="Arial" w:eastAsia="宋体" w:hAnsi="Arial"/>
                <w:sz w:val="32"/>
                <w:szCs w:val="20"/>
                <w:lang w:val="en-GB"/>
              </w:rPr>
            </w:pPr>
            <w:bookmarkStart w:id="15" w:name="_Toc12021451"/>
            <w:bookmarkStart w:id="16" w:name="_Toc20311563"/>
            <w:bookmarkStart w:id="17" w:name="_Toc26719388"/>
            <w:bookmarkStart w:id="18" w:name="_Toc29894819"/>
            <w:bookmarkStart w:id="19" w:name="_Toc29899118"/>
            <w:bookmarkStart w:id="20" w:name="_Toc29899536"/>
            <w:bookmarkStart w:id="21" w:name="_Toc29917273"/>
            <w:bookmarkStart w:id="22" w:name="_Toc36498147"/>
            <w:bookmarkStart w:id="23" w:name="_Toc45699173"/>
            <w:bookmarkStart w:id="24" w:name="_Toc146214396"/>
            <w:bookmarkStart w:id="25" w:name="_Ref491459187"/>
            <w:r w:rsidRPr="00215713">
              <w:rPr>
                <w:rFonts w:ascii="Arial" w:eastAsia="宋体" w:hAnsi="Arial"/>
                <w:sz w:val="32"/>
                <w:szCs w:val="20"/>
                <w:lang w:val="en-GB"/>
              </w:rPr>
              <w:t>7.4</w:t>
            </w:r>
            <w:r>
              <w:rPr>
                <w:rFonts w:ascii="Arial" w:eastAsia="宋体" w:hAnsi="Arial"/>
                <w:sz w:val="32"/>
                <w:szCs w:val="20"/>
                <w:lang w:val="en-GB"/>
              </w:rPr>
              <w:t xml:space="preserve">     </w:t>
            </w:r>
            <w:r w:rsidRPr="00215713">
              <w:rPr>
                <w:rFonts w:ascii="Arial" w:eastAsia="宋体" w:hAnsi="Arial"/>
                <w:sz w:val="32"/>
                <w:szCs w:val="20"/>
                <w:lang w:val="en-GB"/>
              </w:rPr>
              <w:t>Physical random access channel</w:t>
            </w:r>
            <w:bookmarkEnd w:id="15"/>
            <w:bookmarkEnd w:id="16"/>
            <w:bookmarkEnd w:id="17"/>
            <w:bookmarkEnd w:id="18"/>
            <w:bookmarkEnd w:id="19"/>
            <w:bookmarkEnd w:id="20"/>
            <w:bookmarkEnd w:id="21"/>
            <w:bookmarkEnd w:id="22"/>
            <w:bookmarkEnd w:id="23"/>
            <w:bookmarkEnd w:id="24"/>
            <w:bookmarkEnd w:id="25"/>
          </w:p>
          <w:p w14:paraId="13E3BE44" w14:textId="77777777" w:rsidR="00950D90" w:rsidRDefault="00950D90" w:rsidP="00950D90">
            <w:pPr>
              <w:pStyle w:val="a0"/>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4E05E417" w14:textId="77777777" w:rsidR="0082180D" w:rsidRPr="00290476" w:rsidRDefault="0082180D" w:rsidP="0082180D">
            <w:pPr>
              <w:spacing w:before="120"/>
            </w:pPr>
            <w:r w:rsidRPr="00290476">
              <w:t xml:space="preserve">A UE determines a transmission power for a physical random access channel (PRACH),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290476">
              <w:t xml:space="preserve">, on active UL BWP </w:t>
            </w:r>
            <m:oMath>
              <m:r>
                <w:rPr>
                  <w:rFonts w:ascii="Cambria Math" w:hAnsi="Cambria Math"/>
                  <w:lang w:val="x-none"/>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rPr>
                <w:iCs/>
              </w:rPr>
              <w:t xml:space="preserve"> </w:t>
            </w:r>
            <w:r w:rsidRPr="00290476">
              <w:t xml:space="preserve">based on DL RS for cell </w:t>
            </w:r>
            <m:oMath>
              <m:r>
                <w:rPr>
                  <w:rFonts w:ascii="Cambria Math" w:hAnsi="Cambria Math"/>
                </w:rPr>
                <m:t>c</m:t>
              </m:r>
            </m:oMath>
            <w:r w:rsidRPr="00290476">
              <w:t xml:space="preserve"> in transmission occasion </w:t>
            </w:r>
            <m:oMath>
              <m:r>
                <w:rPr>
                  <w:rFonts w:ascii="Cambria Math" w:hAnsi="Cambria Math"/>
                </w:rPr>
                <m:t>i</m:t>
              </m:r>
            </m:oMath>
            <w:r w:rsidRPr="00290476" w:rsidDel="008619CD">
              <w:t xml:space="preserve"> </w:t>
            </w:r>
            <w:r w:rsidRPr="00290476">
              <w:t xml:space="preserve">as </w:t>
            </w:r>
          </w:p>
          <w:p w14:paraId="530C27FC" w14:textId="77777777" w:rsidR="0082180D" w:rsidRPr="00290476" w:rsidRDefault="0082180D" w:rsidP="0082180D">
            <w:pPr>
              <w:pStyle w:val="EQ"/>
              <w:spacing w:before="120"/>
            </w:pPr>
            <w:r w:rsidRPr="00290476">
              <w:tab/>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sidRPr="00290476" w:rsidDel="00DF549F">
              <w:t xml:space="preserve"> </w:t>
            </w:r>
            <w:r w:rsidRPr="00290476">
              <w:t>[dBm],</w:t>
            </w:r>
          </w:p>
          <w:p w14:paraId="1466E264" w14:textId="77777777" w:rsidR="0082180D" w:rsidRPr="00290476" w:rsidRDefault="0082180D" w:rsidP="0082180D">
            <w:pPr>
              <w:spacing w:before="120"/>
            </w:pPr>
            <w:r w:rsidRPr="00290476">
              <w:t xml:space="preserve">where </w:t>
            </w:r>
          </w:p>
          <w:p w14:paraId="4A07C2C3" w14:textId="77777777" w:rsidR="0082180D" w:rsidRPr="00290476" w:rsidRDefault="0082180D" w:rsidP="0082180D">
            <w:pPr>
              <w:pStyle w:val="B1"/>
              <w:spacing w:before="120"/>
            </w:pPr>
            <w:r w:rsidRPr="00290476">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r>
                    <w:rPr>
                      <w:rFonts w:ascii="Cambria Math" w:hAnsi="Cambria Math"/>
                    </w:rPr>
                    <m:t>f,c</m:t>
                  </m:r>
                </m:sub>
              </m:sSub>
              <m:r>
                <w:rPr>
                  <w:rFonts w:ascii="Cambria Math" w:hAnsi="Cambria Math"/>
                </w:rPr>
                <m:t>(i)</m:t>
              </m:r>
            </m:oMath>
            <w:r w:rsidRPr="00290476">
              <w:t xml:space="preserve"> is the UE configured maximum output power defined in [8-1, TS 38.101-1]</w:t>
            </w:r>
            <w:r w:rsidRPr="00290476">
              <w:rPr>
                <w:lang w:val="en-US"/>
              </w:rPr>
              <w:t>, [8-2, TS 38.101-2] and [8-3, TS 38.101-3] for</w:t>
            </w:r>
            <w:r w:rsidRPr="00290476">
              <w:t xml:space="preserve"> carrier </w:t>
            </w:r>
            <m:oMath>
              <m:r>
                <w:rPr>
                  <w:rFonts w:ascii="Cambria Math" w:hAnsi="Cambria Math"/>
                </w:rPr>
                <m:t>f</m:t>
              </m:r>
            </m:oMath>
            <w:r w:rsidRPr="00290476">
              <w:t xml:space="preserve"> of cell </w:t>
            </w:r>
            <m:oMath>
              <m:r>
                <w:rPr>
                  <w:rFonts w:ascii="Cambria Math" w:hAnsi="Cambria Math"/>
                </w:rPr>
                <m:t>c</m:t>
              </m:r>
            </m:oMath>
            <w:r w:rsidRPr="00290476">
              <w:rPr>
                <w:lang w:val="en-US"/>
              </w:rPr>
              <w:t xml:space="preserve"> </w:t>
            </w:r>
            <w:r w:rsidRPr="00290476">
              <w:t xml:space="preserve">within transmission </w:t>
            </w:r>
            <w:r w:rsidRPr="00290476">
              <w:rPr>
                <w:lang w:val="en-US"/>
              </w:rPr>
              <w:t>occasion</w:t>
            </w:r>
            <w:r w:rsidRPr="00290476">
              <w:t xml:space="preserve"> </w:t>
            </w:r>
            <m:oMath>
              <m:r>
                <w:rPr>
                  <w:rFonts w:ascii="Cambria Math" w:hAnsi="Cambria Math"/>
                </w:rPr>
                <m:t>i</m:t>
              </m:r>
            </m:oMath>
            <w:r w:rsidRPr="00290476">
              <w:t xml:space="preserve">, </w:t>
            </w:r>
          </w:p>
          <w:p w14:paraId="26C781AB" w14:textId="77777777" w:rsidR="0082180D" w:rsidRPr="00290476" w:rsidRDefault="0082180D" w:rsidP="0082180D">
            <w:pPr>
              <w:pStyle w:val="B1"/>
              <w:spacing w:before="120"/>
            </w:pPr>
            <w:r w:rsidRPr="00290476">
              <w:lastRenderedPageBreak/>
              <w:t>-</w:t>
            </w:r>
            <w:r w:rsidRPr="00290476">
              <w:tab/>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r>
                    <w:rPr>
                      <w:rFonts w:ascii="Cambria Math" w:hAnsi="Cambria Math"/>
                    </w:rPr>
                    <m:t>,f,c</m:t>
                  </m:r>
                </m:sub>
              </m:sSub>
            </m:oMath>
            <w:r w:rsidRPr="00290476">
              <w:t xml:space="preserve"> is the PRACH target reception power </w:t>
            </w:r>
            <w:r w:rsidRPr="00290476">
              <w:rPr>
                <w:i/>
              </w:rPr>
              <w:t>PREAMBLE_RECEIVED_TARGET_POWER</w:t>
            </w:r>
            <w:r w:rsidRPr="00290476">
              <w:t xml:space="preserve"> provided by higher layers [11, TS 38.321] </w:t>
            </w:r>
            <w:r w:rsidRPr="00290476">
              <w:rPr>
                <w:lang w:val="en-US"/>
              </w:rPr>
              <w:t>for</w:t>
            </w:r>
            <w:r w:rsidRPr="00290476">
              <w:t xml:space="preserve"> the active UL BWP </w:t>
            </w:r>
            <m:oMath>
              <m:r>
                <w:rPr>
                  <w:rFonts w:ascii="Cambria Math" w:hAnsi="Cambria Math"/>
                </w:rPr>
                <m:t>b</m:t>
              </m:r>
            </m:oMath>
            <w:r w:rsidRPr="00290476">
              <w:rPr>
                <w:iCs/>
              </w:rPr>
              <w:t xml:space="preserve"> </w:t>
            </w:r>
            <w:r w:rsidRPr="00290476">
              <w:t xml:space="preserve">of carrier </w:t>
            </w:r>
            <m:oMath>
              <m:r>
                <w:rPr>
                  <w:rFonts w:ascii="Cambria Math" w:hAnsi="Cambria Math"/>
                </w:rPr>
                <m:t>f</m:t>
              </m:r>
            </m:oMath>
            <w:r w:rsidRPr="00290476">
              <w:t xml:space="preserve"> of cell </w:t>
            </w:r>
            <m:oMath>
              <m:r>
                <w:rPr>
                  <w:rFonts w:ascii="Cambria Math" w:hAnsi="Cambria Math"/>
                </w:rPr>
                <m:t>c</m:t>
              </m:r>
            </m:oMath>
            <w:r w:rsidRPr="00290476">
              <w:t>, and</w:t>
            </w:r>
          </w:p>
          <w:p w14:paraId="2318DB2B" w14:textId="0C641AD2" w:rsidR="00950D90" w:rsidRPr="009D2D5D" w:rsidRDefault="0082180D" w:rsidP="009D2D5D">
            <w:pPr>
              <w:pStyle w:val="B1"/>
              <w:spacing w:before="120"/>
            </w:pPr>
            <w:r w:rsidRPr="00290476">
              <w:t>-</w:t>
            </w:r>
            <w:r w:rsidRPr="00290476">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290476">
              <w:t xml:space="preserve"> is a pathloss for the active UL BWP </w:t>
            </w:r>
            <m:oMath>
              <m:r>
                <w:rPr>
                  <w:rFonts w:ascii="Cambria Math" w:hAnsi="Cambria Math"/>
                </w:rPr>
                <m:t>b</m:t>
              </m:r>
            </m:oMath>
            <w:r w:rsidRPr="00290476">
              <w:t xml:space="preserve"> of carrier </w:t>
            </w:r>
            <m:oMath>
              <m:r>
                <w:rPr>
                  <w:rFonts w:ascii="Cambria Math" w:hAnsi="Cambria Math"/>
                </w:rPr>
                <m:t>f</m:t>
              </m:r>
            </m:oMath>
            <w:r w:rsidRPr="00812707">
              <w:t xml:space="preserve"> based on</w:t>
            </w:r>
            <w:r w:rsidRPr="00290476">
              <w:t xml:space="preserve"> the DL RS associated with the PRACH transmission on the active DL BWP </w:t>
            </w:r>
            <w:r w:rsidRPr="00812707">
              <w:t>of</w:t>
            </w:r>
            <w:r w:rsidRPr="00920981">
              <w:t xml:space="preserve"> </w:t>
            </w:r>
            <w:r w:rsidRPr="00290476">
              <w:t xml:space="preserve">cell </w:t>
            </w:r>
            <m:oMath>
              <m:r>
                <w:rPr>
                  <w:rFonts w:ascii="Cambria Math" w:hAnsi="Cambria Math"/>
                </w:rPr>
                <m:t>c</m:t>
              </m:r>
            </m:oMath>
            <w:r w:rsidRPr="00290476">
              <w:t xml:space="preserve"> and calculated by the UE </w:t>
            </w:r>
            <w:r w:rsidRPr="009D2D5D">
              <w:t xml:space="preserve">in dB as </w:t>
            </w:r>
            <w:proofErr w:type="spellStart"/>
            <w:r w:rsidRPr="009D2D5D">
              <w:t>referenceSignalPower</w:t>
            </w:r>
            <w:proofErr w:type="spellEnd"/>
            <w:r w:rsidRPr="009D2D5D">
              <w:t xml:space="preserve"> – higher layer filtered RSRP in dBm, where RSRP is defined in [7, TS 38.215] and the higher layer filter configuration is defined in </w:t>
            </w:r>
            <w:r w:rsidRPr="00290476">
              <w:t>[12, TS 38.331].</w:t>
            </w:r>
            <w:r w:rsidR="00E36735">
              <w:t xml:space="preserve"> </w:t>
            </w:r>
            <w:r w:rsidR="00E36735" w:rsidRPr="00D407F0">
              <w:rPr>
                <w:rFonts w:eastAsia="等线"/>
                <w:color w:val="FF0000"/>
                <w:lang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E36735" w:rsidRPr="00D407F0">
              <w:rPr>
                <w:color w:val="FF0000"/>
              </w:rPr>
              <w:t xml:space="preserve"> preamble repetitions</w:t>
            </w:r>
            <w:r w:rsidR="00E36735">
              <w:rPr>
                <w:color w:val="FF0000"/>
              </w:rPr>
              <w:t xml:space="preserve">,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rPr>
                    <m:t>,</m:t>
                  </m:r>
                  <m:r>
                    <w:rPr>
                      <w:rFonts w:ascii="Cambria Math" w:hAnsi="Cambria Math"/>
                      <w:color w:val="FF0000"/>
                    </w:rPr>
                    <m:t>f</m:t>
                  </m:r>
                  <m:r>
                    <m:rPr>
                      <m:sty m:val="p"/>
                    </m:rPr>
                    <w:rPr>
                      <w:rFonts w:ascii="Cambria Math" w:hAnsi="Cambria Math"/>
                      <w:color w:val="FF0000"/>
                    </w:rPr>
                    <m:t>,</m:t>
                  </m:r>
                  <m:r>
                    <w:rPr>
                      <w:rFonts w:ascii="Cambria Math" w:hAnsi="Cambria Math"/>
                      <w:color w:val="FF0000"/>
                    </w:rPr>
                    <m:t>c</m:t>
                  </m:r>
                </m:sub>
              </m:sSub>
            </m:oMath>
            <w:r w:rsidR="00E36735">
              <w:rPr>
                <w:rFonts w:eastAsiaTheme="minorEastAsia" w:hint="eastAsia"/>
                <w:lang w:eastAsia="zh-CN"/>
              </w:rPr>
              <w:t xml:space="preserve"> </w:t>
            </w:r>
            <w:r w:rsidR="00E36735" w:rsidRPr="009D2D5D">
              <w:rPr>
                <w:rFonts w:eastAsiaTheme="minorEastAsia"/>
                <w:color w:val="FF0000"/>
                <w:lang w:eastAsia="zh-CN"/>
              </w:rPr>
              <w:t xml:space="preserve">before the first </w:t>
            </w:r>
            <w:r w:rsidR="004316E6">
              <w:rPr>
                <w:rFonts w:eastAsiaTheme="minorEastAsia"/>
                <w:color w:val="FF0000"/>
                <w:lang w:eastAsia="zh-CN"/>
              </w:rPr>
              <w:t xml:space="preserve">preamble transmission for </w:t>
            </w:r>
            <w:r w:rsidR="004316E6" w:rsidRPr="009D2D5D">
              <w:rPr>
                <w:rFonts w:eastAsia="等线"/>
                <w:bCs/>
                <w:color w:val="FF0000"/>
              </w:rPr>
              <w:t>each</w:t>
            </w:r>
            <w:r w:rsidR="004316E6" w:rsidRPr="00B820CB">
              <w:rPr>
                <w:rFonts w:eastAsia="等线"/>
                <w:bCs/>
              </w:rPr>
              <w:t xml:space="preserve"> </w:t>
            </w:r>
            <w:r w:rsidR="004316E6">
              <w:rPr>
                <w:rFonts w:eastAsiaTheme="minorEastAsia"/>
                <w:color w:val="FF0000"/>
                <w:lang w:eastAsia="zh-CN"/>
              </w:rPr>
              <w:t>preamble transmission</w:t>
            </w:r>
            <w:r w:rsidR="00E36735">
              <w:rPr>
                <w:color w:val="FF0000"/>
              </w:rPr>
              <w:t>.</w:t>
            </w:r>
            <w:r w:rsidRPr="00290476">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290476">
              <w:t xml:space="preserve"> based on the SS/PBCH block associated with the PRACH transmission.</w:t>
            </w:r>
            <w:r w:rsidR="004E2370">
              <w:t xml:space="preserve"> </w:t>
            </w:r>
          </w:p>
          <w:p w14:paraId="1E91788C" w14:textId="0B9CB599" w:rsidR="00F77871" w:rsidRDefault="00950D90" w:rsidP="009D2D5D">
            <w:pPr>
              <w:spacing w:before="120"/>
              <w:jc w:val="center"/>
              <w:rPr>
                <w:rFonts w:eastAsiaTheme="minorEastAsia"/>
                <w:szCs w:val="20"/>
                <w:lang w:val="en-GB" w:eastAsia="zh-CN"/>
              </w:rPr>
            </w:pPr>
            <w:r w:rsidRPr="004E5042">
              <w:rPr>
                <w:rFonts w:eastAsiaTheme="minorEastAsia"/>
                <w:bCs/>
                <w:color w:val="FF0000"/>
                <w:lang w:val="en-GB"/>
              </w:rPr>
              <w:t>&lt;-------------------------------- unchanged text omitted -------------------------------&gt;</w:t>
            </w:r>
          </w:p>
        </w:tc>
      </w:tr>
    </w:tbl>
    <w:p w14:paraId="2CCCBF91" w14:textId="45DDDA5E" w:rsidR="00845C05" w:rsidRDefault="00845C05" w:rsidP="00576113">
      <w:pPr>
        <w:spacing w:before="120"/>
        <w:rPr>
          <w:rFonts w:eastAsiaTheme="minorEastAsia"/>
          <w:szCs w:val="20"/>
          <w:lang w:val="en-GB" w:eastAsia="zh-CN"/>
        </w:rPr>
      </w:pPr>
    </w:p>
    <w:p w14:paraId="572F1B11" w14:textId="69BD03EC" w:rsidR="00E33EE8" w:rsidRDefault="008F4F44" w:rsidP="00F33417">
      <w:pPr>
        <w:pStyle w:val="a0"/>
        <w:spacing w:before="120"/>
        <w:rPr>
          <w:rFonts w:ascii="Times New Roman" w:eastAsiaTheme="minorEastAsia" w:hAnsi="Times New Roman"/>
          <w:szCs w:val="20"/>
          <w:lang w:val="en-GB" w:eastAsia="zh-CN"/>
        </w:rPr>
      </w:pPr>
      <w:r w:rsidRPr="008F4F44">
        <w:rPr>
          <w:rFonts w:ascii="Times New Roman" w:eastAsiaTheme="minorEastAsia" w:hAnsi="Times New Roman"/>
          <w:szCs w:val="20"/>
          <w:lang w:val="en-GB" w:eastAsia="zh-CN"/>
        </w:rPr>
        <w:t>Based on above, we have the following proposal.</w:t>
      </w:r>
    </w:p>
    <w:p w14:paraId="4005311A" w14:textId="0A5B4B51" w:rsidR="008A51E1" w:rsidRPr="00577D50" w:rsidRDefault="008A51E1" w:rsidP="008A51E1">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3D70B2">
        <w:rPr>
          <w:rFonts w:eastAsiaTheme="minorEastAsia"/>
          <w:b/>
          <w:i/>
          <w:iCs/>
          <w:szCs w:val="20"/>
          <w:lang w:val="en-GB" w:eastAsia="zh-CN"/>
        </w:rPr>
        <w:t>10</w:t>
      </w:r>
      <w:r w:rsidRPr="00577D50">
        <w:rPr>
          <w:rFonts w:eastAsiaTheme="minorEastAsia"/>
          <w:b/>
          <w:i/>
          <w:iCs/>
          <w:szCs w:val="20"/>
          <w:lang w:val="en-GB" w:eastAsia="zh-CN"/>
        </w:rPr>
        <w:t xml:space="preserve">: </w:t>
      </w:r>
    </w:p>
    <w:p w14:paraId="4BB10A14" w14:textId="65BD859C" w:rsidR="00A976C7" w:rsidRPr="00E73966" w:rsidRDefault="008A51E1" w:rsidP="00E73966">
      <w:pPr>
        <w:pStyle w:val="aff"/>
        <w:numPr>
          <w:ilvl w:val="0"/>
          <w:numId w:val="6"/>
        </w:numPr>
        <w:overflowPunct w:val="0"/>
        <w:autoSpaceDE w:val="0"/>
        <w:autoSpaceDN w:val="0"/>
        <w:adjustRightInd w:val="0"/>
        <w:spacing w:beforeLines="0" w:before="0" w:after="0"/>
        <w:ind w:firstLineChars="0"/>
        <w:textAlignment w:val="baseline"/>
        <w:rPr>
          <w:b/>
          <w:i/>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w:t>
      </w:r>
      <w:r w:rsidR="00A6765C">
        <w:rPr>
          <w:rFonts w:ascii="Times New Roman" w:eastAsiaTheme="minorEastAsia" w:hAnsi="Times New Roman" w:cs="Times New Roman"/>
          <w:b/>
          <w:i/>
          <w:iCs/>
          <w:szCs w:val="20"/>
          <w:lang w:val="en-GB"/>
        </w:rPr>
        <w:t xml:space="preserve"> and</w:t>
      </w:r>
      <w:r w:rsidR="00E467CB">
        <w:rPr>
          <w:rFonts w:ascii="Times New Roman" w:eastAsiaTheme="minorEastAsia" w:hAnsi="Times New Roman" w:cs="Times New Roman"/>
          <w:b/>
          <w:i/>
          <w:iCs/>
          <w:szCs w:val="20"/>
          <w:lang w:val="en-GB"/>
        </w:rPr>
        <w:t xml:space="preserve"> </w:t>
      </w:r>
      <w:r w:rsidR="00E467CB" w:rsidRPr="00E467CB">
        <w:rPr>
          <w:rFonts w:ascii="Times New Roman" w:eastAsiaTheme="minorEastAsia" w:hAnsi="Times New Roman" w:cs="Times New Roman"/>
          <w:b/>
          <w:i/>
          <w:iCs/>
          <w:szCs w:val="20"/>
          <w:lang w:val="en-GB"/>
        </w:rPr>
        <w:t>initial</w:t>
      </w:r>
      <w:r w:rsidR="00A6765C">
        <w:rPr>
          <w:rFonts w:ascii="Times New Roman" w:eastAsiaTheme="minorEastAsia" w:hAnsi="Times New Roman" w:cs="Times New Roman"/>
          <w:b/>
          <w:i/>
          <w:iCs/>
          <w:szCs w:val="20"/>
          <w:lang w:val="en-GB"/>
        </w:rPr>
        <w:t xml:space="preserve"> received target power</w:t>
      </w:r>
      <w:r w:rsidRPr="008A51E1">
        <w:rPr>
          <w:rFonts w:ascii="Times New Roman" w:eastAsiaTheme="minorEastAsia" w:hAnsi="Times New Roman" w:cs="Times New Roman"/>
          <w:b/>
          <w:i/>
          <w:iCs/>
          <w:szCs w:val="20"/>
          <w:lang w:val="en-GB"/>
        </w:rPr>
        <w:t xml:space="preserve"> should be </w:t>
      </w:r>
      <w:r w:rsidR="00A6765C">
        <w:rPr>
          <w:rFonts w:ascii="Times New Roman" w:eastAsiaTheme="minorEastAsia" w:hAnsi="Times New Roman" w:cs="Times New Roman"/>
          <w:b/>
          <w:i/>
          <w:iCs/>
          <w:szCs w:val="20"/>
          <w:lang w:val="en-GB"/>
        </w:rPr>
        <w:t>kept to be the same</w:t>
      </w:r>
      <w:r w:rsidR="00A6765C" w:rsidRPr="008A51E1">
        <w:rPr>
          <w:rFonts w:ascii="Times New Roman" w:eastAsiaTheme="minorEastAsia" w:hAnsi="Times New Roman" w:cs="Times New Roman"/>
          <w:b/>
          <w:i/>
          <w:iCs/>
          <w:szCs w:val="20"/>
          <w:lang w:val="en-GB"/>
        </w:rPr>
        <w:t xml:space="preserve"> </w:t>
      </w:r>
      <w:r w:rsidRPr="008A51E1">
        <w:rPr>
          <w:rFonts w:ascii="Times New Roman" w:eastAsiaTheme="minorEastAsia" w:hAnsi="Times New Roman" w:cs="Times New Roman"/>
          <w:b/>
          <w:i/>
          <w:iCs/>
          <w:szCs w:val="20"/>
          <w:lang w:val="en-GB"/>
        </w:rPr>
        <w:t>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r w:rsidR="00A6765C">
        <w:rPr>
          <w:rFonts w:ascii="Times New Roman" w:eastAsiaTheme="minorEastAsia" w:hAnsi="Times New Roman" w:cs="Times New Roman"/>
          <w:b/>
          <w:i/>
          <w:iCs/>
          <w:szCs w:val="20"/>
          <w:lang w:val="en-GB"/>
        </w:rPr>
        <w:t>, which should be captured in 38.213 according to TP #4</w:t>
      </w:r>
      <w:r>
        <w:rPr>
          <w:rFonts w:ascii="Times New Roman" w:eastAsiaTheme="minorEastAsia" w:hAnsi="Times New Roman" w:cs="Times New Roman"/>
          <w:b/>
          <w:i/>
          <w:iCs/>
          <w:szCs w:val="20"/>
          <w:lang w:val="en-GB"/>
        </w:rPr>
        <w:t>.</w:t>
      </w:r>
    </w:p>
    <w:p w14:paraId="5A026E09" w14:textId="380DCE38" w:rsidR="00D93543" w:rsidRDefault="00D93543" w:rsidP="00EF5F23">
      <w:pPr>
        <w:pStyle w:val="2"/>
        <w:numPr>
          <w:ilvl w:val="1"/>
          <w:numId w:val="1"/>
        </w:numPr>
        <w:spacing w:beforeLines="100" w:after="120"/>
        <w:rPr>
          <w:rFonts w:eastAsiaTheme="minorEastAsia"/>
          <w:b w:val="0"/>
          <w:i/>
          <w:iCs w:val="0"/>
          <w:lang w:val="en-GB"/>
        </w:rPr>
      </w:pPr>
      <w:r w:rsidRPr="004B5773">
        <w:rPr>
          <w:rFonts w:eastAsiaTheme="minorEastAsia"/>
          <w:lang w:val="en-GB"/>
        </w:rPr>
        <w:t xml:space="preserve">Potential RRC </w:t>
      </w:r>
      <w:r w:rsidR="00045455">
        <w:rPr>
          <w:rFonts w:eastAsiaTheme="minorEastAsia"/>
          <w:lang w:val="en-GB"/>
        </w:rPr>
        <w:t xml:space="preserve">parameter </w:t>
      </w:r>
      <w:r w:rsidRPr="004B5773">
        <w:rPr>
          <w:rFonts w:eastAsiaTheme="minorEastAsia"/>
          <w:lang w:val="en-GB"/>
        </w:rPr>
        <w:t>list</w:t>
      </w:r>
    </w:p>
    <w:p w14:paraId="2DEEF9DE" w14:textId="56892547" w:rsidR="00BA241C" w:rsidRPr="007C7C7D" w:rsidRDefault="00441231" w:rsidP="00D93543">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Based on the</w:t>
      </w:r>
      <w:r w:rsidR="00D93543">
        <w:rPr>
          <w:rFonts w:eastAsiaTheme="minorEastAsia"/>
          <w:bCs/>
          <w:lang w:val="en-GB"/>
        </w:rPr>
        <w:t xml:space="preserve"> discussions and agreements made in previous meetings</w:t>
      </w:r>
      <w:r w:rsidR="003623D2">
        <w:rPr>
          <w:rFonts w:eastAsiaTheme="minorEastAsia"/>
          <w:bCs/>
          <w:lang w:val="en-GB"/>
        </w:rPr>
        <w:t xml:space="preserve"> on the RRC parameters for </w:t>
      </w:r>
      <w:proofErr w:type="spellStart"/>
      <w:r w:rsidR="003623D2">
        <w:rPr>
          <w:rFonts w:eastAsiaTheme="minorEastAsia"/>
          <w:bCs/>
          <w:lang w:val="en-GB"/>
        </w:rPr>
        <w:t>Rel</w:t>
      </w:r>
      <w:proofErr w:type="spellEnd"/>
      <w:r w:rsidR="003623D2">
        <w:rPr>
          <w:rFonts w:eastAsiaTheme="minorEastAsia"/>
          <w:bCs/>
          <w:lang w:val="en-GB"/>
        </w:rPr>
        <w:t>-18 work items</w:t>
      </w:r>
      <w:r w:rsidR="009C5ADE">
        <w:rPr>
          <w:rFonts w:eastAsiaTheme="minorEastAsia"/>
          <w:bCs/>
          <w:lang w:val="en-GB"/>
        </w:rPr>
        <w:t xml:space="preserve"> </w:t>
      </w:r>
      <w:r w:rsidR="003623D2">
        <w:rPr>
          <w:rFonts w:eastAsiaTheme="minorEastAsia"/>
          <w:bCs/>
          <w:lang w:val="en-GB"/>
        </w:rPr>
        <w:fldChar w:fldCharType="begin"/>
      </w:r>
      <w:r w:rsidR="003623D2">
        <w:rPr>
          <w:rFonts w:eastAsiaTheme="minorEastAsia"/>
          <w:bCs/>
          <w:lang w:val="en-GB"/>
        </w:rPr>
        <w:instrText xml:space="preserve"> REF _Ref146700705 \n \h </w:instrText>
      </w:r>
      <w:r w:rsidR="003623D2">
        <w:rPr>
          <w:rFonts w:eastAsiaTheme="minorEastAsia"/>
          <w:bCs/>
          <w:lang w:val="en-GB"/>
        </w:rPr>
      </w:r>
      <w:r w:rsidR="003623D2">
        <w:rPr>
          <w:rFonts w:eastAsiaTheme="minorEastAsia"/>
          <w:bCs/>
          <w:lang w:val="en-GB"/>
        </w:rPr>
        <w:fldChar w:fldCharType="separate"/>
      </w:r>
      <w:r w:rsidR="003623D2">
        <w:rPr>
          <w:rFonts w:eastAsiaTheme="minorEastAsia"/>
          <w:bCs/>
          <w:lang w:val="en-GB"/>
        </w:rPr>
        <w:t>[2]</w:t>
      </w:r>
      <w:r w:rsidR="003623D2">
        <w:rPr>
          <w:rFonts w:eastAsiaTheme="minorEastAsia"/>
          <w:bCs/>
          <w:lang w:val="en-GB"/>
        </w:rPr>
        <w:fldChar w:fldCharType="end"/>
      </w:r>
      <w:r w:rsidR="00D93543">
        <w:rPr>
          <w:rFonts w:eastAsiaTheme="minorEastAsia"/>
          <w:bCs/>
          <w:lang w:val="en-GB"/>
        </w:rPr>
        <w:t xml:space="preserve">, at least following list of </w:t>
      </w:r>
      <w:r w:rsidR="00174BE8">
        <w:rPr>
          <w:rFonts w:eastAsiaTheme="minorEastAsia"/>
          <w:bCs/>
          <w:lang w:val="en-GB" w:eastAsia="zh-CN"/>
        </w:rPr>
        <w:t>updated</w:t>
      </w:r>
      <w:r w:rsidR="00174BE8">
        <w:rPr>
          <w:rFonts w:eastAsiaTheme="minorEastAsia"/>
          <w:bCs/>
          <w:lang w:val="en-GB"/>
        </w:rPr>
        <w:t xml:space="preserve"> </w:t>
      </w:r>
      <w:r w:rsidR="00D93543">
        <w:rPr>
          <w:rFonts w:eastAsiaTheme="minorEastAsia"/>
          <w:bCs/>
          <w:lang w:val="en-GB"/>
        </w:rPr>
        <w:t xml:space="preserve">RRC parameters provided in Table </w:t>
      </w:r>
      <w:r w:rsidR="000C20E1">
        <w:rPr>
          <w:rFonts w:eastAsiaTheme="minorEastAsia"/>
          <w:bCs/>
          <w:lang w:val="en-GB"/>
        </w:rPr>
        <w:t xml:space="preserve">5 </w:t>
      </w:r>
      <w:r w:rsidR="00D93543">
        <w:rPr>
          <w:rFonts w:eastAsiaTheme="minorEastAsia"/>
          <w:bCs/>
          <w:lang w:val="en-GB"/>
        </w:rPr>
        <w:t xml:space="preserve">can be </w:t>
      </w:r>
      <w:r w:rsidR="00DC1708">
        <w:rPr>
          <w:rFonts w:eastAsiaTheme="minorEastAsia"/>
          <w:bCs/>
          <w:lang w:val="en-GB"/>
        </w:rPr>
        <w:t xml:space="preserve">applied </w:t>
      </w:r>
      <w:r w:rsidR="00D93543">
        <w:rPr>
          <w:rFonts w:eastAsiaTheme="minorEastAsia"/>
          <w:bCs/>
          <w:lang w:val="en-GB"/>
        </w:rPr>
        <w:t xml:space="preserve">for supporting </w:t>
      </w:r>
      <w:r w:rsidR="00D93543" w:rsidRPr="00D93543">
        <w:rPr>
          <w:rFonts w:eastAsiaTheme="minorEastAsia"/>
          <w:bCs/>
          <w:lang w:val="en-GB"/>
        </w:rPr>
        <w:t xml:space="preserve">multiple PRACH transmissions with same </w:t>
      </w:r>
      <w:r w:rsidR="00DF0899" w:rsidRPr="00D93543">
        <w:rPr>
          <w:rFonts w:eastAsiaTheme="minorEastAsia"/>
          <w:bCs/>
          <w:lang w:val="en-GB"/>
        </w:rPr>
        <w:t>T</w:t>
      </w:r>
      <w:r w:rsidR="00DF0899">
        <w:rPr>
          <w:rFonts w:eastAsiaTheme="minorEastAsia"/>
          <w:bCs/>
          <w:lang w:val="en-GB"/>
        </w:rPr>
        <w:t>X</w:t>
      </w:r>
      <w:r w:rsidR="00DF0899" w:rsidRPr="00D93543">
        <w:rPr>
          <w:rFonts w:eastAsiaTheme="minorEastAsia"/>
          <w:bCs/>
          <w:lang w:val="en-GB"/>
        </w:rPr>
        <w:t xml:space="preserve"> </w:t>
      </w:r>
      <w:r w:rsidR="00D93543" w:rsidRPr="00D93543">
        <w:rPr>
          <w:rFonts w:eastAsiaTheme="minorEastAsia"/>
          <w:bCs/>
          <w:lang w:val="en-GB"/>
        </w:rPr>
        <w:t>beam</w:t>
      </w:r>
      <w:r w:rsidR="00D93543">
        <w:rPr>
          <w:rFonts w:eastAsiaTheme="minorEastAsia"/>
          <w:bCs/>
          <w:lang w:val="en-GB"/>
        </w:rPr>
        <w:t>.</w:t>
      </w:r>
    </w:p>
    <w:p w14:paraId="15DE1258" w14:textId="76836FA4" w:rsidR="00D93543" w:rsidRPr="00FB675D" w:rsidRDefault="00D93543"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sidR="008067C1">
        <w:rPr>
          <w:rFonts w:eastAsiaTheme="minorEastAsia"/>
          <w:b/>
          <w:i/>
          <w:iCs/>
          <w:szCs w:val="20"/>
          <w:lang w:val="en-GB" w:eastAsia="zh-CN"/>
        </w:rPr>
        <w:t>1</w:t>
      </w:r>
      <w:r w:rsidR="003D70B2">
        <w:rPr>
          <w:rFonts w:eastAsiaTheme="minorEastAsia"/>
          <w:b/>
          <w:i/>
          <w:iCs/>
          <w:szCs w:val="20"/>
          <w:lang w:val="en-GB" w:eastAsia="zh-CN"/>
        </w:rPr>
        <w:t>1</w:t>
      </w:r>
      <w:r w:rsidRPr="00FB675D">
        <w:rPr>
          <w:rFonts w:eastAsiaTheme="minorEastAsia"/>
          <w:b/>
          <w:i/>
          <w:iCs/>
          <w:szCs w:val="20"/>
          <w:lang w:val="en-GB" w:eastAsia="zh-CN"/>
        </w:rPr>
        <w:t>:</w:t>
      </w:r>
    </w:p>
    <w:p w14:paraId="037278D6" w14:textId="6667F78C" w:rsidR="00D93543" w:rsidRPr="00056597" w:rsidRDefault="003D049B" w:rsidP="00D93543">
      <w:pPr>
        <w:pStyle w:val="aff"/>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Support</w:t>
      </w:r>
      <w:r w:rsidR="00D93543" w:rsidRPr="00056597">
        <w:rPr>
          <w:rFonts w:ascii="Times New Roman" w:eastAsiaTheme="minorEastAsia" w:hAnsi="Times New Roman" w:cs="Times New Roman"/>
          <w:b/>
          <w:i/>
          <w:iCs/>
          <w:lang w:val="en-GB"/>
        </w:rPr>
        <w:t xml:space="preserve"> </w:t>
      </w:r>
      <w:r w:rsidR="00025A2D">
        <w:rPr>
          <w:rFonts w:ascii="Times New Roman" w:eastAsiaTheme="minorEastAsia" w:hAnsi="Times New Roman" w:cs="Times New Roman"/>
          <w:b/>
          <w:i/>
          <w:iCs/>
          <w:lang w:val="en-GB"/>
        </w:rPr>
        <w:t xml:space="preserve">the </w:t>
      </w:r>
      <w:r w:rsidR="00D16110">
        <w:rPr>
          <w:rFonts w:ascii="Times New Roman" w:eastAsiaTheme="minorEastAsia" w:hAnsi="Times New Roman" w:cs="Times New Roman"/>
          <w:b/>
          <w:i/>
          <w:iCs/>
          <w:lang w:val="en-GB"/>
        </w:rPr>
        <w:t xml:space="preserve">list of </w:t>
      </w:r>
      <w:r>
        <w:rPr>
          <w:rFonts w:ascii="Times New Roman" w:eastAsiaTheme="minorEastAsia" w:hAnsi="Times New Roman" w:cs="Times New Roman"/>
          <w:b/>
          <w:i/>
          <w:iCs/>
          <w:lang w:val="en-GB"/>
        </w:rPr>
        <w:t>updated</w:t>
      </w:r>
      <w:r w:rsidR="00D93543" w:rsidRPr="00056597" w:rsidDel="003D049B">
        <w:rPr>
          <w:rFonts w:ascii="Times New Roman" w:eastAsiaTheme="minorEastAsia" w:hAnsi="Times New Roman" w:cs="Times New Roman"/>
          <w:b/>
          <w:i/>
          <w:iCs/>
          <w:lang w:val="en-GB"/>
        </w:rPr>
        <w:t xml:space="preserve"> </w:t>
      </w:r>
      <w:r w:rsidR="00D93543" w:rsidRPr="00056597">
        <w:rPr>
          <w:rFonts w:ascii="Times New Roman" w:eastAsiaTheme="minorEastAsia" w:hAnsi="Times New Roman" w:cs="Times New Roman"/>
          <w:b/>
          <w:i/>
          <w:iCs/>
          <w:lang w:val="en-GB"/>
        </w:rPr>
        <w:t>RRC parameter</w:t>
      </w:r>
      <w:r>
        <w:rPr>
          <w:rFonts w:ascii="Times New Roman" w:eastAsiaTheme="minorEastAsia" w:hAnsi="Times New Roman" w:cs="Times New Roman"/>
          <w:b/>
          <w:i/>
          <w:iCs/>
          <w:lang w:val="en-GB"/>
        </w:rPr>
        <w:t>s</w:t>
      </w:r>
      <w:r w:rsidR="00D93543" w:rsidRPr="00056597">
        <w:rPr>
          <w:rFonts w:ascii="Times New Roman" w:eastAsiaTheme="minorEastAsia" w:hAnsi="Times New Roman" w:cs="Times New Roman"/>
          <w:b/>
          <w:i/>
          <w:iCs/>
          <w:lang w:val="en-GB"/>
        </w:rPr>
        <w:t xml:space="preserve"> </w:t>
      </w:r>
      <w:r w:rsidR="00D93543">
        <w:rPr>
          <w:rFonts w:ascii="Times New Roman" w:eastAsiaTheme="minorEastAsia" w:hAnsi="Times New Roman" w:cs="Times New Roman"/>
          <w:b/>
          <w:i/>
          <w:iCs/>
          <w:lang w:val="en-GB"/>
        </w:rPr>
        <w:t xml:space="preserve">for supporting </w:t>
      </w:r>
      <w:r w:rsidR="00D93543" w:rsidRPr="00D93543">
        <w:rPr>
          <w:rFonts w:ascii="Times New Roman" w:eastAsiaTheme="minorEastAsia" w:hAnsi="Times New Roman" w:cs="Times New Roman"/>
          <w:b/>
          <w:i/>
          <w:iCs/>
          <w:lang w:val="en-GB"/>
        </w:rPr>
        <w:t xml:space="preserve">multiple PRACH transmissions with same </w:t>
      </w:r>
      <w:r w:rsidR="00DF0899" w:rsidRPr="00D93543">
        <w:rPr>
          <w:rFonts w:ascii="Times New Roman" w:eastAsiaTheme="minorEastAsia" w:hAnsi="Times New Roman" w:cs="Times New Roman"/>
          <w:b/>
          <w:i/>
          <w:iCs/>
          <w:lang w:val="en-GB"/>
        </w:rPr>
        <w:t>T</w:t>
      </w:r>
      <w:r w:rsidR="00DF0899">
        <w:rPr>
          <w:rFonts w:ascii="Times New Roman" w:eastAsiaTheme="minorEastAsia" w:hAnsi="Times New Roman" w:cs="Times New Roman"/>
          <w:b/>
          <w:i/>
          <w:iCs/>
          <w:lang w:val="en-GB"/>
        </w:rPr>
        <w:t>X</w:t>
      </w:r>
      <w:r w:rsidR="00DF0899" w:rsidRPr="00D93543">
        <w:rPr>
          <w:rFonts w:ascii="Times New Roman" w:eastAsiaTheme="minorEastAsia" w:hAnsi="Times New Roman" w:cs="Times New Roman"/>
          <w:b/>
          <w:i/>
          <w:iCs/>
          <w:lang w:val="en-GB"/>
        </w:rPr>
        <w:t xml:space="preserve"> </w:t>
      </w:r>
      <w:r w:rsidR="00D93543" w:rsidRPr="00D93543">
        <w:rPr>
          <w:rFonts w:ascii="Times New Roman" w:eastAsiaTheme="minorEastAsia" w:hAnsi="Times New Roman" w:cs="Times New Roman"/>
          <w:b/>
          <w:i/>
          <w:iCs/>
          <w:lang w:val="en-GB"/>
        </w:rPr>
        <w:t>beam</w:t>
      </w:r>
      <w:r w:rsidR="00D93543">
        <w:rPr>
          <w:rFonts w:ascii="Times New Roman" w:eastAsiaTheme="minorEastAsia" w:hAnsi="Times New Roman" w:cs="Times New Roman"/>
          <w:b/>
          <w:i/>
          <w:iCs/>
          <w:lang w:val="en-GB"/>
        </w:rPr>
        <w:t xml:space="preserve"> </w:t>
      </w:r>
      <w:r w:rsidR="00D93543" w:rsidRPr="00056597">
        <w:rPr>
          <w:rFonts w:ascii="Times New Roman" w:eastAsiaTheme="minorEastAsia" w:hAnsi="Times New Roman" w:cs="Times New Roman"/>
          <w:b/>
          <w:i/>
          <w:iCs/>
          <w:lang w:val="en-GB"/>
        </w:rPr>
        <w:t xml:space="preserve">according to </w:t>
      </w:r>
      <w:r w:rsidR="00D93543">
        <w:rPr>
          <w:rFonts w:ascii="Times New Roman" w:eastAsiaTheme="minorEastAsia" w:hAnsi="Times New Roman" w:cs="Times New Roman"/>
          <w:b/>
          <w:i/>
          <w:iCs/>
          <w:lang w:val="en-GB"/>
        </w:rPr>
        <w:t>T</w:t>
      </w:r>
      <w:r w:rsidR="00D93543" w:rsidRPr="00056597">
        <w:rPr>
          <w:rFonts w:ascii="Times New Roman" w:eastAsiaTheme="minorEastAsia" w:hAnsi="Times New Roman" w:cs="Times New Roman"/>
          <w:b/>
          <w:i/>
          <w:iCs/>
          <w:lang w:val="en-GB"/>
        </w:rPr>
        <w:t xml:space="preserve">able </w:t>
      </w:r>
      <w:r w:rsidR="000C20E1">
        <w:rPr>
          <w:rFonts w:ascii="Times New Roman" w:eastAsiaTheme="minorEastAsia" w:hAnsi="Times New Roman" w:cs="Times New Roman"/>
          <w:b/>
          <w:i/>
          <w:iCs/>
          <w:lang w:val="en-GB"/>
        </w:rPr>
        <w:t>5</w:t>
      </w:r>
      <w:r w:rsidR="00D93543" w:rsidRPr="00056597">
        <w:rPr>
          <w:rFonts w:ascii="Times New Roman" w:eastAsiaTheme="minorEastAsia" w:hAnsi="Times New Roman" w:cs="Times New Roman"/>
          <w:b/>
          <w:i/>
          <w:iCs/>
          <w:lang w:val="en-GB"/>
        </w:rPr>
        <w:t>.</w:t>
      </w:r>
    </w:p>
    <w:p w14:paraId="59926C6D" w14:textId="3D909F22" w:rsidR="00D93543" w:rsidRPr="004B5773" w:rsidRDefault="00D93543" w:rsidP="00D93543">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 xml:space="preserve">Table </w:t>
      </w:r>
      <w:r w:rsidR="006113B5">
        <w:rPr>
          <w:rFonts w:eastAsiaTheme="minorEastAsia"/>
          <w:bCs/>
          <w:lang w:val="en-GB"/>
        </w:rPr>
        <w:t>5</w:t>
      </w:r>
      <w:r>
        <w:rPr>
          <w:rFonts w:eastAsiaTheme="minorEastAsia"/>
          <w:bCs/>
          <w:lang w:val="en-GB"/>
        </w:rPr>
        <w:t xml:space="preserve">. RRC parameter list for supporting multiple PRACH transmissions with same </w:t>
      </w:r>
      <w:r w:rsidR="00DF0899">
        <w:rPr>
          <w:rFonts w:eastAsiaTheme="minorEastAsia"/>
          <w:bCs/>
          <w:lang w:val="en-GB"/>
        </w:rPr>
        <w:t xml:space="preserve">TX </w:t>
      </w:r>
      <w:r>
        <w:rPr>
          <w:rFonts w:eastAsiaTheme="minorEastAsia"/>
          <w:bCs/>
          <w:lang w:val="en-GB"/>
        </w:rPr>
        <w:t>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898"/>
        <w:gridCol w:w="2693"/>
        <w:gridCol w:w="1134"/>
        <w:gridCol w:w="1134"/>
      </w:tblGrid>
      <w:tr w:rsidR="00F03B04" w:rsidRPr="00DE459E" w14:paraId="7E680D88" w14:textId="450FC22A" w:rsidTr="007C7C7D">
        <w:trPr>
          <w:trHeight w:val="466"/>
        </w:trPr>
        <w:tc>
          <w:tcPr>
            <w:tcW w:w="1129" w:type="dxa"/>
            <w:shd w:val="clear" w:color="auto" w:fill="auto"/>
            <w:vAlign w:val="center"/>
            <w:hideMark/>
          </w:tcPr>
          <w:p w14:paraId="615684C3"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Sub-feature group</w:t>
            </w:r>
          </w:p>
        </w:tc>
        <w:tc>
          <w:tcPr>
            <w:tcW w:w="1296" w:type="dxa"/>
            <w:shd w:val="clear" w:color="auto" w:fill="auto"/>
            <w:vAlign w:val="center"/>
            <w:hideMark/>
          </w:tcPr>
          <w:p w14:paraId="4F300DA6"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18866DC"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Parameter name in the spec</w:t>
            </w:r>
          </w:p>
        </w:tc>
        <w:tc>
          <w:tcPr>
            <w:tcW w:w="898" w:type="dxa"/>
            <w:shd w:val="clear" w:color="auto" w:fill="auto"/>
            <w:vAlign w:val="center"/>
            <w:hideMark/>
          </w:tcPr>
          <w:p w14:paraId="68DEB952"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New or existing?</w:t>
            </w:r>
          </w:p>
        </w:tc>
        <w:tc>
          <w:tcPr>
            <w:tcW w:w="2693" w:type="dxa"/>
            <w:shd w:val="clear" w:color="auto" w:fill="auto"/>
            <w:vAlign w:val="center"/>
            <w:hideMark/>
          </w:tcPr>
          <w:p w14:paraId="43786FDB"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Description</w:t>
            </w:r>
          </w:p>
        </w:tc>
        <w:tc>
          <w:tcPr>
            <w:tcW w:w="1134" w:type="dxa"/>
            <w:vAlign w:val="center"/>
          </w:tcPr>
          <w:p w14:paraId="45BBCE29" w14:textId="4E601DC0" w:rsidR="00F03B04" w:rsidRPr="00C26BB3" w:rsidRDefault="00F03B04" w:rsidP="00FD781A">
            <w:pPr>
              <w:spacing w:beforeLines="0" w:before="0" w:after="0"/>
              <w:jc w:val="left"/>
              <w:rPr>
                <w:b/>
                <w:bCs/>
                <w:sz w:val="16"/>
                <w:szCs w:val="16"/>
                <w:lang w:eastAsia="zh-CN"/>
              </w:rPr>
            </w:pPr>
            <w:r w:rsidRPr="00F03B04">
              <w:rPr>
                <w:b/>
                <w:bCs/>
                <w:sz w:val="16"/>
                <w:szCs w:val="16"/>
                <w:lang w:eastAsia="zh-CN"/>
              </w:rPr>
              <w:t>Value range</w:t>
            </w:r>
          </w:p>
        </w:tc>
        <w:tc>
          <w:tcPr>
            <w:tcW w:w="1134" w:type="dxa"/>
            <w:vAlign w:val="center"/>
          </w:tcPr>
          <w:p w14:paraId="08989AC1" w14:textId="1B4C0EE9" w:rsidR="00F03B04" w:rsidRPr="00C26BB3" w:rsidRDefault="00F03B04" w:rsidP="0024435F">
            <w:pPr>
              <w:spacing w:beforeLines="0" w:before="0" w:after="0"/>
              <w:rPr>
                <w:b/>
                <w:bCs/>
                <w:sz w:val="16"/>
                <w:szCs w:val="16"/>
                <w:lang w:eastAsia="zh-CN"/>
              </w:rPr>
            </w:pPr>
            <w:r w:rsidRPr="00F03B04">
              <w:rPr>
                <w:b/>
                <w:bCs/>
                <w:sz w:val="16"/>
                <w:szCs w:val="16"/>
                <w:lang w:eastAsia="zh-CN"/>
              </w:rPr>
              <w:t>Per (UE, cell, TRP, …)</w:t>
            </w:r>
          </w:p>
        </w:tc>
      </w:tr>
      <w:tr w:rsidR="00D44687" w:rsidRPr="00DE459E" w14:paraId="33C3BB22" w14:textId="77777777" w:rsidTr="007C7C7D">
        <w:trPr>
          <w:trHeight w:val="603"/>
        </w:trPr>
        <w:tc>
          <w:tcPr>
            <w:tcW w:w="1129" w:type="dxa"/>
            <w:shd w:val="clear" w:color="auto" w:fill="auto"/>
            <w:vAlign w:val="center"/>
          </w:tcPr>
          <w:p w14:paraId="7CE56B37" w14:textId="2D280502" w:rsidR="00D44687" w:rsidRPr="009D2D5D" w:rsidRDefault="00D44687" w:rsidP="00131516">
            <w:pPr>
              <w:spacing w:beforeLines="0" w:before="0" w:after="0"/>
              <w:jc w:val="left"/>
              <w:rPr>
                <w:color w:val="FF0000"/>
                <w:sz w:val="16"/>
                <w:szCs w:val="16"/>
                <w:lang w:eastAsia="zh-CN"/>
              </w:rPr>
            </w:pPr>
            <w:r w:rsidRPr="009D2D5D">
              <w:rPr>
                <w:color w:val="FF0000"/>
                <w:sz w:val="16"/>
                <w:szCs w:val="16"/>
                <w:lang w:eastAsia="zh-CN"/>
              </w:rPr>
              <w:t>PRACH repetition with same TX beam</w:t>
            </w:r>
          </w:p>
        </w:tc>
        <w:tc>
          <w:tcPr>
            <w:tcW w:w="1296" w:type="dxa"/>
            <w:shd w:val="clear" w:color="auto" w:fill="auto"/>
            <w:vAlign w:val="center"/>
          </w:tcPr>
          <w:p w14:paraId="084F122C" w14:textId="20571CD9" w:rsidR="00D44687" w:rsidRPr="009D2D5D" w:rsidRDefault="00D44687" w:rsidP="00131516">
            <w:pPr>
              <w:spacing w:beforeLines="0" w:before="0" w:after="0"/>
              <w:jc w:val="left"/>
              <w:rPr>
                <w:color w:val="FF0000"/>
                <w:sz w:val="16"/>
                <w:szCs w:val="16"/>
                <w:lang w:eastAsia="zh-CN"/>
              </w:rPr>
            </w:pPr>
            <w:proofErr w:type="spellStart"/>
            <w:r w:rsidRPr="009D2D5D">
              <w:rPr>
                <w:color w:val="FF0000"/>
                <w:sz w:val="16"/>
                <w:szCs w:val="16"/>
                <w:lang w:eastAsia="zh-CN"/>
              </w:rPr>
              <w:t>FeatureCombination</w:t>
            </w:r>
            <w:proofErr w:type="spellEnd"/>
          </w:p>
        </w:tc>
        <w:tc>
          <w:tcPr>
            <w:tcW w:w="1350" w:type="dxa"/>
            <w:shd w:val="clear" w:color="auto" w:fill="auto"/>
            <w:vAlign w:val="center"/>
          </w:tcPr>
          <w:p w14:paraId="5C78D8C1" w14:textId="40174FBB" w:rsidR="00D44687" w:rsidRPr="009D2D5D" w:rsidRDefault="00D44687" w:rsidP="00131516">
            <w:pPr>
              <w:spacing w:beforeLines="0" w:before="0" w:after="0"/>
              <w:jc w:val="left"/>
              <w:rPr>
                <w:rFonts w:eastAsiaTheme="minorEastAsia"/>
                <w:color w:val="FF0000"/>
                <w:sz w:val="16"/>
                <w:szCs w:val="16"/>
                <w:lang w:eastAsia="zh-CN"/>
              </w:rPr>
            </w:pPr>
            <w:r w:rsidRPr="009D2D5D">
              <w:rPr>
                <w:rFonts w:eastAsiaTheme="minorEastAsia"/>
                <w:color w:val="FF0000"/>
                <w:sz w:val="16"/>
                <w:szCs w:val="16"/>
                <w:lang w:eastAsia="zh-CN"/>
              </w:rPr>
              <w:t>msg1Repetition-r18</w:t>
            </w:r>
          </w:p>
        </w:tc>
        <w:tc>
          <w:tcPr>
            <w:tcW w:w="898" w:type="dxa"/>
            <w:shd w:val="clear" w:color="auto" w:fill="auto"/>
            <w:vAlign w:val="center"/>
          </w:tcPr>
          <w:p w14:paraId="23205BDA" w14:textId="3F978640" w:rsidR="00D44687" w:rsidRPr="009D2D5D" w:rsidRDefault="00D44687" w:rsidP="00131516">
            <w:pPr>
              <w:spacing w:beforeLines="0" w:before="0" w:after="0"/>
              <w:jc w:val="left"/>
              <w:rPr>
                <w:rFonts w:eastAsiaTheme="minorEastAsia"/>
                <w:color w:val="FF0000"/>
                <w:sz w:val="16"/>
                <w:szCs w:val="16"/>
                <w:lang w:eastAsia="zh-CN"/>
              </w:rPr>
            </w:pPr>
            <w:r w:rsidRPr="009D2D5D">
              <w:rPr>
                <w:rFonts w:eastAsiaTheme="minorEastAsia"/>
                <w:color w:val="FF0000"/>
                <w:sz w:val="16"/>
                <w:szCs w:val="16"/>
                <w:lang w:eastAsia="zh-CN"/>
              </w:rPr>
              <w:t>New</w:t>
            </w:r>
          </w:p>
        </w:tc>
        <w:tc>
          <w:tcPr>
            <w:tcW w:w="2693" w:type="dxa"/>
            <w:shd w:val="clear" w:color="auto" w:fill="auto"/>
            <w:vAlign w:val="center"/>
          </w:tcPr>
          <w:p w14:paraId="2B7077B7" w14:textId="653CCC99" w:rsidR="00D44687" w:rsidRPr="009D2D5D" w:rsidRDefault="00AF151D" w:rsidP="00131516">
            <w:pPr>
              <w:spacing w:beforeLines="0" w:before="0" w:after="0"/>
              <w:jc w:val="left"/>
              <w:rPr>
                <w:color w:val="FF0000"/>
                <w:sz w:val="16"/>
                <w:szCs w:val="16"/>
                <w:lang w:eastAsia="zh-CN"/>
              </w:rPr>
            </w:pPr>
            <w:r w:rsidRPr="009D2D5D">
              <w:rPr>
                <w:color w:val="FF0000"/>
                <w:sz w:val="16"/>
                <w:szCs w:val="16"/>
                <w:lang w:eastAsia="zh-CN"/>
              </w:rPr>
              <w:t>If present, t</w:t>
            </w:r>
            <w:r w:rsidR="00D44687" w:rsidRPr="009D2D5D">
              <w:rPr>
                <w:color w:val="FF0000"/>
                <w:sz w:val="16"/>
                <w:szCs w:val="16"/>
                <w:lang w:eastAsia="zh-CN"/>
              </w:rPr>
              <w:t xml:space="preserve">his parameter indicates </w:t>
            </w:r>
            <w:r w:rsidR="00D44687" w:rsidRPr="009D2D5D">
              <w:rPr>
                <w:rFonts w:eastAsiaTheme="minorEastAsia"/>
                <w:color w:val="FF0000"/>
                <w:sz w:val="16"/>
                <w:szCs w:val="16"/>
                <w:lang w:eastAsia="zh-CN"/>
              </w:rPr>
              <w:t>msg1Repetition-r18 is part of this feature combination.</w:t>
            </w:r>
          </w:p>
        </w:tc>
        <w:tc>
          <w:tcPr>
            <w:tcW w:w="1134" w:type="dxa"/>
            <w:vAlign w:val="center"/>
          </w:tcPr>
          <w:p w14:paraId="14AD5FD4" w14:textId="4EA8032A" w:rsidR="00D44687" w:rsidRPr="009D2D5D" w:rsidRDefault="007924A8" w:rsidP="0024435F">
            <w:pPr>
              <w:spacing w:beforeLines="0" w:before="0" w:after="0"/>
              <w:rPr>
                <w:rFonts w:eastAsiaTheme="minorEastAsia"/>
                <w:color w:val="FF0000"/>
                <w:sz w:val="16"/>
                <w:szCs w:val="16"/>
                <w:lang w:eastAsia="zh-CN"/>
              </w:rPr>
            </w:pPr>
            <w:r w:rsidRPr="009D2D5D">
              <w:rPr>
                <w:rFonts w:eastAsiaTheme="minorEastAsia"/>
                <w:color w:val="FF0000"/>
                <w:sz w:val="16"/>
                <w:szCs w:val="16"/>
                <w:lang w:eastAsia="zh-CN"/>
              </w:rPr>
              <w:t>{</w:t>
            </w:r>
            <w:r w:rsidR="00AF151D" w:rsidRPr="009D2D5D">
              <w:rPr>
                <w:rFonts w:eastAsiaTheme="minorEastAsia"/>
                <w:color w:val="FF0000"/>
                <w:sz w:val="16"/>
                <w:szCs w:val="16"/>
                <w:lang w:eastAsia="zh-CN"/>
              </w:rPr>
              <w:t>true</w:t>
            </w:r>
            <w:r w:rsidRPr="009D2D5D">
              <w:rPr>
                <w:rFonts w:eastAsiaTheme="minorEastAsia"/>
                <w:color w:val="FF0000"/>
                <w:sz w:val="16"/>
                <w:szCs w:val="16"/>
                <w:lang w:eastAsia="zh-CN"/>
              </w:rPr>
              <w:t>}</w:t>
            </w:r>
          </w:p>
        </w:tc>
        <w:tc>
          <w:tcPr>
            <w:tcW w:w="1134" w:type="dxa"/>
            <w:vAlign w:val="center"/>
          </w:tcPr>
          <w:p w14:paraId="5A421245" w14:textId="4AC9DCAF" w:rsidR="00D44687" w:rsidRPr="009D2D5D" w:rsidRDefault="00190B40" w:rsidP="0024435F">
            <w:pPr>
              <w:spacing w:beforeLines="0" w:before="0" w:after="0"/>
              <w:rPr>
                <w:rFonts w:eastAsiaTheme="minorEastAsia"/>
                <w:color w:val="FF0000"/>
                <w:sz w:val="16"/>
                <w:szCs w:val="16"/>
                <w:lang w:eastAsia="zh-CN"/>
              </w:rPr>
            </w:pPr>
            <w:r w:rsidRPr="009D2D5D">
              <w:rPr>
                <w:rFonts w:eastAsiaTheme="minorEastAsia"/>
                <w:color w:val="FF0000"/>
                <w:sz w:val="16"/>
                <w:szCs w:val="16"/>
                <w:lang w:eastAsia="zh-CN"/>
              </w:rPr>
              <w:t>P</w:t>
            </w:r>
            <w:r w:rsidR="00AF151D" w:rsidRPr="009D2D5D">
              <w:rPr>
                <w:rFonts w:eastAsiaTheme="minorEastAsia"/>
                <w:color w:val="FF0000"/>
                <w:sz w:val="16"/>
                <w:szCs w:val="16"/>
                <w:lang w:eastAsia="zh-CN"/>
              </w:rPr>
              <w:t>er partition</w:t>
            </w:r>
          </w:p>
        </w:tc>
      </w:tr>
      <w:tr w:rsidR="00F03B04" w:rsidRPr="00DE459E" w14:paraId="1757AFB0" w14:textId="4BC4B354" w:rsidTr="007C7C7D">
        <w:trPr>
          <w:trHeight w:val="603"/>
        </w:trPr>
        <w:tc>
          <w:tcPr>
            <w:tcW w:w="1129" w:type="dxa"/>
            <w:shd w:val="clear" w:color="auto" w:fill="auto"/>
            <w:vAlign w:val="center"/>
            <w:hideMark/>
          </w:tcPr>
          <w:p w14:paraId="78DC0699" w14:textId="0695E5DF"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2BF626E0" w14:textId="3FA04320"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D3E2CA1" w14:textId="023BF56D" w:rsidR="00F03B04" w:rsidRPr="00B13E48" w:rsidRDefault="00F03B04" w:rsidP="00131516">
            <w:pPr>
              <w:spacing w:beforeLines="0" w:before="0" w:after="0"/>
              <w:jc w:val="left"/>
              <w:rPr>
                <w:sz w:val="16"/>
                <w:szCs w:val="16"/>
                <w:lang w:eastAsia="zh-CN"/>
              </w:rPr>
            </w:pPr>
            <w:r w:rsidRPr="008205C5">
              <w:rPr>
                <w:sz w:val="16"/>
                <w:szCs w:val="16"/>
                <w:lang w:eastAsia="zh-CN"/>
              </w:rPr>
              <w:t>numberOfMsg</w:t>
            </w:r>
            <w:r>
              <w:rPr>
                <w:sz w:val="16"/>
                <w:szCs w:val="16"/>
                <w:lang w:eastAsia="zh-CN"/>
              </w:rPr>
              <w:t>1</w:t>
            </w:r>
            <w:r w:rsidRPr="008205C5">
              <w:rPr>
                <w:sz w:val="16"/>
                <w:szCs w:val="16"/>
                <w:lang w:eastAsia="zh-CN"/>
              </w:rPr>
              <w:t>-Repetitions-r1</w:t>
            </w:r>
            <w:r>
              <w:rPr>
                <w:sz w:val="16"/>
                <w:szCs w:val="16"/>
                <w:lang w:eastAsia="zh-CN"/>
              </w:rPr>
              <w:t>8</w:t>
            </w:r>
            <w:r w:rsidRPr="00B13E48" w:rsidDel="00973B9C">
              <w:rPr>
                <w:sz w:val="16"/>
                <w:szCs w:val="16"/>
                <w:lang w:eastAsia="zh-CN"/>
              </w:rPr>
              <w:t xml:space="preserve"> </w:t>
            </w:r>
          </w:p>
        </w:tc>
        <w:tc>
          <w:tcPr>
            <w:tcW w:w="898" w:type="dxa"/>
            <w:shd w:val="clear" w:color="auto" w:fill="auto"/>
            <w:vAlign w:val="center"/>
            <w:hideMark/>
          </w:tcPr>
          <w:p w14:paraId="7542DA60"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693" w:type="dxa"/>
            <w:shd w:val="clear" w:color="auto" w:fill="auto"/>
            <w:vAlign w:val="center"/>
            <w:hideMark/>
          </w:tcPr>
          <w:p w14:paraId="20C0966E" w14:textId="7851B57C" w:rsidR="00F03B04" w:rsidRPr="00B13E48" w:rsidRDefault="00BA241C" w:rsidP="00131516">
            <w:pPr>
              <w:spacing w:beforeLines="0" w:before="0" w:after="0"/>
              <w:jc w:val="left"/>
              <w:rPr>
                <w:sz w:val="16"/>
                <w:szCs w:val="16"/>
                <w:lang w:eastAsia="zh-CN"/>
              </w:rPr>
            </w:pPr>
            <w:r w:rsidRPr="00BA241C">
              <w:rPr>
                <w:sz w:val="16"/>
                <w:szCs w:val="16"/>
                <w:lang w:eastAsia="zh-CN"/>
              </w:rPr>
              <w:t>The number of repetitions for PRACH transmission</w:t>
            </w:r>
            <w:r w:rsidR="00F03B04" w:rsidRPr="00B13E48">
              <w:rPr>
                <w:sz w:val="16"/>
                <w:szCs w:val="16"/>
                <w:lang w:eastAsia="zh-CN"/>
              </w:rPr>
              <w:t>.</w:t>
            </w:r>
            <w:r w:rsidR="00F03B04">
              <w:rPr>
                <w:sz w:val="16"/>
                <w:szCs w:val="16"/>
                <w:lang w:eastAsia="zh-CN"/>
              </w:rPr>
              <w:t xml:space="preserve"> </w:t>
            </w:r>
          </w:p>
        </w:tc>
        <w:tc>
          <w:tcPr>
            <w:tcW w:w="1134" w:type="dxa"/>
            <w:vAlign w:val="center"/>
          </w:tcPr>
          <w:p w14:paraId="2A5BC9CD" w14:textId="144A5BEA"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 4, 8}</w:t>
            </w:r>
          </w:p>
        </w:tc>
        <w:tc>
          <w:tcPr>
            <w:tcW w:w="1134" w:type="dxa"/>
            <w:vAlign w:val="center"/>
          </w:tcPr>
          <w:p w14:paraId="542075DB" w14:textId="7983A7D0"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112CDB">
              <w:rPr>
                <w:rFonts w:eastAsiaTheme="minorEastAsia"/>
                <w:sz w:val="16"/>
                <w:szCs w:val="16"/>
                <w:lang w:eastAsia="zh-CN"/>
              </w:rPr>
              <w:t>partition</w:t>
            </w:r>
          </w:p>
        </w:tc>
      </w:tr>
      <w:tr w:rsidR="00F03B04" w:rsidRPr="00DE459E" w14:paraId="77EC7CD0" w14:textId="3A196466" w:rsidTr="007C7C7D">
        <w:trPr>
          <w:trHeight w:val="622"/>
        </w:trPr>
        <w:tc>
          <w:tcPr>
            <w:tcW w:w="1129" w:type="dxa"/>
            <w:shd w:val="clear" w:color="auto" w:fill="auto"/>
            <w:vAlign w:val="center"/>
          </w:tcPr>
          <w:p w14:paraId="19FBAF7B" w14:textId="396563D4"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r w:rsidRPr="00B13E48" w:rsidDel="001118A3">
              <w:rPr>
                <w:sz w:val="16"/>
                <w:szCs w:val="16"/>
                <w:lang w:eastAsia="zh-CN"/>
              </w:rPr>
              <w:t xml:space="preserve"> </w:t>
            </w:r>
          </w:p>
        </w:tc>
        <w:tc>
          <w:tcPr>
            <w:tcW w:w="1296" w:type="dxa"/>
            <w:shd w:val="clear" w:color="auto" w:fill="auto"/>
            <w:vAlign w:val="center"/>
          </w:tcPr>
          <w:p w14:paraId="6787D287" w14:textId="01B38E4B"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60A484DE" w14:textId="0B01041D" w:rsidR="00F03B04" w:rsidRPr="00B13E48" w:rsidRDefault="00F03B04" w:rsidP="00131516">
            <w:pPr>
              <w:spacing w:beforeLines="0" w:before="0" w:after="0"/>
              <w:jc w:val="left"/>
              <w:rPr>
                <w:sz w:val="16"/>
                <w:szCs w:val="16"/>
                <w:lang w:eastAsia="zh-CN"/>
              </w:rPr>
            </w:pPr>
            <w:r w:rsidRPr="008205C5">
              <w:rPr>
                <w:sz w:val="16"/>
                <w:szCs w:val="16"/>
                <w:lang w:eastAsia="zh-CN"/>
              </w:rPr>
              <w:t>rsrp-ThresholdSSB</w:t>
            </w:r>
            <w:r>
              <w:rPr>
                <w:sz w:val="16"/>
                <w:szCs w:val="16"/>
                <w:lang w:eastAsia="zh-CN"/>
              </w:rPr>
              <w:t>Msg1</w:t>
            </w:r>
          </w:p>
        </w:tc>
        <w:tc>
          <w:tcPr>
            <w:tcW w:w="898" w:type="dxa"/>
            <w:shd w:val="clear" w:color="auto" w:fill="auto"/>
            <w:vAlign w:val="center"/>
          </w:tcPr>
          <w:p w14:paraId="228A3435"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693" w:type="dxa"/>
            <w:shd w:val="clear" w:color="auto" w:fill="auto"/>
            <w:vAlign w:val="center"/>
          </w:tcPr>
          <w:p w14:paraId="2B019CE3" w14:textId="59F7FF76" w:rsidR="00F03B04" w:rsidRPr="00B13E48" w:rsidRDefault="00F03B04" w:rsidP="00131516">
            <w:pPr>
              <w:spacing w:beforeLines="0" w:before="0" w:after="0"/>
              <w:jc w:val="left"/>
              <w:rPr>
                <w:sz w:val="16"/>
                <w:szCs w:val="16"/>
                <w:lang w:eastAsia="zh-CN"/>
              </w:rPr>
            </w:pPr>
            <w:r w:rsidRPr="00B13E48">
              <w:rPr>
                <w:sz w:val="16"/>
                <w:szCs w:val="16"/>
                <w:lang w:eastAsia="zh-CN"/>
              </w:rPr>
              <w:t xml:space="preserve">This parameter </w:t>
            </w:r>
            <w:r>
              <w:rPr>
                <w:sz w:val="16"/>
                <w:szCs w:val="16"/>
                <w:lang w:eastAsia="zh-CN"/>
              </w:rPr>
              <w:t xml:space="preserve">indicates the </w:t>
            </w:r>
            <w:r w:rsidRPr="00A63001">
              <w:rPr>
                <w:rFonts w:hint="eastAsia"/>
                <w:sz w:val="16"/>
                <w:szCs w:val="16"/>
                <w:lang w:eastAsia="zh-CN"/>
              </w:rPr>
              <w:t>RSRP</w:t>
            </w:r>
            <w:r>
              <w:rPr>
                <w:sz w:val="16"/>
                <w:szCs w:val="16"/>
                <w:lang w:eastAsia="zh-CN"/>
              </w:rPr>
              <w:t xml:space="preserve"> </w:t>
            </w:r>
            <w:r w:rsidRPr="00A63001">
              <w:rPr>
                <w:sz w:val="16"/>
                <w:szCs w:val="16"/>
                <w:lang w:eastAsia="zh-CN"/>
              </w:rPr>
              <w:t xml:space="preserve">threshold </w:t>
            </w:r>
            <w:r>
              <w:rPr>
                <w:sz w:val="16"/>
                <w:szCs w:val="16"/>
                <w:lang w:eastAsia="zh-CN"/>
              </w:rPr>
              <w:t>for</w:t>
            </w:r>
            <w:r w:rsidRPr="00A63001">
              <w:rPr>
                <w:sz w:val="16"/>
                <w:szCs w:val="16"/>
                <w:lang w:eastAsia="zh-CN"/>
              </w:rPr>
              <w:t xml:space="preserve"> </w:t>
            </w:r>
            <w:r>
              <w:rPr>
                <w:sz w:val="16"/>
                <w:szCs w:val="16"/>
                <w:lang w:eastAsia="zh-CN"/>
              </w:rPr>
              <w:t xml:space="preserve">performing Msg1 repetitions associated with the number of Msg1 repetitions indicated by corresponding </w:t>
            </w:r>
            <w:r w:rsidRPr="00FB6EF2">
              <w:rPr>
                <w:sz w:val="16"/>
                <w:szCs w:val="16"/>
                <w:lang w:eastAsia="zh-CN"/>
              </w:rPr>
              <w:t>numberOfMsg1-Repetitions-r18</w:t>
            </w:r>
            <w:r>
              <w:rPr>
                <w:sz w:val="16"/>
                <w:szCs w:val="16"/>
                <w:lang w:eastAsia="zh-CN"/>
              </w:rPr>
              <w:t>.</w:t>
            </w:r>
          </w:p>
        </w:tc>
        <w:tc>
          <w:tcPr>
            <w:tcW w:w="1134" w:type="dxa"/>
            <w:vAlign w:val="center"/>
          </w:tcPr>
          <w:p w14:paraId="0DA9FC39" w14:textId="13C51937" w:rsidR="00F03B04" w:rsidRPr="0024435F" w:rsidRDefault="00FD781A" w:rsidP="0024435F">
            <w:pPr>
              <w:spacing w:beforeLines="0" w:before="0" w:after="0"/>
              <w:rPr>
                <w:rFonts w:eastAsiaTheme="minorEastAsia"/>
                <w:sz w:val="16"/>
                <w:szCs w:val="16"/>
                <w:lang w:eastAsia="zh-CN"/>
              </w:rPr>
            </w:pPr>
            <w:r w:rsidRPr="00FD781A">
              <w:rPr>
                <w:rFonts w:eastAsiaTheme="minorEastAsia"/>
                <w:sz w:val="16"/>
                <w:szCs w:val="16"/>
                <w:lang w:eastAsia="zh-CN"/>
              </w:rPr>
              <w:t>RSRP-Range</w:t>
            </w:r>
          </w:p>
        </w:tc>
        <w:tc>
          <w:tcPr>
            <w:tcW w:w="1134" w:type="dxa"/>
            <w:vAlign w:val="center"/>
          </w:tcPr>
          <w:p w14:paraId="7B2D697A" w14:textId="180D8FA4"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7568D6" w:rsidRPr="00DE459E" w14:paraId="51784B12" w14:textId="77777777" w:rsidTr="007C7C7D">
        <w:trPr>
          <w:trHeight w:val="622"/>
        </w:trPr>
        <w:tc>
          <w:tcPr>
            <w:tcW w:w="1129" w:type="dxa"/>
            <w:shd w:val="clear" w:color="auto" w:fill="auto"/>
            <w:vAlign w:val="center"/>
          </w:tcPr>
          <w:p w14:paraId="28DDC9F9" w14:textId="542B9723" w:rsidR="007568D6" w:rsidRPr="00DF0899" w:rsidRDefault="00F17875"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5F9A2208" w14:textId="0B08E485" w:rsidR="007568D6" w:rsidRPr="00B52627" w:rsidRDefault="008D7B5E"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37187F2C" w14:textId="45F65A2D" w:rsidR="007568D6" w:rsidRPr="008205C5" w:rsidRDefault="007568D6" w:rsidP="00131516">
            <w:pPr>
              <w:spacing w:beforeLines="0" w:before="0" w:after="0"/>
              <w:jc w:val="left"/>
              <w:rPr>
                <w:sz w:val="16"/>
                <w:szCs w:val="16"/>
                <w:lang w:eastAsia="zh-CN"/>
              </w:rPr>
            </w:pPr>
            <w:r w:rsidRPr="007568D6">
              <w:rPr>
                <w:sz w:val="16"/>
                <w:szCs w:val="16"/>
                <w:lang w:eastAsia="zh-CN"/>
              </w:rPr>
              <w:t>TimeOffsetBetweenStartingRO-r18</w:t>
            </w:r>
          </w:p>
        </w:tc>
        <w:tc>
          <w:tcPr>
            <w:tcW w:w="898" w:type="dxa"/>
            <w:shd w:val="clear" w:color="auto" w:fill="auto"/>
            <w:vAlign w:val="center"/>
          </w:tcPr>
          <w:p w14:paraId="41D394E6" w14:textId="4D959123" w:rsidR="007568D6" w:rsidRPr="00B13E48" w:rsidRDefault="007568D6" w:rsidP="00131516">
            <w:pPr>
              <w:spacing w:beforeLines="0" w:before="0" w:after="0"/>
              <w:jc w:val="left"/>
              <w:rPr>
                <w:sz w:val="16"/>
                <w:szCs w:val="16"/>
                <w:lang w:eastAsia="zh-CN"/>
              </w:rPr>
            </w:pPr>
            <w:r w:rsidRPr="00B13E48">
              <w:rPr>
                <w:sz w:val="16"/>
                <w:szCs w:val="16"/>
                <w:lang w:eastAsia="zh-CN"/>
              </w:rPr>
              <w:t>New</w:t>
            </w:r>
          </w:p>
        </w:tc>
        <w:tc>
          <w:tcPr>
            <w:tcW w:w="2693" w:type="dxa"/>
            <w:shd w:val="clear" w:color="auto" w:fill="auto"/>
            <w:vAlign w:val="center"/>
          </w:tcPr>
          <w:p w14:paraId="5EBBFEB4" w14:textId="77777777" w:rsidR="007568D6" w:rsidRPr="007568D6" w:rsidRDefault="007568D6" w:rsidP="007568D6">
            <w:pPr>
              <w:spacing w:beforeLines="0" w:before="0" w:after="0"/>
              <w:jc w:val="left"/>
              <w:rPr>
                <w:sz w:val="16"/>
                <w:szCs w:val="16"/>
                <w:lang w:eastAsia="zh-CN"/>
              </w:rPr>
            </w:pPr>
            <w:r w:rsidRPr="007568D6">
              <w:rPr>
                <w:sz w:val="16"/>
                <w:szCs w:val="16"/>
                <w:lang w:eastAsia="zh-CN"/>
              </w:rPr>
              <w:t>If this parameter is configured for a given number of N multiple PRACH transmissions, it is used to configure the time offset of the starting ROs between two successive RO groups for each frequency resource index within a time period X.</w:t>
            </w:r>
          </w:p>
          <w:p w14:paraId="6D041431" w14:textId="6D272ECE" w:rsidR="007568D6" w:rsidRPr="00B13E48" w:rsidRDefault="007568D6" w:rsidP="007568D6">
            <w:pPr>
              <w:spacing w:beforeLines="0" w:before="0" w:after="0"/>
              <w:jc w:val="left"/>
              <w:rPr>
                <w:sz w:val="16"/>
                <w:szCs w:val="16"/>
                <w:lang w:eastAsia="zh-CN"/>
              </w:rPr>
            </w:pPr>
            <w:r w:rsidRPr="007568D6">
              <w:rPr>
                <w:sz w:val="16"/>
                <w:szCs w:val="16"/>
                <w:lang w:eastAsia="zh-CN"/>
              </w:rPr>
              <w:t>If this parameter is not configured for a given number of N multiple PRACH transmissions, the starting RO of RO groups are implicitly determined according to TS 38.213.</w:t>
            </w:r>
          </w:p>
        </w:tc>
        <w:tc>
          <w:tcPr>
            <w:tcW w:w="1134" w:type="dxa"/>
            <w:vAlign w:val="center"/>
          </w:tcPr>
          <w:p w14:paraId="59D9A785" w14:textId="7035BD0E" w:rsidR="00BA241C" w:rsidRPr="006113B5" w:rsidRDefault="00BA241C" w:rsidP="00BA241C">
            <w:pPr>
              <w:spacing w:beforeLines="0" w:before="0" w:after="0"/>
              <w:rPr>
                <w:rFonts w:eastAsiaTheme="minorEastAsia"/>
                <w:color w:val="FF0000"/>
                <w:sz w:val="16"/>
                <w:szCs w:val="16"/>
                <w:lang w:eastAsia="zh-CN"/>
              </w:rPr>
            </w:pPr>
            <w:r w:rsidRPr="006113B5">
              <w:rPr>
                <w:rFonts w:eastAsiaTheme="minorEastAsia"/>
                <w:color w:val="FF0000"/>
                <w:sz w:val="16"/>
                <w:szCs w:val="16"/>
                <w:lang w:eastAsia="zh-CN"/>
              </w:rPr>
              <w:t>{16}, for RO groups for 8 repetitions</w:t>
            </w:r>
          </w:p>
          <w:p w14:paraId="0DFC831E" w14:textId="76356BF0" w:rsidR="00BA241C" w:rsidRPr="006113B5" w:rsidRDefault="00BA241C" w:rsidP="00BA241C">
            <w:pPr>
              <w:spacing w:beforeLines="0" w:before="0" w:after="0"/>
              <w:rPr>
                <w:rFonts w:eastAsiaTheme="minorEastAsia"/>
                <w:color w:val="FF0000"/>
                <w:sz w:val="16"/>
                <w:szCs w:val="16"/>
                <w:lang w:eastAsia="zh-CN"/>
              </w:rPr>
            </w:pPr>
            <w:r w:rsidRPr="006113B5">
              <w:rPr>
                <w:rFonts w:eastAsiaTheme="minorEastAsia"/>
                <w:color w:val="FF0000"/>
                <w:sz w:val="16"/>
                <w:szCs w:val="16"/>
                <w:lang w:eastAsia="zh-CN"/>
              </w:rPr>
              <w:t>{8, 16}, for RO groups for 4 repetitions</w:t>
            </w:r>
          </w:p>
          <w:p w14:paraId="5087976F" w14:textId="7A7AD2B7" w:rsidR="007568D6" w:rsidRPr="00FD781A" w:rsidRDefault="00BA241C" w:rsidP="00BA241C">
            <w:pPr>
              <w:spacing w:beforeLines="0" w:before="0" w:after="0"/>
              <w:rPr>
                <w:rFonts w:eastAsiaTheme="minorEastAsia"/>
                <w:sz w:val="16"/>
                <w:szCs w:val="16"/>
                <w:lang w:eastAsia="zh-CN"/>
              </w:rPr>
            </w:pPr>
            <w:r w:rsidRPr="006113B5">
              <w:rPr>
                <w:rFonts w:eastAsiaTheme="minorEastAsia"/>
                <w:color w:val="FF0000"/>
                <w:sz w:val="16"/>
                <w:szCs w:val="16"/>
                <w:lang w:eastAsia="zh-CN"/>
              </w:rPr>
              <w:t>{4, 8}, for RO groups for 2 repetitions</w:t>
            </w:r>
          </w:p>
        </w:tc>
        <w:tc>
          <w:tcPr>
            <w:tcW w:w="1134" w:type="dxa"/>
            <w:vAlign w:val="center"/>
          </w:tcPr>
          <w:p w14:paraId="7CC94C12" w14:textId="3DAE98AE" w:rsidR="007568D6" w:rsidRDefault="00F17875"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er partition</w:t>
            </w:r>
          </w:p>
        </w:tc>
      </w:tr>
      <w:tr w:rsidR="00F03B04" w:rsidRPr="00DE459E" w14:paraId="4939269A" w14:textId="28A35E59" w:rsidTr="007C7C7D">
        <w:trPr>
          <w:trHeight w:val="292"/>
        </w:trPr>
        <w:tc>
          <w:tcPr>
            <w:tcW w:w="1129" w:type="dxa"/>
            <w:shd w:val="clear" w:color="auto" w:fill="auto"/>
            <w:vAlign w:val="center"/>
          </w:tcPr>
          <w:p w14:paraId="2CC79BD6" w14:textId="5832BE95" w:rsidR="00F03B04" w:rsidRPr="009D2D5D" w:rsidRDefault="00F03B04" w:rsidP="00131516">
            <w:pPr>
              <w:spacing w:beforeLines="0" w:before="0" w:after="0"/>
              <w:jc w:val="left"/>
              <w:rPr>
                <w:color w:val="FF0000"/>
                <w:sz w:val="16"/>
                <w:szCs w:val="16"/>
                <w:lang w:eastAsia="zh-CN"/>
              </w:rPr>
            </w:pPr>
            <w:proofErr w:type="spellStart"/>
            <w:r w:rsidRPr="009D2D5D">
              <w:rPr>
                <w:color w:val="FF0000"/>
                <w:sz w:val="16"/>
                <w:szCs w:val="16"/>
                <w:lang w:eastAsia="zh-CN"/>
              </w:rPr>
              <w:t>PRACH</w:t>
            </w:r>
            <w:proofErr w:type="spellEnd"/>
            <w:r w:rsidRPr="009D2D5D">
              <w:rPr>
                <w:color w:val="FF0000"/>
                <w:sz w:val="16"/>
                <w:szCs w:val="16"/>
                <w:lang w:eastAsia="zh-CN"/>
              </w:rPr>
              <w:t xml:space="preserve"> repetition with same TX beam</w:t>
            </w:r>
          </w:p>
        </w:tc>
        <w:tc>
          <w:tcPr>
            <w:tcW w:w="1296" w:type="dxa"/>
            <w:shd w:val="clear" w:color="auto" w:fill="auto"/>
            <w:vAlign w:val="center"/>
          </w:tcPr>
          <w:p w14:paraId="00B239FC" w14:textId="580C1F44" w:rsidR="00F03B04" w:rsidRPr="009D2D5D" w:rsidRDefault="00F03B04" w:rsidP="00131516">
            <w:pPr>
              <w:spacing w:beforeLines="0" w:before="0" w:after="0"/>
              <w:jc w:val="left"/>
              <w:rPr>
                <w:color w:val="FF0000"/>
                <w:sz w:val="16"/>
                <w:szCs w:val="16"/>
                <w:lang w:eastAsia="zh-CN"/>
              </w:rPr>
            </w:pPr>
            <w:r w:rsidRPr="009D2D5D">
              <w:rPr>
                <w:color w:val="FF0000"/>
                <w:sz w:val="16"/>
                <w:szCs w:val="16"/>
                <w:lang w:eastAsia="zh-CN"/>
              </w:rPr>
              <w:t>SIB1</w:t>
            </w:r>
          </w:p>
        </w:tc>
        <w:tc>
          <w:tcPr>
            <w:tcW w:w="1350" w:type="dxa"/>
            <w:shd w:val="clear" w:color="auto" w:fill="auto"/>
            <w:vAlign w:val="center"/>
          </w:tcPr>
          <w:p w14:paraId="506738D6" w14:textId="279DE753" w:rsidR="00F03B04" w:rsidRPr="009D2D5D" w:rsidRDefault="00F03B04" w:rsidP="00131516">
            <w:pPr>
              <w:spacing w:beforeLines="0" w:before="0" w:after="0"/>
              <w:jc w:val="left"/>
              <w:rPr>
                <w:color w:val="FF0000"/>
                <w:sz w:val="16"/>
                <w:szCs w:val="16"/>
                <w:lang w:eastAsia="zh-CN"/>
              </w:rPr>
            </w:pPr>
            <w:r w:rsidRPr="009D2D5D">
              <w:rPr>
                <w:color w:val="FF0000"/>
                <w:sz w:val="16"/>
                <w:szCs w:val="16"/>
                <w:lang w:eastAsia="zh-CN"/>
              </w:rPr>
              <w:t>featurePriorities-r18</w:t>
            </w:r>
          </w:p>
        </w:tc>
        <w:tc>
          <w:tcPr>
            <w:tcW w:w="898" w:type="dxa"/>
            <w:shd w:val="clear" w:color="auto" w:fill="auto"/>
            <w:vAlign w:val="center"/>
          </w:tcPr>
          <w:p w14:paraId="22FC3DBD" w14:textId="71FFD879" w:rsidR="00F03B04" w:rsidRPr="009D2D5D" w:rsidRDefault="00F03B04" w:rsidP="00131516">
            <w:pPr>
              <w:spacing w:beforeLines="0" w:before="0" w:after="0"/>
              <w:jc w:val="left"/>
              <w:rPr>
                <w:color w:val="FF0000"/>
                <w:sz w:val="16"/>
                <w:szCs w:val="16"/>
                <w:lang w:eastAsia="zh-CN"/>
              </w:rPr>
            </w:pPr>
            <w:r w:rsidRPr="009D2D5D">
              <w:rPr>
                <w:color w:val="FF0000"/>
                <w:sz w:val="16"/>
                <w:szCs w:val="16"/>
                <w:lang w:eastAsia="zh-CN"/>
              </w:rPr>
              <w:t>New</w:t>
            </w:r>
          </w:p>
        </w:tc>
        <w:tc>
          <w:tcPr>
            <w:tcW w:w="2693" w:type="dxa"/>
            <w:shd w:val="clear" w:color="auto" w:fill="auto"/>
            <w:vAlign w:val="center"/>
          </w:tcPr>
          <w:p w14:paraId="41D9525A" w14:textId="17C0A593" w:rsidR="00F03B04" w:rsidRPr="009D2D5D" w:rsidDel="0080478D" w:rsidRDefault="00F03B04" w:rsidP="00131516">
            <w:pPr>
              <w:spacing w:beforeLines="0" w:before="0" w:after="0"/>
              <w:jc w:val="left"/>
              <w:rPr>
                <w:color w:val="FF0000"/>
                <w:sz w:val="16"/>
                <w:szCs w:val="16"/>
                <w:lang w:eastAsia="zh-CN"/>
              </w:rPr>
            </w:pPr>
            <w:r w:rsidRPr="009D2D5D">
              <w:rPr>
                <w:color w:val="FF0000"/>
                <w:sz w:val="16"/>
                <w:szCs w:val="16"/>
                <w:lang w:eastAsia="zh-CN"/>
              </w:rPr>
              <w:t xml:space="preserve">This parameter indicates priorities for features of </w:t>
            </w:r>
            <w:proofErr w:type="spellStart"/>
            <w:r w:rsidRPr="009D2D5D">
              <w:rPr>
                <w:color w:val="FF0000"/>
                <w:sz w:val="16"/>
                <w:szCs w:val="16"/>
                <w:lang w:eastAsia="zh-CN"/>
              </w:rPr>
              <w:t>Msg1</w:t>
            </w:r>
            <w:proofErr w:type="spellEnd"/>
            <w:r w:rsidRPr="009D2D5D">
              <w:rPr>
                <w:color w:val="FF0000"/>
                <w:sz w:val="16"/>
                <w:szCs w:val="16"/>
                <w:lang w:eastAsia="zh-CN"/>
              </w:rPr>
              <w:t xml:space="preserve"> repetitions.</w:t>
            </w:r>
          </w:p>
        </w:tc>
        <w:tc>
          <w:tcPr>
            <w:tcW w:w="1134" w:type="dxa"/>
            <w:vAlign w:val="center"/>
          </w:tcPr>
          <w:p w14:paraId="5F879B9A" w14:textId="00B11629" w:rsidR="00F03B04" w:rsidRPr="009D2D5D" w:rsidRDefault="00F03B04" w:rsidP="0024435F">
            <w:pPr>
              <w:spacing w:beforeLines="0" w:before="0" w:after="0"/>
              <w:rPr>
                <w:rFonts w:eastAsiaTheme="minorEastAsia"/>
                <w:color w:val="FF0000"/>
                <w:sz w:val="16"/>
                <w:szCs w:val="16"/>
                <w:lang w:eastAsia="zh-CN"/>
              </w:rPr>
            </w:pPr>
            <w:r w:rsidRPr="009D2D5D">
              <w:rPr>
                <w:rFonts w:eastAsiaTheme="minorEastAsia"/>
                <w:color w:val="FF0000"/>
                <w:sz w:val="16"/>
                <w:szCs w:val="16"/>
                <w:lang w:eastAsia="zh-CN"/>
              </w:rPr>
              <w:t>FFS</w:t>
            </w:r>
          </w:p>
        </w:tc>
        <w:tc>
          <w:tcPr>
            <w:tcW w:w="1134" w:type="dxa"/>
            <w:vAlign w:val="center"/>
          </w:tcPr>
          <w:p w14:paraId="1E6733DB" w14:textId="11B40849" w:rsidR="00F03B04" w:rsidRPr="009D2D5D" w:rsidRDefault="00F03B04" w:rsidP="0024435F">
            <w:pPr>
              <w:spacing w:beforeLines="0" w:before="0" w:after="0"/>
              <w:rPr>
                <w:rFonts w:eastAsiaTheme="minorEastAsia"/>
                <w:color w:val="FF0000"/>
                <w:sz w:val="16"/>
                <w:szCs w:val="16"/>
                <w:lang w:eastAsia="zh-CN"/>
              </w:rPr>
            </w:pPr>
            <w:r w:rsidRPr="009D2D5D">
              <w:rPr>
                <w:rFonts w:eastAsiaTheme="minorEastAsia"/>
                <w:color w:val="FF0000"/>
                <w:sz w:val="16"/>
                <w:szCs w:val="16"/>
                <w:lang w:eastAsia="zh-CN"/>
              </w:rPr>
              <w:t>Per cell</w:t>
            </w:r>
          </w:p>
        </w:tc>
      </w:tr>
    </w:tbl>
    <w:p w14:paraId="229FB026" w14:textId="77777777" w:rsidR="00D93543" w:rsidRPr="00A63001" w:rsidRDefault="00D93543" w:rsidP="00A63001">
      <w:pPr>
        <w:overflowPunct w:val="0"/>
        <w:autoSpaceDE w:val="0"/>
        <w:autoSpaceDN w:val="0"/>
        <w:adjustRightInd w:val="0"/>
        <w:spacing w:beforeLines="0" w:before="0" w:after="0"/>
        <w:textAlignment w:val="baseline"/>
        <w:rPr>
          <w:rFonts w:eastAsiaTheme="minorEastAsia"/>
          <w:b/>
          <w:szCs w:val="20"/>
          <w:lang w:val="en-GB"/>
        </w:rPr>
      </w:pP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lastRenderedPageBreak/>
        <w:t>Conclusion</w:t>
      </w:r>
    </w:p>
    <w:p w14:paraId="599FC4DB" w14:textId="64BC6F04"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8306F7" w:rsidRPr="00A41794">
        <w:rPr>
          <w:rFonts w:eastAsia="等线"/>
          <w:szCs w:val="20"/>
          <w:lang w:eastAsia="zh-CN"/>
        </w:rPr>
        <w:t>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46590B">
        <w:rPr>
          <w:rFonts w:eastAsia="等线" w:hint="eastAsia"/>
          <w:szCs w:val="20"/>
          <w:lang w:eastAsia="zh-CN"/>
        </w:rPr>
        <w:t>observation</w:t>
      </w:r>
      <w:r w:rsidR="00653D15">
        <w:rPr>
          <w:rFonts w:eastAsia="等线"/>
          <w:szCs w:val="20"/>
          <w:lang w:eastAsia="zh-CN"/>
        </w:rPr>
        <w:t>s</w:t>
      </w:r>
      <w:r w:rsidR="0046590B">
        <w:rPr>
          <w:rFonts w:eastAsia="等线"/>
          <w:szCs w:val="20"/>
          <w:lang w:eastAsia="zh-CN"/>
        </w:rPr>
        <w:t xml:space="preserve"> </w:t>
      </w:r>
      <w:r w:rsidR="0046590B">
        <w:rPr>
          <w:rFonts w:eastAsia="等线" w:hint="eastAsia"/>
          <w:szCs w:val="20"/>
          <w:lang w:eastAsia="zh-CN"/>
        </w:rPr>
        <w:t>and</w:t>
      </w:r>
      <w:r w:rsidR="00733B55" w:rsidRPr="00A41794">
        <w:rPr>
          <w:rFonts w:eastAsia="等线"/>
          <w:szCs w:val="20"/>
          <w:lang w:eastAsia="zh-CN"/>
        </w:rPr>
        <w:t xml:space="preserve"> proposals</w:t>
      </w:r>
      <w:r w:rsidR="00312B50" w:rsidRPr="00A41794">
        <w:rPr>
          <w:rFonts w:eastAsia="等线"/>
          <w:szCs w:val="20"/>
          <w:lang w:eastAsia="zh-CN"/>
        </w:rPr>
        <w:t>:</w:t>
      </w:r>
    </w:p>
    <w:p w14:paraId="078C976D" w14:textId="77777777" w:rsidR="00DC5916" w:rsidRDefault="00DC5916" w:rsidP="00DC5916">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3799DF34" w14:textId="7DB6308F" w:rsidR="00DC5916" w:rsidRPr="006113B5" w:rsidRDefault="006113B5" w:rsidP="006113B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 case of a time offset is provided, </w:t>
      </w:r>
      <w:r w:rsidRPr="00951214">
        <w:rPr>
          <w:rFonts w:ascii="Times New Roman" w:eastAsiaTheme="minorEastAsia" w:hAnsi="Times New Roman" w:cs="Times New Roman"/>
          <w:b/>
          <w:i/>
          <w:iCs/>
          <w:szCs w:val="20"/>
          <w:lang w:val="en-GB"/>
        </w:rPr>
        <w:t>the</w:t>
      </w:r>
      <w:r>
        <w:rPr>
          <w:rFonts w:ascii="Times New Roman" w:eastAsiaTheme="minorEastAsia" w:hAnsi="Times New Roman" w:cs="Times New Roman"/>
          <w:b/>
          <w:i/>
          <w:iCs/>
          <w:szCs w:val="20"/>
          <w:lang w:val="en-GB"/>
        </w:rPr>
        <w:t xml:space="preserve"> </w:t>
      </w:r>
      <w:r w:rsidRPr="006E031E">
        <w:rPr>
          <w:rFonts w:ascii="Times New Roman" w:eastAsiaTheme="minorEastAsia" w:hAnsi="Times New Roman" w:cs="Times New Roman"/>
          <w:b/>
          <w:i/>
          <w:iCs/>
          <w:szCs w:val="20"/>
          <w:lang w:val="en-GB"/>
        </w:rPr>
        <w:t>latest endorsed</w:t>
      </w:r>
      <w:r w:rsidRPr="006E031E" w:rsidDel="006E031E">
        <w:rPr>
          <w:rFonts w:ascii="Times New Roman" w:eastAsiaTheme="minorEastAsia" w:hAnsi="Times New Roman" w:cs="Times New Roman"/>
          <w:b/>
          <w:i/>
          <w:iCs/>
          <w:szCs w:val="20"/>
          <w:lang w:val="en-GB"/>
        </w:rPr>
        <w:t xml:space="preserve"> </w:t>
      </w:r>
      <w:r w:rsidRPr="007C7C7D">
        <w:rPr>
          <w:rFonts w:ascii="Times New Roman" w:eastAsiaTheme="minorEastAsia" w:hAnsi="Times New Roman" w:cs="Times New Roman"/>
          <w:b/>
          <w:i/>
          <w:iCs/>
          <w:szCs w:val="20"/>
          <w:lang w:val="en-GB"/>
        </w:rPr>
        <w:t>draft CR</w:t>
      </w:r>
      <w:r w:rsidRPr="00F535E4">
        <w:rPr>
          <w:rFonts w:ascii="Times New Roman" w:eastAsiaTheme="minorEastAsia" w:hAnsi="Times New Roman" w:cs="Times New Roman"/>
          <w:b/>
          <w:i/>
          <w:iCs/>
          <w:szCs w:val="20"/>
          <w:lang w:val="en-GB"/>
        </w:rPr>
        <w:t xml:space="preserve"> does not capture</w:t>
      </w:r>
      <w:r>
        <w:rPr>
          <w:rFonts w:ascii="Times New Roman" w:eastAsiaTheme="minorEastAsia" w:hAnsi="Times New Roman" w:cs="Times New Roman"/>
          <w:b/>
          <w:i/>
          <w:iCs/>
          <w:szCs w:val="20"/>
          <w:lang w:val="en-GB"/>
        </w:rPr>
        <w:t xml:space="preserve"> the agreement that </w:t>
      </w:r>
      <w:r w:rsidRPr="00F535E4">
        <w:rPr>
          <w:rFonts w:ascii="Times New Roman" w:eastAsiaTheme="minorEastAsia" w:hAnsi="Times New Roman" w:cs="Times New Roman"/>
          <w:b/>
          <w:i/>
          <w:iCs/>
          <w:szCs w:val="20"/>
          <w:lang w:val="en-GB"/>
        </w:rPr>
        <w:t>the starting RO of RO groups are determined in increasing order of frequency resource indexes first, then in increasing order of time resource indexes</w:t>
      </w:r>
      <w:r w:rsidRPr="00423B4D">
        <w:rPr>
          <w:rFonts w:ascii="Times New Roman" w:eastAsiaTheme="minorEastAsia" w:hAnsi="Times New Roman" w:cs="Times New Roman"/>
          <w:b/>
          <w:i/>
          <w:iCs/>
          <w:szCs w:val="20"/>
          <w:lang w:val="en-GB"/>
        </w:rPr>
        <w:t>.</w:t>
      </w:r>
    </w:p>
    <w:p w14:paraId="45E5F141" w14:textId="77777777" w:rsidR="00752647"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28DE3ADE" w14:textId="5171E545" w:rsidR="005F5D38" w:rsidRPr="006113B5" w:rsidRDefault="006113B5" w:rsidP="006113B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In case of a time offset is provided, w</w:t>
      </w:r>
      <w:r w:rsidRPr="00731E21">
        <w:rPr>
          <w:rFonts w:ascii="Times New Roman" w:eastAsiaTheme="minorEastAsia" w:hAnsi="Times New Roman" w:cs="Times New Roman"/>
          <w:b/>
          <w:i/>
          <w:iCs/>
          <w:szCs w:val="20"/>
          <w:lang w:val="en-GB"/>
        </w:rPr>
        <w:t xml:space="preserve">hether the </w:t>
      </w:r>
      <w:proofErr w:type="spellStart"/>
      <w:r w:rsidRPr="00731E21">
        <w:rPr>
          <w:rFonts w:ascii="Times New Roman" w:eastAsiaTheme="minorEastAsia" w:hAnsi="Times New Roman" w:cs="Times New Roman"/>
          <w:b/>
          <w:i/>
          <w:iCs/>
          <w:szCs w:val="20"/>
          <w:lang w:val="en-GB"/>
        </w:rPr>
        <w:t>ROs</w:t>
      </w:r>
      <w:proofErr w:type="spellEnd"/>
      <w:r w:rsidRPr="00731E21">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that </w:t>
      </w:r>
      <w:r w:rsidRPr="00731E21">
        <w:rPr>
          <w:rFonts w:ascii="Times New Roman" w:eastAsiaTheme="minorEastAsia" w:hAnsi="Times New Roman" w:cs="Times New Roman"/>
          <w:b/>
          <w:i/>
          <w:iCs/>
          <w:szCs w:val="20"/>
          <w:lang w:val="en-GB"/>
        </w:rPr>
        <w:t xml:space="preserve">are associated with the same </w:t>
      </w:r>
      <w:proofErr w:type="spellStart"/>
      <w:r w:rsidRPr="00731E21">
        <w:rPr>
          <w:rFonts w:ascii="Times New Roman" w:eastAsiaTheme="minorEastAsia" w:hAnsi="Times New Roman" w:cs="Times New Roman"/>
          <w:b/>
          <w:i/>
          <w:iCs/>
          <w:szCs w:val="20"/>
          <w:lang w:val="en-GB"/>
        </w:rPr>
        <w:t>SSB</w:t>
      </w:r>
      <w:proofErr w:type="spellEnd"/>
      <w:r w:rsidRPr="00731E21">
        <w:rPr>
          <w:rFonts w:ascii="Times New Roman" w:eastAsiaTheme="minorEastAsia" w:hAnsi="Times New Roman" w:cs="Times New Roman"/>
          <w:b/>
          <w:i/>
          <w:iCs/>
          <w:szCs w:val="20"/>
          <w:lang w:val="en-GB"/>
        </w:rPr>
        <w:t xml:space="preserve"> but </w:t>
      </w:r>
      <w:r w:rsidRPr="006E031E">
        <w:rPr>
          <w:rFonts w:ascii="Times New Roman" w:eastAsiaTheme="minorEastAsia" w:hAnsi="Times New Roman" w:cs="Times New Roman"/>
          <w:b/>
          <w:i/>
          <w:iCs/>
          <w:szCs w:val="20"/>
          <w:lang w:val="en-GB"/>
        </w:rPr>
        <w:t xml:space="preserve">the </w:t>
      </w:r>
      <w:proofErr w:type="spellStart"/>
      <w:r w:rsidRPr="006E031E">
        <w:rPr>
          <w:rFonts w:ascii="Times New Roman" w:eastAsiaTheme="minorEastAsia" w:hAnsi="Times New Roman" w:cs="Times New Roman"/>
          <w:b/>
          <w:i/>
          <w:iCs/>
          <w:szCs w:val="20"/>
          <w:lang w:val="en-GB"/>
        </w:rPr>
        <w:t>SSB</w:t>
      </w:r>
      <w:proofErr w:type="spellEnd"/>
      <w:r w:rsidRPr="006E031E">
        <w:rPr>
          <w:rFonts w:ascii="Times New Roman" w:eastAsiaTheme="minorEastAsia" w:hAnsi="Times New Roman" w:cs="Times New Roman"/>
          <w:b/>
          <w:i/>
          <w:iCs/>
          <w:szCs w:val="20"/>
          <w:lang w:val="en-GB"/>
        </w:rPr>
        <w:t xml:space="preserve"> is associated with different preamble IDs </w:t>
      </w:r>
      <w:r w:rsidRPr="00731E21">
        <w:rPr>
          <w:rFonts w:ascii="Times New Roman" w:eastAsiaTheme="minorEastAsia" w:hAnsi="Times New Roman" w:cs="Times New Roman"/>
          <w:b/>
          <w:i/>
          <w:iCs/>
          <w:szCs w:val="20"/>
          <w:lang w:val="en-GB"/>
        </w:rPr>
        <w:t>can be counted</w:t>
      </w:r>
      <w:r>
        <w:rPr>
          <w:rFonts w:ascii="Times New Roman" w:eastAsiaTheme="minorEastAsia" w:hAnsi="Times New Roman" w:cs="Times New Roman"/>
          <w:b/>
          <w:i/>
          <w:iCs/>
          <w:szCs w:val="20"/>
          <w:lang w:val="en-GB"/>
        </w:rPr>
        <w:t xml:space="preserve"> in the </w:t>
      </w:r>
      <w:r>
        <w:rPr>
          <w:rFonts w:ascii="Times New Roman" w:eastAsiaTheme="minorEastAsia" w:hAnsi="Times New Roman" w:cs="Times New Roman" w:hint="eastAsia"/>
          <w:b/>
          <w:i/>
          <w:iCs/>
          <w:szCs w:val="20"/>
          <w:lang w:val="en-GB"/>
        </w:rPr>
        <w:t>time</w:t>
      </w:r>
      <w:r>
        <w:rPr>
          <w:rFonts w:ascii="Times New Roman" w:eastAsiaTheme="minorEastAsia" w:hAnsi="Times New Roman" w:cs="Times New Roman"/>
          <w:b/>
          <w:i/>
          <w:iCs/>
          <w:szCs w:val="20"/>
          <w:lang w:val="en-GB"/>
        </w:rPr>
        <w:t xml:space="preserve"> offset is not clear</w:t>
      </w:r>
      <w:r w:rsidRPr="00731E21">
        <w:rPr>
          <w:rFonts w:ascii="Times New Roman" w:eastAsiaTheme="minorEastAsia" w:hAnsi="Times New Roman" w:cs="Times New Roman"/>
          <w:b/>
          <w:i/>
          <w:iCs/>
          <w:szCs w:val="20"/>
          <w:lang w:val="en-GB"/>
        </w:rPr>
        <w:t>.</w:t>
      </w:r>
    </w:p>
    <w:p w14:paraId="10699188" w14:textId="3F64070F" w:rsidR="005F5D38" w:rsidRDefault="005F5D38" w:rsidP="005F5D38">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7B6FA961" w14:textId="197563B5" w:rsidR="007B59F1" w:rsidRPr="006113B5" w:rsidRDefault="006113B5" w:rsidP="006113B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Some RO(s) determined based on </w:t>
      </w:r>
      <w:proofErr w:type="spellStart"/>
      <w:r>
        <w:rPr>
          <w:rFonts w:ascii="Times New Roman" w:eastAsiaTheme="minorEastAsia" w:hAnsi="Times New Roman" w:cs="Times New Roman"/>
          <w:b/>
          <w:i/>
          <w:iCs/>
          <w:szCs w:val="20"/>
          <w:lang w:val="en-GB"/>
        </w:rPr>
        <w:t>PRACH</w:t>
      </w:r>
      <w:proofErr w:type="spellEnd"/>
      <w:r>
        <w:rPr>
          <w:rFonts w:ascii="Times New Roman" w:eastAsiaTheme="minorEastAsia" w:hAnsi="Times New Roman" w:cs="Times New Roman"/>
          <w:b/>
          <w:i/>
          <w:iCs/>
          <w:szCs w:val="20"/>
          <w:lang w:val="en-GB"/>
        </w:rPr>
        <w:t xml:space="preserve"> mask index may be not available for </w:t>
      </w:r>
      <w:proofErr w:type="spellStart"/>
      <w:r>
        <w:rPr>
          <w:rFonts w:ascii="Times New Roman" w:eastAsiaTheme="minorEastAsia" w:hAnsi="Times New Roman" w:cs="Times New Roman"/>
          <w:b/>
          <w:i/>
          <w:iCs/>
          <w:szCs w:val="20"/>
          <w:lang w:val="en-GB"/>
        </w:rPr>
        <w:t>PRACH</w:t>
      </w:r>
      <w:proofErr w:type="spellEnd"/>
      <w:r>
        <w:rPr>
          <w:rFonts w:ascii="Times New Roman" w:eastAsiaTheme="minorEastAsia" w:hAnsi="Times New Roman" w:cs="Times New Roman"/>
          <w:b/>
          <w:i/>
          <w:iCs/>
          <w:szCs w:val="20"/>
          <w:lang w:val="en-GB"/>
        </w:rPr>
        <w:t xml:space="preserve"> transmission, which has impacts on RO group determination for </w:t>
      </w:r>
      <w:proofErr w:type="spellStart"/>
      <w:r>
        <w:rPr>
          <w:rFonts w:ascii="Times New Roman" w:eastAsiaTheme="minorEastAsia" w:hAnsi="Times New Roman" w:cs="Times New Roman"/>
          <w:b/>
          <w:i/>
          <w:iCs/>
          <w:szCs w:val="20"/>
          <w:lang w:val="en-GB"/>
        </w:rPr>
        <w:t>PRACH</w:t>
      </w:r>
      <w:proofErr w:type="spellEnd"/>
      <w:r>
        <w:rPr>
          <w:rFonts w:ascii="Times New Roman" w:eastAsiaTheme="minorEastAsia" w:hAnsi="Times New Roman" w:cs="Times New Roman"/>
          <w:b/>
          <w:i/>
          <w:iCs/>
          <w:szCs w:val="20"/>
          <w:lang w:val="en-GB"/>
        </w:rPr>
        <w:t xml:space="preserve"> repetitions.</w:t>
      </w:r>
    </w:p>
    <w:p w14:paraId="00340D7C" w14:textId="77777777" w:rsidR="00F034E8" w:rsidRPr="00884D4D"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Pr>
          <w:rFonts w:eastAsiaTheme="minorEastAsia"/>
          <w:b/>
          <w:i/>
          <w:iCs/>
          <w:szCs w:val="20"/>
          <w:lang w:val="en-GB" w:eastAsia="zh-CN"/>
        </w:rPr>
        <w:t>1</w:t>
      </w:r>
      <w:r w:rsidRPr="00884D4D">
        <w:rPr>
          <w:rFonts w:eastAsiaTheme="minorEastAsia"/>
          <w:b/>
          <w:i/>
          <w:iCs/>
          <w:szCs w:val="20"/>
          <w:lang w:val="en-GB" w:eastAsia="zh-CN"/>
        </w:rPr>
        <w:t>:</w:t>
      </w:r>
    </w:p>
    <w:p w14:paraId="349532A3" w14:textId="477ECFD9" w:rsidR="007B59F1" w:rsidRPr="006113B5" w:rsidRDefault="006113B5" w:rsidP="006113B5">
      <w:pPr>
        <w:pStyle w:val="aff"/>
        <w:numPr>
          <w:ilvl w:val="0"/>
          <w:numId w:val="6"/>
        </w:numPr>
        <w:overflowPunct w:val="0"/>
        <w:autoSpaceDE w:val="0"/>
        <w:autoSpaceDN w:val="0"/>
        <w:adjustRightInd w:val="0"/>
        <w:spacing w:beforeLines="0" w:before="0" w:after="0"/>
        <w:ind w:firstLineChars="0"/>
        <w:textAlignment w:val="baseline"/>
        <w:rPr>
          <w:rFonts w:eastAsiaTheme="minorEastAsia"/>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1 in Table 1</w:t>
      </w:r>
      <w:r w:rsidRPr="008F53E4">
        <w:rPr>
          <w:rFonts w:ascii="Times New Roman" w:eastAsiaTheme="minorEastAsia" w:hAnsi="Times New Roman" w:cs="Times New Roman"/>
          <w:b/>
          <w:i/>
          <w:szCs w:val="20"/>
          <w:lang w:val="en-GB"/>
        </w:rPr>
        <w:t xml:space="preserve"> to </w:t>
      </w:r>
      <w:r>
        <w:rPr>
          <w:rFonts w:ascii="Times New Roman" w:eastAsiaTheme="minorEastAsia" w:hAnsi="Times New Roman" w:cs="Times New Roman"/>
          <w:b/>
          <w:i/>
          <w:szCs w:val="20"/>
          <w:lang w:val="en-GB"/>
        </w:rPr>
        <w:t xml:space="preserve">capture </w:t>
      </w:r>
      <w:r>
        <w:rPr>
          <w:rFonts w:ascii="Times New Roman" w:eastAsiaTheme="minorEastAsia" w:hAnsi="Times New Roman" w:cs="Times New Roman"/>
          <w:b/>
          <w:i/>
          <w:iCs/>
          <w:szCs w:val="20"/>
          <w:lang w:val="en-GB"/>
        </w:rPr>
        <w:t xml:space="preserve">the agreement about the </w:t>
      </w:r>
      <w:r>
        <w:rPr>
          <w:rFonts w:ascii="Times New Roman" w:eastAsiaTheme="minorEastAsia" w:hAnsi="Times New Roman" w:cs="Times New Roman" w:hint="eastAsia"/>
          <w:b/>
          <w:i/>
          <w:iCs/>
          <w:szCs w:val="20"/>
          <w:lang w:val="en-GB"/>
        </w:rPr>
        <w:t>restriction</w:t>
      </w:r>
      <w:r>
        <w:rPr>
          <w:rFonts w:ascii="Times New Roman" w:eastAsiaTheme="minorEastAsia" w:hAnsi="Times New Roman" w:cs="Times New Roman"/>
          <w:b/>
          <w:i/>
          <w:iCs/>
          <w:szCs w:val="20"/>
          <w:lang w:val="en-GB"/>
        </w:rPr>
        <w:t xml:space="preserve"> of </w:t>
      </w:r>
      <w:proofErr w:type="spellStart"/>
      <w:r>
        <w:rPr>
          <w:rFonts w:ascii="Times New Roman" w:eastAsiaTheme="minorEastAsia" w:hAnsi="Times New Roman" w:cs="Times New Roman"/>
          <w:b/>
          <w:i/>
          <w:iCs/>
          <w:szCs w:val="20"/>
          <w:lang w:val="en-GB"/>
        </w:rPr>
        <w:t>ROs</w:t>
      </w:r>
      <w:proofErr w:type="spellEnd"/>
      <w:r>
        <w:rPr>
          <w:rFonts w:ascii="Times New Roman" w:eastAsiaTheme="minorEastAsia" w:hAnsi="Times New Roman" w:cs="Times New Roman"/>
          <w:b/>
          <w:i/>
          <w:iCs/>
          <w:szCs w:val="20"/>
          <w:lang w:val="en-GB"/>
        </w:rPr>
        <w:t xml:space="preserve"> in one RO group.</w:t>
      </w:r>
    </w:p>
    <w:p w14:paraId="0ABEDA04" w14:textId="77777777" w:rsidR="00DA2E16" w:rsidRPr="00DA2E16" w:rsidRDefault="00DA2E16"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DA2E16">
        <w:rPr>
          <w:rFonts w:eastAsiaTheme="minorEastAsia"/>
          <w:b/>
          <w:i/>
          <w:iCs/>
          <w:szCs w:val="20"/>
          <w:lang w:val="en-GB" w:eastAsia="zh-CN"/>
        </w:rPr>
        <w:t xml:space="preserve">Proposal 2: </w:t>
      </w:r>
    </w:p>
    <w:p w14:paraId="7B5003E1" w14:textId="77777777" w:rsidR="006113B5" w:rsidRPr="00D10A4D" w:rsidRDefault="006113B5" w:rsidP="006113B5">
      <w:pPr>
        <w:pStyle w:val="aff"/>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 xml:space="preserve">The candidate value of </w:t>
      </w:r>
      <w:proofErr w:type="spellStart"/>
      <w:r w:rsidRPr="00D10A4D">
        <w:rPr>
          <w:rFonts w:ascii="Times New Roman" w:eastAsiaTheme="minorEastAsia" w:hAnsi="Times New Roman" w:cs="Times New Roman"/>
          <w:b/>
          <w:i/>
          <w:szCs w:val="20"/>
          <w:lang w:val="en-GB"/>
        </w:rPr>
        <w:t>TimeOffsetBetweenStartingRO-r18</w:t>
      </w:r>
      <w:proofErr w:type="spellEnd"/>
      <w:r w:rsidRPr="00D10A4D">
        <w:rPr>
          <w:rFonts w:ascii="Times New Roman" w:eastAsiaTheme="minorEastAsia" w:hAnsi="Times New Roman" w:cs="Times New Roman"/>
          <w:b/>
          <w:i/>
          <w:szCs w:val="20"/>
          <w:lang w:val="en-GB"/>
        </w:rPr>
        <w:t xml:space="preserve"> is proposed as below</w:t>
      </w:r>
    </w:p>
    <w:p w14:paraId="47B1D755" w14:textId="77777777" w:rsidR="006113B5" w:rsidRPr="00D10A4D" w:rsidRDefault="006113B5" w:rsidP="006113B5">
      <w:pPr>
        <w:pStyle w:val="aff"/>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{16}, for RO groups for 8 repetitions</w:t>
      </w:r>
    </w:p>
    <w:p w14:paraId="0C9EB6D1" w14:textId="77777777" w:rsidR="006113B5" w:rsidRPr="00D10A4D" w:rsidRDefault="006113B5" w:rsidP="006113B5">
      <w:pPr>
        <w:pStyle w:val="aff"/>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{8, 16}, for RO groups for 4 repetitions</w:t>
      </w:r>
    </w:p>
    <w:p w14:paraId="73C97B6F" w14:textId="72408CBA" w:rsidR="00393AB4" w:rsidRPr="006113B5" w:rsidRDefault="006113B5" w:rsidP="006113B5">
      <w:pPr>
        <w:pStyle w:val="aff"/>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D10A4D">
        <w:rPr>
          <w:rFonts w:ascii="Times New Roman" w:eastAsiaTheme="minorEastAsia" w:hAnsi="Times New Roman" w:cs="Times New Roman"/>
          <w:b/>
          <w:i/>
          <w:szCs w:val="20"/>
          <w:lang w:val="en-GB"/>
        </w:rPr>
        <w:t>{4, 8}, for RO groups for 2 repetitions</w:t>
      </w:r>
      <w:r w:rsidR="00393AB4" w:rsidRPr="006113B5">
        <w:rPr>
          <w:rFonts w:eastAsiaTheme="minorEastAsia"/>
          <w:b/>
          <w:i/>
          <w:szCs w:val="20"/>
          <w:lang w:val="en-GB"/>
        </w:rPr>
        <w:t>.</w:t>
      </w:r>
    </w:p>
    <w:p w14:paraId="5CDD5AAF" w14:textId="1651F191"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15C2B2C9" w14:textId="77777777" w:rsidR="006113B5" w:rsidRDefault="006113B5" w:rsidP="006113B5">
      <w:pPr>
        <w:pStyle w:val="aff"/>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8814E8">
        <w:rPr>
          <w:rFonts w:ascii="Times New Roman" w:eastAsiaTheme="minorEastAsia" w:hAnsi="Times New Roman" w:cs="Times New Roman"/>
          <w:b/>
          <w:i/>
          <w:szCs w:val="20"/>
          <w:lang w:val="en-GB"/>
        </w:rPr>
        <w:t>If a time offset is configured</w:t>
      </w:r>
      <w:r>
        <w:rPr>
          <w:rFonts w:ascii="Times New Roman" w:eastAsiaTheme="minorEastAsia" w:hAnsi="Times New Roman" w:cs="Times New Roman"/>
          <w:b/>
          <w:i/>
          <w:szCs w:val="20"/>
          <w:lang w:val="en-GB"/>
        </w:rPr>
        <w:t xml:space="preserve"> and the preamble IDs which are associated with the same </w:t>
      </w:r>
      <w:proofErr w:type="spellStart"/>
      <w:r>
        <w:rPr>
          <w:rFonts w:ascii="Times New Roman" w:eastAsiaTheme="minorEastAsia" w:hAnsi="Times New Roman" w:cs="Times New Roman"/>
          <w:b/>
          <w:i/>
          <w:szCs w:val="20"/>
          <w:lang w:val="en-GB"/>
        </w:rPr>
        <w:t>SSB</w:t>
      </w:r>
      <w:proofErr w:type="spellEnd"/>
      <w:r>
        <w:rPr>
          <w:rFonts w:ascii="Times New Roman" w:eastAsiaTheme="minorEastAsia" w:hAnsi="Times New Roman" w:cs="Times New Roman"/>
          <w:b/>
          <w:i/>
          <w:szCs w:val="20"/>
          <w:lang w:val="en-GB"/>
        </w:rPr>
        <w:t xml:space="preserve"> are different in different </w:t>
      </w:r>
      <w:proofErr w:type="spellStart"/>
      <w:r>
        <w:rPr>
          <w:rFonts w:ascii="Times New Roman" w:eastAsiaTheme="minorEastAsia" w:hAnsi="Times New Roman" w:cs="Times New Roman"/>
          <w:b/>
          <w:i/>
          <w:szCs w:val="20"/>
          <w:lang w:val="en-GB"/>
        </w:rPr>
        <w:t>ROs</w:t>
      </w:r>
      <w:proofErr w:type="spellEnd"/>
      <w:r>
        <w:rPr>
          <w:rFonts w:ascii="Times New Roman" w:eastAsiaTheme="minorEastAsia" w:hAnsi="Times New Roman" w:cs="Times New Roman"/>
          <w:b/>
          <w:i/>
          <w:szCs w:val="20"/>
          <w:lang w:val="en-GB"/>
        </w:rPr>
        <w:t>, the following options can be considered for down-</w:t>
      </w:r>
      <w:r>
        <w:rPr>
          <w:rFonts w:ascii="Times New Roman" w:eastAsiaTheme="minorEastAsia" w:hAnsi="Times New Roman" w:cs="Times New Roman" w:hint="eastAsia"/>
          <w:b/>
          <w:i/>
          <w:szCs w:val="20"/>
          <w:lang w:val="en-GB"/>
        </w:rPr>
        <w:t>select</w:t>
      </w:r>
      <w:r>
        <w:rPr>
          <w:rFonts w:ascii="Times New Roman" w:eastAsiaTheme="minorEastAsia" w:hAnsi="Times New Roman" w:cs="Times New Roman"/>
          <w:b/>
          <w:i/>
          <w:szCs w:val="20"/>
          <w:lang w:val="en-GB"/>
        </w:rPr>
        <w:t>ion for RO group determination:</w:t>
      </w:r>
    </w:p>
    <w:p w14:paraId="6951930C" w14:textId="77777777" w:rsidR="006113B5" w:rsidRPr="008D0AD7" w:rsidRDefault="006113B5" w:rsidP="006113B5">
      <w:pPr>
        <w:pStyle w:val="aff"/>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iCs/>
          <w:szCs w:val="20"/>
          <w:lang w:val="en-GB"/>
        </w:rPr>
        <w:t xml:space="preserve">Option 1: The </w:t>
      </w:r>
      <w:proofErr w:type="spellStart"/>
      <w:r w:rsidRPr="00B3112F">
        <w:rPr>
          <w:rFonts w:ascii="Times New Roman" w:eastAsiaTheme="minorEastAsia" w:hAnsi="Times New Roman" w:cs="Times New Roman"/>
          <w:b/>
          <w:i/>
          <w:iCs/>
          <w:szCs w:val="20"/>
          <w:lang w:val="en-GB"/>
        </w:rPr>
        <w:t>SSB</w:t>
      </w:r>
      <w:proofErr w:type="spellEnd"/>
      <w:r w:rsidRPr="00B3112F">
        <w:rPr>
          <w:rFonts w:ascii="Times New Roman" w:eastAsiaTheme="minorEastAsia" w:hAnsi="Times New Roman" w:cs="Times New Roman"/>
          <w:b/>
          <w:i/>
          <w:iCs/>
          <w:szCs w:val="20"/>
          <w:lang w:val="en-GB"/>
        </w:rPr>
        <w:t xml:space="preserve"> to RO mapping </w:t>
      </w:r>
      <w:r>
        <w:rPr>
          <w:rFonts w:ascii="Times New Roman" w:eastAsiaTheme="minorEastAsia" w:hAnsi="Times New Roman" w:cs="Times New Roman"/>
          <w:b/>
          <w:i/>
          <w:iCs/>
          <w:szCs w:val="20"/>
          <w:lang w:val="en-GB"/>
        </w:rPr>
        <w:t xml:space="preserve">configuration is expected to have </w:t>
      </w:r>
      <w:r w:rsidRPr="0079666F">
        <w:rPr>
          <w:rFonts w:ascii="Times New Roman" w:eastAsiaTheme="minorEastAsia" w:hAnsi="Times New Roman" w:cs="Times New Roman"/>
          <w:b/>
          <w:i/>
          <w:szCs w:val="20"/>
          <w:lang w:val="en-GB"/>
        </w:rPr>
        <w:t xml:space="preser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Pr>
          <w:rFonts w:ascii="Times New Roman" w:eastAsiaTheme="minorEastAsia" w:hAnsi="Times New Roman" w:cs="Times New Roman" w:hint="eastAsia"/>
          <w:b/>
          <w:i/>
          <w:iCs/>
          <w:szCs w:val="20"/>
          <w:lang w:val="en-GB"/>
        </w:rPr>
        <w:t xml:space="preserve"> </w:t>
      </w:r>
      <w:r>
        <w:rPr>
          <w:rFonts w:ascii="Times New Roman" w:eastAsiaTheme="minorEastAsia" w:hAnsi="Times New Roman" w:cs="Times New Roman"/>
          <w:b/>
          <w:i/>
          <w:iCs/>
          <w:szCs w:val="20"/>
          <w:lang w:val="en-GB"/>
        </w:rPr>
        <w:t xml:space="preserve">or </w:t>
      </w:r>
      <m:oMath>
        <m:r>
          <m:rPr>
            <m:sty m:val="bi"/>
          </m:rPr>
          <w:rPr>
            <w:rFonts w:ascii="Cambria Math" w:eastAsiaTheme="minorEastAsia" w:hAnsi="Cambria Math" w:cs="Times New Roman"/>
            <w:szCs w:val="20"/>
            <w:lang w:val="en-GB"/>
          </w:rPr>
          <m:t>1/(</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t>
        </m:r>
      </m:oMath>
      <w:r w:rsidRPr="0079666F">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iCs/>
          <w:szCs w:val="20"/>
          <w:lang w:val="en-GB"/>
        </w:rPr>
        <w:t xml:space="preserve">as </w:t>
      </w:r>
      <w:r w:rsidRPr="0079666F">
        <w:rPr>
          <w:rFonts w:ascii="Times New Roman" w:eastAsiaTheme="minorEastAsia" w:hAnsi="Times New Roman" w:cs="Times New Roman"/>
          <w:b/>
          <w:i/>
          <w:szCs w:val="20"/>
          <w:lang w:val="en-GB"/>
        </w:rPr>
        <w:t>an integer value</w:t>
      </w:r>
      <w:r>
        <w:rPr>
          <w:rFonts w:ascii="Times New Roman" w:eastAsiaTheme="minorEastAsia" w:hAnsi="Times New Roman" w:cs="Times New Roman"/>
          <w:b/>
          <w:i/>
          <w:iCs/>
          <w:szCs w:val="20"/>
          <w:lang w:val="en-GB"/>
        </w:rPr>
        <w:t xml:space="preserve">, where </w:t>
      </w:r>
      <m:oMath>
        <m:r>
          <m:rPr>
            <m:sty m:val="bi"/>
          </m:rPr>
          <w:rPr>
            <w:rFonts w:ascii="Cambria Math" w:eastAsiaTheme="minorEastAsia" w:hAnsi="Cambria Math" w:cs="Times New Roman"/>
            <w:szCs w:val="20"/>
            <w:lang w:val="en-GB"/>
          </w:rPr>
          <m:t>N</m:t>
        </m:r>
      </m:oMath>
      <w:r>
        <w:rPr>
          <w:rFonts w:ascii="Times New Roman" w:eastAsiaTheme="minorEastAsia" w:hAnsi="Times New Roman" w:cs="Times New Roman"/>
          <w:b/>
          <w:i/>
          <w:iCs/>
          <w:szCs w:val="20"/>
          <w:lang w:val="en-GB"/>
        </w:rPr>
        <w:t xml:space="preserve">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Pr="00B45404">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is the total number of </w:t>
      </w:r>
      <w:proofErr w:type="spellStart"/>
      <w:r>
        <w:rPr>
          <w:rFonts w:ascii="Times New Roman" w:eastAsiaTheme="minorEastAsia" w:hAnsi="Times New Roman" w:cs="Times New Roman"/>
          <w:b/>
          <w:i/>
          <w:iCs/>
          <w:szCs w:val="20"/>
          <w:lang w:val="en-GB"/>
        </w:rPr>
        <w:t>SSBs</w:t>
      </w:r>
      <w:proofErr w:type="spellEnd"/>
      <w:r>
        <w:rPr>
          <w:rFonts w:ascii="Times New Roman" w:eastAsiaTheme="minorEastAsia" w:hAnsi="Times New Roman" w:cs="Times New Roman"/>
          <w:b/>
          <w:i/>
          <w:iCs/>
          <w:szCs w:val="20"/>
          <w:lang w:val="en-GB"/>
        </w:rPr>
        <w:t xml:space="preserve"> actually transmitted</w:t>
      </w:r>
      <w:r w:rsidRPr="002A78CD">
        <w:rPr>
          <w:rFonts w:ascii="Times New Roman" w:eastAsiaTheme="minorEastAsia" w:hAnsi="Times New Roman" w:cs="Times New Roman"/>
          <w:b/>
          <w:i/>
          <w:iCs/>
          <w:szCs w:val="20"/>
          <w:lang w:val="en-GB"/>
        </w:rPr>
        <w:t>.</w:t>
      </w:r>
    </w:p>
    <w:p w14:paraId="2CC5A999" w14:textId="66F8A167" w:rsidR="00393AB4" w:rsidRPr="006113B5" w:rsidRDefault="006113B5" w:rsidP="006113B5">
      <w:pPr>
        <w:pStyle w:val="aff"/>
        <w:numPr>
          <w:ilvl w:val="1"/>
          <w:numId w:val="6"/>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 xml:space="preserve">Option 2: For the selected </w:t>
      </w:r>
      <w:proofErr w:type="spellStart"/>
      <w:r>
        <w:rPr>
          <w:rFonts w:ascii="Times New Roman" w:eastAsiaTheme="minorEastAsia" w:hAnsi="Times New Roman" w:cs="Times New Roman"/>
          <w:b/>
          <w:i/>
          <w:iCs/>
          <w:szCs w:val="20"/>
          <w:lang w:val="en-GB"/>
        </w:rPr>
        <w:t>SSB</w:t>
      </w:r>
      <w:proofErr w:type="spellEnd"/>
      <w:r>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szCs w:val="20"/>
          <w:lang w:val="en-GB"/>
        </w:rPr>
        <w:t>t</w:t>
      </w:r>
      <w:r w:rsidRPr="00297D4B">
        <w:rPr>
          <w:rFonts w:ascii="Times New Roman" w:eastAsiaTheme="minorEastAsia" w:hAnsi="Times New Roman" w:cs="Times New Roman"/>
          <w:b/>
          <w:i/>
          <w:szCs w:val="20"/>
          <w:lang w:val="en-GB"/>
        </w:rPr>
        <w:t xml:space="preserve">he </w:t>
      </w:r>
      <w:proofErr w:type="spellStart"/>
      <w:r w:rsidRPr="00297D4B">
        <w:rPr>
          <w:rFonts w:ascii="Times New Roman" w:eastAsiaTheme="minorEastAsia" w:hAnsi="Times New Roman" w:cs="Times New Roman"/>
          <w:b/>
          <w:i/>
          <w:szCs w:val="20"/>
          <w:lang w:val="en-GB"/>
        </w:rPr>
        <w:t>ROs</w:t>
      </w:r>
      <w:proofErr w:type="spellEnd"/>
      <w:r w:rsidRPr="00297D4B">
        <w:rPr>
          <w:rFonts w:ascii="Times New Roman" w:eastAsiaTheme="minorEastAsia" w:hAnsi="Times New Roman" w:cs="Times New Roman"/>
          <w:b/>
          <w:i/>
          <w:szCs w:val="20"/>
          <w:lang w:val="en-GB"/>
        </w:rPr>
        <w:t xml:space="preserve"> can be classified into different types based on the preamble IDs which are associated with the same </w:t>
      </w:r>
      <w:proofErr w:type="spellStart"/>
      <w:r w:rsidRPr="00297D4B">
        <w:rPr>
          <w:rFonts w:ascii="Times New Roman" w:eastAsiaTheme="minorEastAsia" w:hAnsi="Times New Roman" w:cs="Times New Roman"/>
          <w:b/>
          <w:i/>
          <w:szCs w:val="20"/>
          <w:lang w:val="en-GB"/>
        </w:rPr>
        <w:t>SSB</w:t>
      </w:r>
      <w:proofErr w:type="spellEnd"/>
      <w:r w:rsidRPr="00297D4B">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t</w:t>
      </w:r>
      <w:r w:rsidRPr="00297D4B">
        <w:rPr>
          <w:rFonts w:ascii="Times New Roman" w:eastAsiaTheme="minorEastAsia" w:hAnsi="Times New Roman" w:cs="Times New Roman"/>
          <w:b/>
          <w:i/>
          <w:szCs w:val="20"/>
          <w:lang w:val="en-GB"/>
        </w:rPr>
        <w:t xml:space="preserve">hen the RO group determination can be performed in each type of </w:t>
      </w:r>
      <w:proofErr w:type="spellStart"/>
      <w:r w:rsidRPr="00297D4B">
        <w:rPr>
          <w:rFonts w:ascii="Times New Roman" w:eastAsiaTheme="minorEastAsia" w:hAnsi="Times New Roman" w:cs="Times New Roman"/>
          <w:b/>
          <w:i/>
          <w:szCs w:val="20"/>
          <w:lang w:val="en-GB"/>
        </w:rPr>
        <w:t>ROs</w:t>
      </w:r>
      <w:proofErr w:type="spellEnd"/>
      <w:r w:rsidRPr="00297D4B">
        <w:rPr>
          <w:rFonts w:ascii="Times New Roman" w:eastAsiaTheme="minorEastAsia" w:hAnsi="Times New Roman" w:cs="Times New Roman"/>
          <w:b/>
          <w:i/>
          <w:szCs w:val="20"/>
          <w:lang w:val="en-GB"/>
        </w:rPr>
        <w:t xml:space="preserve"> and the time offset only counts RO in the same type.</w:t>
      </w:r>
    </w:p>
    <w:p w14:paraId="42C56981" w14:textId="71BC8540"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410DDD40" w14:textId="6B54E9FF" w:rsidR="00EA4825" w:rsidRPr="006113B5" w:rsidRDefault="006113B5" w:rsidP="006113B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2 in Table 2</w:t>
      </w:r>
      <w:r w:rsidRPr="008F53E4">
        <w:rPr>
          <w:rFonts w:ascii="Times New Roman" w:eastAsiaTheme="minorEastAsia" w:hAnsi="Times New Roman" w:cs="Times New Roman"/>
          <w:b/>
          <w:i/>
          <w:szCs w:val="20"/>
          <w:lang w:val="en-GB"/>
        </w:rPr>
        <w:t xml:space="preserve"> to </w:t>
      </w:r>
      <w:r>
        <w:rPr>
          <w:rFonts w:ascii="Times New Roman" w:eastAsiaTheme="minorEastAsia" w:hAnsi="Times New Roman" w:cs="Times New Roman"/>
          <w:b/>
          <w:i/>
          <w:szCs w:val="20"/>
          <w:lang w:val="en-GB"/>
        </w:rPr>
        <w:t xml:space="preserve">capture </w:t>
      </w:r>
      <w:r>
        <w:rPr>
          <w:rFonts w:ascii="Times New Roman" w:eastAsiaTheme="minorEastAsia" w:hAnsi="Times New Roman" w:cs="Times New Roman"/>
          <w:b/>
          <w:i/>
          <w:iCs/>
          <w:szCs w:val="20"/>
          <w:lang w:val="en-GB"/>
        </w:rPr>
        <w:t xml:space="preserve">the agreement about the RO group ordering and </w:t>
      </w:r>
      <w:r>
        <w:rPr>
          <w:rFonts w:ascii="Times New Roman" w:eastAsiaTheme="minorEastAsia" w:hAnsi="Times New Roman" w:cs="Times New Roman" w:hint="eastAsia"/>
          <w:b/>
          <w:i/>
          <w:iCs/>
          <w:szCs w:val="20"/>
          <w:lang w:val="en-GB"/>
        </w:rPr>
        <w:t>clarify</w:t>
      </w:r>
      <w:r>
        <w:rPr>
          <w:rFonts w:ascii="Times New Roman" w:eastAsiaTheme="minorEastAsia" w:hAnsi="Times New Roman" w:cs="Times New Roman"/>
          <w:b/>
          <w:i/>
          <w:iCs/>
          <w:szCs w:val="20"/>
          <w:lang w:val="en-GB"/>
        </w:rPr>
        <w:t xml:space="preserve"> how to count the time offset if </w:t>
      </w:r>
      <w:r>
        <w:rPr>
          <w:rFonts w:ascii="Times New Roman" w:eastAsiaTheme="minorEastAsia" w:hAnsi="Times New Roman" w:cs="Times New Roman"/>
          <w:b/>
          <w:i/>
          <w:szCs w:val="20"/>
          <w:lang w:val="en-GB"/>
        </w:rPr>
        <w:t xml:space="preserve">the preamble IDs which are associated with the same </w:t>
      </w:r>
      <w:proofErr w:type="spellStart"/>
      <w:r>
        <w:rPr>
          <w:rFonts w:ascii="Times New Roman" w:eastAsiaTheme="minorEastAsia" w:hAnsi="Times New Roman" w:cs="Times New Roman"/>
          <w:b/>
          <w:i/>
          <w:szCs w:val="20"/>
          <w:lang w:val="en-GB"/>
        </w:rPr>
        <w:t>SSB</w:t>
      </w:r>
      <w:proofErr w:type="spellEnd"/>
      <w:r>
        <w:rPr>
          <w:rFonts w:ascii="Times New Roman" w:eastAsiaTheme="minorEastAsia" w:hAnsi="Times New Roman" w:cs="Times New Roman"/>
          <w:b/>
          <w:i/>
          <w:szCs w:val="20"/>
          <w:lang w:val="en-GB"/>
        </w:rPr>
        <w:t xml:space="preserve"> are different in different </w:t>
      </w:r>
      <w:proofErr w:type="spellStart"/>
      <w:r>
        <w:rPr>
          <w:rFonts w:ascii="Times New Roman" w:eastAsiaTheme="minorEastAsia" w:hAnsi="Times New Roman" w:cs="Times New Roman"/>
          <w:b/>
          <w:i/>
          <w:szCs w:val="20"/>
          <w:lang w:val="en-GB"/>
        </w:rPr>
        <w:t>ROs</w:t>
      </w:r>
      <w:proofErr w:type="spellEnd"/>
      <w:r>
        <w:rPr>
          <w:rFonts w:ascii="Times New Roman" w:eastAsiaTheme="minorEastAsia" w:hAnsi="Times New Roman" w:cs="Times New Roman"/>
          <w:b/>
          <w:i/>
          <w:szCs w:val="20"/>
          <w:lang w:val="en-GB"/>
        </w:rPr>
        <w:t>.</w:t>
      </w:r>
    </w:p>
    <w:p w14:paraId="0662A2A6" w14:textId="1E268E24"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w:t>
      </w:r>
    </w:p>
    <w:p w14:paraId="028F6713" w14:textId="33A1C5F6" w:rsidR="00127A9C" w:rsidRPr="006113B5" w:rsidRDefault="006113B5" w:rsidP="006113B5">
      <w:pPr>
        <w:pStyle w:val="aff"/>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Pr>
          <w:rFonts w:ascii="Times New Roman" w:eastAsiaTheme="minorEastAsia" w:hAnsi="Times New Roman" w:cs="Times New Roman"/>
          <w:b/>
          <w:i/>
          <w:szCs w:val="20"/>
          <w:lang w:val="en-GB"/>
        </w:rPr>
        <w:t xml:space="preserve">RO group(s) determination if </w:t>
      </w:r>
      <w:proofErr w:type="spellStart"/>
      <w:r>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mask index is indicated in </w:t>
      </w:r>
      <w:proofErr w:type="spellStart"/>
      <w:r>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repetition should be studied.</w:t>
      </w:r>
    </w:p>
    <w:p w14:paraId="0131BA5A" w14:textId="268AE230"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6</w:t>
      </w:r>
      <w:r w:rsidRPr="00A30A51">
        <w:rPr>
          <w:rFonts w:eastAsiaTheme="minorEastAsia"/>
          <w:b/>
          <w:i/>
          <w:iCs/>
          <w:szCs w:val="20"/>
          <w:lang w:val="en-GB" w:eastAsia="zh-CN"/>
        </w:rPr>
        <w:t>:</w:t>
      </w:r>
    </w:p>
    <w:p w14:paraId="369190D6" w14:textId="77777777" w:rsidR="006113B5" w:rsidRDefault="006113B5" w:rsidP="006113B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w:t>
      </w:r>
      <w:proofErr w:type="spellStart"/>
      <w:r>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repetitions with indication of </w:t>
      </w:r>
      <w:proofErr w:type="spellStart"/>
      <w:r>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mask index, the following options can be </w:t>
      </w:r>
      <w:r>
        <w:rPr>
          <w:rFonts w:ascii="Times New Roman" w:eastAsiaTheme="minorEastAsia" w:hAnsi="Times New Roman" w:cs="Times New Roman" w:hint="eastAsia"/>
          <w:b/>
          <w:i/>
          <w:szCs w:val="20"/>
          <w:lang w:val="en-GB"/>
        </w:rPr>
        <w:t>selected</w:t>
      </w:r>
      <w:r>
        <w:rPr>
          <w:rFonts w:ascii="Times New Roman" w:eastAsiaTheme="minorEastAsia" w:hAnsi="Times New Roman" w:cs="Times New Roman"/>
          <w:b/>
          <w:i/>
          <w:szCs w:val="20"/>
          <w:lang w:val="en-GB"/>
        </w:rPr>
        <w:t xml:space="preserve"> for RO group determination:</w:t>
      </w:r>
    </w:p>
    <w:p w14:paraId="096E3CC9" w14:textId="77777777" w:rsidR="006113B5" w:rsidRPr="003347CB" w:rsidRDefault="006113B5" w:rsidP="006113B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Option 1 (Mask first, grouping second):</w:t>
      </w:r>
      <w:r w:rsidRPr="00CB4947" w:rsidDel="0044773B">
        <w:rPr>
          <w:rFonts w:ascii="Times New Roman" w:eastAsiaTheme="minorEastAsia" w:hAnsi="Times New Roman" w:cs="Times New Roman"/>
          <w:b/>
          <w:i/>
          <w:szCs w:val="20"/>
          <w:lang w:val="en-GB"/>
        </w:rPr>
        <w:t xml:space="preserve"> </w:t>
      </w:r>
      <w:proofErr w:type="spellStart"/>
      <w:r w:rsidRPr="00CB4947">
        <w:rPr>
          <w:rFonts w:ascii="Times New Roman" w:eastAsiaTheme="minorEastAsia" w:hAnsi="Times New Roman" w:cs="Times New Roman"/>
          <w:b/>
          <w:i/>
          <w:szCs w:val="20"/>
          <w:lang w:val="en-GB"/>
        </w:rPr>
        <w:t>PRACH</w:t>
      </w:r>
      <w:proofErr w:type="spellEnd"/>
      <w:r w:rsidRPr="00CB4947">
        <w:rPr>
          <w:rFonts w:ascii="Times New Roman" w:eastAsiaTheme="minorEastAsia" w:hAnsi="Times New Roman" w:cs="Times New Roman"/>
          <w:b/>
          <w:i/>
          <w:szCs w:val="20"/>
          <w:lang w:val="en-GB"/>
        </w:rPr>
        <w:t xml:space="preserve"> occasion</w:t>
      </w:r>
      <w:r>
        <w:rPr>
          <w:rFonts w:ascii="Times New Roman" w:eastAsiaTheme="minorEastAsia" w:hAnsi="Times New Roman" w:cs="Times New Roman" w:hint="eastAsia"/>
          <w:b/>
          <w:i/>
          <w:szCs w:val="20"/>
          <w:lang w:val="en-GB"/>
        </w:rPr>
        <w:t>s</w:t>
      </w:r>
      <w:r w:rsidRPr="00CB4947">
        <w:rPr>
          <w:rFonts w:ascii="Times New Roman" w:eastAsiaTheme="minorEastAsia" w:hAnsi="Times New Roman" w:cs="Times New Roman"/>
          <w:b/>
          <w:i/>
          <w:szCs w:val="20"/>
          <w:lang w:val="en-GB"/>
        </w:rPr>
        <w:t xml:space="preserve"> indicated by </w:t>
      </w:r>
      <w:proofErr w:type="spellStart"/>
      <w:r w:rsidRPr="00CB4947">
        <w:rPr>
          <w:rFonts w:ascii="Times New Roman" w:eastAsiaTheme="minorEastAsia" w:hAnsi="Times New Roman" w:cs="Times New Roman"/>
          <w:b/>
          <w:i/>
          <w:szCs w:val="20"/>
          <w:lang w:val="en-GB"/>
        </w:rPr>
        <w:t>PRACH</w:t>
      </w:r>
      <w:proofErr w:type="spellEnd"/>
      <w:r w:rsidRPr="00CB4947">
        <w:rPr>
          <w:rFonts w:ascii="Times New Roman" w:eastAsiaTheme="minorEastAsia" w:hAnsi="Times New Roman" w:cs="Times New Roman"/>
          <w:b/>
          <w:i/>
          <w:szCs w:val="20"/>
          <w:lang w:val="en-GB"/>
        </w:rPr>
        <w:t xml:space="preserve"> mask index value for the </w:t>
      </w:r>
      <w:r>
        <w:rPr>
          <w:rFonts w:ascii="Times New Roman" w:eastAsiaTheme="minorEastAsia" w:hAnsi="Times New Roman" w:cs="Times New Roman" w:hint="eastAsia"/>
          <w:b/>
          <w:i/>
          <w:szCs w:val="20"/>
          <w:lang w:val="en-GB"/>
        </w:rPr>
        <w:t>same</w:t>
      </w:r>
      <w:r>
        <w:rPr>
          <w:rFonts w:ascii="Times New Roman" w:eastAsiaTheme="minorEastAsia" w:hAnsi="Times New Roman" w:cs="Times New Roman"/>
          <w:b/>
          <w:i/>
          <w:szCs w:val="20"/>
          <w:lang w:val="en-GB"/>
        </w:rPr>
        <w:t xml:space="preserve"> </w:t>
      </w:r>
      <w:r w:rsidRPr="00CB4947">
        <w:rPr>
          <w:rFonts w:ascii="Times New Roman" w:eastAsiaTheme="minorEastAsia" w:hAnsi="Times New Roman" w:cs="Times New Roman"/>
          <w:b/>
          <w:i/>
          <w:szCs w:val="20"/>
          <w:lang w:val="en-GB"/>
        </w:rPr>
        <w:t>SS/</w:t>
      </w:r>
      <w:proofErr w:type="spellStart"/>
      <w:r w:rsidRPr="00CB4947">
        <w:rPr>
          <w:rFonts w:ascii="Times New Roman" w:eastAsiaTheme="minorEastAsia" w:hAnsi="Times New Roman" w:cs="Times New Roman"/>
          <w:b/>
          <w:i/>
          <w:szCs w:val="20"/>
          <w:lang w:val="en-GB"/>
        </w:rPr>
        <w:t>PBCH</w:t>
      </w:r>
      <w:proofErr w:type="spellEnd"/>
      <w:r w:rsidRPr="00CB4947">
        <w:rPr>
          <w:rFonts w:ascii="Times New Roman" w:eastAsiaTheme="minorEastAsia" w:hAnsi="Times New Roman" w:cs="Times New Roman"/>
          <w:b/>
          <w:i/>
          <w:szCs w:val="20"/>
          <w:lang w:val="en-GB"/>
        </w:rPr>
        <w:t xml:space="preserve"> block index </w:t>
      </w:r>
      <w:r>
        <w:rPr>
          <w:rFonts w:ascii="Times New Roman" w:eastAsiaTheme="minorEastAsia" w:hAnsi="Times New Roman" w:cs="Times New Roman"/>
          <w:b/>
          <w:i/>
          <w:szCs w:val="20"/>
          <w:lang w:val="en-GB"/>
        </w:rPr>
        <w:t>can be allowed to be selected as</w:t>
      </w:r>
      <w:r w:rsidRPr="00CB4947">
        <w:rPr>
          <w:rFonts w:ascii="Times New Roman" w:eastAsiaTheme="minorEastAsia" w:hAnsi="Times New Roman" w:cs="Times New Roman"/>
          <w:b/>
          <w:i/>
          <w:szCs w:val="20"/>
          <w:lang w:val="en-GB"/>
        </w:rPr>
        <w:t xml:space="preserve"> starting </w:t>
      </w:r>
      <w:proofErr w:type="spellStart"/>
      <w:r w:rsidRPr="00CB4947">
        <w:rPr>
          <w:rFonts w:ascii="Times New Roman" w:eastAsiaTheme="minorEastAsia" w:hAnsi="Times New Roman" w:cs="Times New Roman"/>
          <w:b/>
          <w:i/>
          <w:szCs w:val="20"/>
          <w:lang w:val="en-GB"/>
        </w:rPr>
        <w:t>ROs</w:t>
      </w:r>
      <w:proofErr w:type="spellEnd"/>
      <w:r>
        <w:rPr>
          <w:rFonts w:ascii="Times New Roman" w:eastAsiaTheme="minorEastAsia" w:hAnsi="Times New Roman" w:cs="Times New Roman"/>
          <w:b/>
          <w:i/>
          <w:szCs w:val="20"/>
          <w:lang w:val="en-GB"/>
        </w:rPr>
        <w:t xml:space="preserve"> of RO groups</w:t>
      </w:r>
      <w:r>
        <w:rPr>
          <w:rFonts w:eastAsiaTheme="minorEastAsia"/>
          <w:b/>
          <w:i/>
          <w:szCs w:val="20"/>
          <w:lang w:val="en-GB"/>
        </w:rPr>
        <w:t xml:space="preserve">, </w:t>
      </w:r>
      <w:r w:rsidRPr="003347CB">
        <w:rPr>
          <w:rFonts w:ascii="Times New Roman" w:eastAsiaTheme="minorEastAsia" w:hAnsi="Times New Roman" w:cs="Times New Roman"/>
          <w:b/>
          <w:i/>
          <w:szCs w:val="20"/>
          <w:lang w:val="en-GB"/>
        </w:rPr>
        <w:t>then RO group(s) can be determined based on the starting RO(s)</w:t>
      </w:r>
      <w:r w:rsidRPr="003347CB">
        <w:rPr>
          <w:rFonts w:ascii="Times New Roman" w:eastAsiaTheme="minorEastAsia" w:hAnsi="Times New Roman" w:cs="Times New Roman" w:hint="eastAsia"/>
          <w:b/>
          <w:i/>
          <w:szCs w:val="20"/>
          <w:lang w:val="en-GB"/>
        </w:rPr>
        <w:t>.</w:t>
      </w:r>
    </w:p>
    <w:p w14:paraId="12CBC5DE" w14:textId="60343E9D" w:rsidR="008529C1" w:rsidRPr="006113B5" w:rsidRDefault="006113B5" w:rsidP="006113B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O</w:t>
      </w:r>
      <w:r>
        <w:rPr>
          <w:rFonts w:ascii="Times New Roman" w:eastAsiaTheme="minorEastAsia" w:hAnsi="Times New Roman" w:cs="Times New Roman"/>
          <w:b/>
          <w:i/>
          <w:szCs w:val="20"/>
          <w:lang w:val="en-GB"/>
        </w:rPr>
        <w:t>ption 2 (Grouping first, mask second): A</w:t>
      </w:r>
      <w:r w:rsidRPr="00166FDA">
        <w:rPr>
          <w:rFonts w:ascii="Times New Roman" w:eastAsiaTheme="minorEastAsia" w:hAnsi="Times New Roman" w:cs="Times New Roman"/>
          <w:b/>
          <w:i/>
          <w:szCs w:val="20"/>
          <w:lang w:val="en-GB"/>
        </w:rPr>
        <w:t>ll the RO groups within a time period X are determined</w:t>
      </w:r>
      <w:r>
        <w:rPr>
          <w:rFonts w:ascii="Times New Roman" w:eastAsiaTheme="minorEastAsia" w:hAnsi="Times New Roman" w:cs="Times New Roman"/>
          <w:b/>
          <w:i/>
          <w:szCs w:val="20"/>
          <w:lang w:val="en-GB"/>
        </w:rPr>
        <w:t xml:space="preserve"> first,</w:t>
      </w:r>
      <w:r w:rsidRPr="00BE133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 xml:space="preserve">then </w:t>
      </w:r>
      <w:r w:rsidRPr="00E33FA8">
        <w:rPr>
          <w:rFonts w:ascii="Times New Roman" w:eastAsiaTheme="minorEastAsia" w:hAnsi="Times New Roman" w:cs="Times New Roman"/>
          <w:b/>
          <w:i/>
          <w:szCs w:val="20"/>
          <w:lang w:val="en-GB"/>
        </w:rPr>
        <w:t>RO groups</w:t>
      </w:r>
      <w:r w:rsidRPr="00BE1334">
        <w:rPr>
          <w:rFonts w:ascii="Times New Roman" w:eastAsiaTheme="minorEastAsia" w:hAnsi="Times New Roman" w:cs="Times New Roman"/>
          <w:b/>
          <w:i/>
          <w:szCs w:val="20"/>
          <w:lang w:val="en-GB"/>
        </w:rPr>
        <w:t xml:space="preserve"> which consist of the RO(s)</w:t>
      </w:r>
      <w:r>
        <w:rPr>
          <w:rFonts w:ascii="Times New Roman" w:eastAsiaTheme="minorEastAsia" w:hAnsi="Times New Roman" w:cs="Times New Roman"/>
          <w:b/>
          <w:i/>
          <w:szCs w:val="20"/>
          <w:lang w:val="en-GB"/>
        </w:rPr>
        <w:t xml:space="preserve"> </w:t>
      </w:r>
      <w:r w:rsidRPr="00BE1334">
        <w:rPr>
          <w:rFonts w:ascii="Times New Roman" w:eastAsiaTheme="minorEastAsia" w:hAnsi="Times New Roman" w:cs="Times New Roman"/>
          <w:b/>
          <w:i/>
          <w:szCs w:val="20"/>
          <w:lang w:val="en-GB"/>
        </w:rPr>
        <w:t xml:space="preserve">indicated by </w:t>
      </w:r>
      <w:proofErr w:type="spellStart"/>
      <w:r w:rsidRPr="00BE1334">
        <w:rPr>
          <w:rFonts w:ascii="Times New Roman" w:eastAsiaTheme="minorEastAsia" w:hAnsi="Times New Roman" w:cs="Times New Roman"/>
          <w:b/>
          <w:i/>
          <w:szCs w:val="20"/>
          <w:lang w:val="en-GB"/>
        </w:rPr>
        <w:t>PRACH</w:t>
      </w:r>
      <w:proofErr w:type="spellEnd"/>
      <w:r w:rsidRPr="00BE1334">
        <w:rPr>
          <w:rFonts w:ascii="Times New Roman" w:eastAsiaTheme="minorEastAsia" w:hAnsi="Times New Roman" w:cs="Times New Roman"/>
          <w:b/>
          <w:i/>
          <w:szCs w:val="20"/>
          <w:lang w:val="en-GB"/>
        </w:rPr>
        <w:t xml:space="preserve"> mask index</w:t>
      </w:r>
      <w:r w:rsidRPr="00E33FA8">
        <w:rPr>
          <w:rFonts w:ascii="Times New Roman" w:eastAsiaTheme="minorEastAsia" w:hAnsi="Times New Roman" w:cs="Times New Roman"/>
          <w:b/>
          <w:i/>
          <w:szCs w:val="20"/>
          <w:lang w:val="en-GB"/>
        </w:rPr>
        <w:t xml:space="preserve"> are considered as available RO groups</w:t>
      </w:r>
      <w:r>
        <w:rPr>
          <w:rFonts w:ascii="Times New Roman" w:eastAsiaTheme="minorEastAsia" w:hAnsi="Times New Roman" w:cs="Times New Roman"/>
          <w:b/>
          <w:i/>
          <w:szCs w:val="20"/>
          <w:lang w:val="en-GB"/>
        </w:rPr>
        <w:t xml:space="preserve">. </w:t>
      </w:r>
    </w:p>
    <w:p w14:paraId="34A9F009" w14:textId="5DE15D24"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7</w:t>
      </w:r>
      <w:r w:rsidRPr="00A30A51">
        <w:rPr>
          <w:rFonts w:eastAsiaTheme="minorEastAsia"/>
          <w:b/>
          <w:i/>
          <w:iCs/>
          <w:szCs w:val="20"/>
          <w:lang w:val="en-GB" w:eastAsia="zh-CN"/>
        </w:rPr>
        <w:t>:</w:t>
      </w:r>
    </w:p>
    <w:p w14:paraId="2BB86781" w14:textId="77777777" w:rsidR="006113B5" w:rsidRDefault="006113B5" w:rsidP="006113B5">
      <w:pPr>
        <w:pStyle w:val="aff"/>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If </w:t>
      </w:r>
      <w:r w:rsidRPr="00554876">
        <w:rPr>
          <w:rFonts w:ascii="Times New Roman" w:eastAsiaTheme="minorEastAsia" w:hAnsi="Times New Roman" w:cs="Times New Roman"/>
          <w:b/>
          <w:i/>
          <w:szCs w:val="20"/>
          <w:lang w:val="en-GB"/>
        </w:rPr>
        <w:t xml:space="preserve">there are unavailable RO(s) in the determined RO group </w:t>
      </w:r>
      <w:r>
        <w:rPr>
          <w:rFonts w:ascii="Times New Roman" w:eastAsiaTheme="minorEastAsia" w:hAnsi="Times New Roman" w:cs="Times New Roman"/>
          <w:b/>
          <w:i/>
          <w:szCs w:val="20"/>
          <w:lang w:val="en-GB"/>
        </w:rPr>
        <w:t xml:space="preserve">when </w:t>
      </w:r>
      <w:r w:rsidRPr="00554876">
        <w:rPr>
          <w:rFonts w:ascii="Times New Roman" w:eastAsiaTheme="minorEastAsia" w:hAnsi="Times New Roman" w:cs="Times New Roman"/>
          <w:b/>
          <w:i/>
          <w:szCs w:val="20"/>
          <w:lang w:val="en-GB"/>
        </w:rPr>
        <w:t xml:space="preserve">a </w:t>
      </w:r>
      <w:proofErr w:type="spellStart"/>
      <w:r w:rsidRPr="00554876">
        <w:rPr>
          <w:rFonts w:ascii="Times New Roman" w:eastAsiaTheme="minorEastAsia" w:hAnsi="Times New Roman" w:cs="Times New Roman"/>
          <w:b/>
          <w:i/>
          <w:szCs w:val="20"/>
          <w:lang w:val="en-GB"/>
        </w:rPr>
        <w:t>PRACH</w:t>
      </w:r>
      <w:proofErr w:type="spellEnd"/>
      <w:r w:rsidRPr="00554876">
        <w:rPr>
          <w:rFonts w:ascii="Times New Roman" w:eastAsiaTheme="minorEastAsia" w:hAnsi="Times New Roman" w:cs="Times New Roman"/>
          <w:b/>
          <w:i/>
          <w:szCs w:val="20"/>
          <w:lang w:val="en-GB"/>
        </w:rPr>
        <w:t xml:space="preserve"> mask index is indicated, </w:t>
      </w:r>
      <w:r>
        <w:rPr>
          <w:rFonts w:ascii="Times New Roman" w:eastAsiaTheme="minorEastAsia" w:hAnsi="Times New Roman" w:cs="Times New Roman"/>
          <w:b/>
          <w:i/>
          <w:szCs w:val="20"/>
          <w:lang w:val="en-GB"/>
        </w:rPr>
        <w:t>the following options</w:t>
      </w:r>
      <w:r w:rsidRPr="00554876">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can be considered:</w:t>
      </w:r>
    </w:p>
    <w:p w14:paraId="5C679402" w14:textId="77777777" w:rsidR="006113B5" w:rsidRDefault="006113B5" w:rsidP="006113B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1: </w:t>
      </w:r>
      <w:r>
        <w:rPr>
          <w:rFonts w:ascii="Times New Roman" w:eastAsiaTheme="minorEastAsia" w:hAnsi="Times New Roman" w:cs="Times New Roman" w:hint="eastAsia"/>
          <w:b/>
          <w:i/>
          <w:szCs w:val="20"/>
          <w:lang w:val="en-GB"/>
        </w:rPr>
        <w:t>T</w:t>
      </w:r>
      <w:r>
        <w:rPr>
          <w:rFonts w:ascii="Times New Roman" w:eastAsiaTheme="minorEastAsia" w:hAnsi="Times New Roman" w:cs="Times New Roman"/>
          <w:b/>
          <w:i/>
          <w:szCs w:val="20"/>
          <w:lang w:val="en-GB"/>
        </w:rPr>
        <w:t>he RO group is considered as invalid;</w:t>
      </w:r>
    </w:p>
    <w:p w14:paraId="0CA5E9E5" w14:textId="77777777" w:rsidR="006113B5" w:rsidRPr="000A4205" w:rsidRDefault="006113B5" w:rsidP="006113B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2: </w:t>
      </w:r>
      <w:r>
        <w:rPr>
          <w:rFonts w:ascii="Times New Roman" w:eastAsiaTheme="minorEastAsia" w:hAnsi="Times New Roman" w:cs="Times New Roman" w:hint="eastAsia"/>
          <w:b/>
          <w:i/>
          <w:szCs w:val="20"/>
          <w:lang w:val="en-GB"/>
        </w:rPr>
        <w:t>U</w:t>
      </w:r>
      <w:r>
        <w:rPr>
          <w:rFonts w:ascii="Times New Roman" w:eastAsiaTheme="minorEastAsia" w:hAnsi="Times New Roman" w:cs="Times New Roman"/>
          <w:b/>
          <w:i/>
          <w:szCs w:val="20"/>
          <w:lang w:val="en-GB"/>
        </w:rPr>
        <w:t xml:space="preserve">E is only allowed to </w:t>
      </w:r>
      <w:r w:rsidRPr="00554876">
        <w:rPr>
          <w:rFonts w:ascii="Times New Roman" w:eastAsiaTheme="minorEastAsia" w:hAnsi="Times New Roman" w:cs="Times New Roman"/>
          <w:b/>
          <w:i/>
          <w:szCs w:val="20"/>
          <w:lang w:val="en-GB"/>
        </w:rPr>
        <w:t xml:space="preserve">transmit </w:t>
      </w:r>
      <w:proofErr w:type="spellStart"/>
      <w:r w:rsidRPr="00554876">
        <w:rPr>
          <w:rFonts w:ascii="Times New Roman" w:eastAsiaTheme="minorEastAsia" w:hAnsi="Times New Roman" w:cs="Times New Roman"/>
          <w:b/>
          <w:i/>
          <w:szCs w:val="20"/>
          <w:lang w:val="en-GB"/>
        </w:rPr>
        <w:t>PRACH</w:t>
      </w:r>
      <w:proofErr w:type="spellEnd"/>
      <w:r w:rsidRPr="00554876">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 xml:space="preserve">repetition </w:t>
      </w:r>
      <w:r w:rsidRPr="00554876">
        <w:rPr>
          <w:rFonts w:ascii="Times New Roman" w:eastAsiaTheme="minorEastAsia" w:hAnsi="Times New Roman" w:cs="Times New Roman"/>
          <w:b/>
          <w:i/>
          <w:szCs w:val="20"/>
          <w:lang w:val="en-GB"/>
        </w:rPr>
        <w:t>on the available RO(s).</w:t>
      </w:r>
    </w:p>
    <w:p w14:paraId="29BF27EA" w14:textId="4F52FB7B" w:rsidR="008529C1" w:rsidRPr="006113B5" w:rsidRDefault="006113B5" w:rsidP="006113B5">
      <w:pPr>
        <w:pStyle w:val="aff"/>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3: </w:t>
      </w:r>
      <w:r w:rsidRPr="00554876">
        <w:rPr>
          <w:rFonts w:ascii="Times New Roman" w:eastAsiaTheme="minorEastAsia" w:hAnsi="Times New Roman" w:cs="Times New Roman"/>
          <w:b/>
          <w:i/>
          <w:szCs w:val="20"/>
          <w:lang w:val="en-GB"/>
        </w:rPr>
        <w:t xml:space="preserve">UE </w:t>
      </w:r>
      <w:r>
        <w:rPr>
          <w:rFonts w:ascii="Times New Roman" w:eastAsiaTheme="minorEastAsia" w:hAnsi="Times New Roman" w:cs="Times New Roman"/>
          <w:b/>
          <w:i/>
          <w:szCs w:val="20"/>
          <w:lang w:val="en-GB"/>
        </w:rPr>
        <w:t>is</w:t>
      </w:r>
      <w:r w:rsidRPr="00554876">
        <w:rPr>
          <w:rFonts w:ascii="Times New Roman" w:eastAsiaTheme="minorEastAsia" w:hAnsi="Times New Roman" w:cs="Times New Roman"/>
          <w:b/>
          <w:i/>
          <w:szCs w:val="20"/>
          <w:lang w:val="en-GB"/>
        </w:rPr>
        <w:t xml:space="preserve"> allowed to transmit </w:t>
      </w:r>
      <w:proofErr w:type="spellStart"/>
      <w:r w:rsidRPr="00554876">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repetition</w:t>
      </w:r>
      <w:r w:rsidRPr="00554876">
        <w:rPr>
          <w:rFonts w:ascii="Times New Roman" w:eastAsiaTheme="minorEastAsia" w:hAnsi="Times New Roman" w:cs="Times New Roman"/>
          <w:b/>
          <w:i/>
          <w:szCs w:val="20"/>
          <w:lang w:val="en-GB"/>
        </w:rPr>
        <w:t xml:space="preserve"> on the unavailable RO(s).</w:t>
      </w:r>
      <w:r>
        <w:rPr>
          <w:rFonts w:ascii="Times New Roman" w:eastAsiaTheme="minorEastAsia" w:hAnsi="Times New Roman" w:cs="Times New Roman"/>
          <w:b/>
          <w:i/>
          <w:szCs w:val="20"/>
          <w:lang w:val="en-GB"/>
        </w:rPr>
        <w:t xml:space="preserve"> </w:t>
      </w:r>
    </w:p>
    <w:p w14:paraId="766A5E16" w14:textId="444F9C3F"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8</w:t>
      </w:r>
      <w:r w:rsidRPr="00A30A51">
        <w:rPr>
          <w:rFonts w:eastAsiaTheme="minorEastAsia"/>
          <w:b/>
          <w:i/>
          <w:iCs/>
          <w:szCs w:val="20"/>
          <w:lang w:val="en-GB" w:eastAsia="zh-CN"/>
        </w:rPr>
        <w:t>:</w:t>
      </w:r>
    </w:p>
    <w:p w14:paraId="3B06792E" w14:textId="3D866D7C" w:rsidR="008529C1" w:rsidRPr="006113B5" w:rsidRDefault="006113B5" w:rsidP="006113B5">
      <w:pPr>
        <w:pStyle w:val="aff"/>
        <w:numPr>
          <w:ilvl w:val="0"/>
          <w:numId w:val="6"/>
        </w:numPr>
        <w:overflowPunct w:val="0"/>
        <w:autoSpaceDE w:val="0"/>
        <w:autoSpaceDN w:val="0"/>
        <w:adjustRightInd w:val="0"/>
        <w:spacing w:beforeLines="0" w:before="0" w:after="0"/>
        <w:ind w:firstLineChars="0"/>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 xml:space="preserve">3 in Table 3 </w:t>
      </w:r>
      <w:r w:rsidRPr="008F53E4">
        <w:rPr>
          <w:rFonts w:ascii="Times New Roman" w:eastAsiaTheme="minorEastAsia" w:hAnsi="Times New Roman" w:cs="Times New Roman"/>
          <w:b/>
          <w:i/>
          <w:szCs w:val="20"/>
          <w:lang w:val="en-GB"/>
        </w:rPr>
        <w:t>to</w:t>
      </w:r>
      <w:r>
        <w:rPr>
          <w:rFonts w:ascii="Times New Roman" w:eastAsiaTheme="minorEastAsia" w:hAnsi="Times New Roman" w:cs="Times New Roman"/>
          <w:b/>
          <w:i/>
          <w:szCs w:val="20"/>
          <w:lang w:val="en-GB"/>
        </w:rPr>
        <w:t xml:space="preserve"> support RO group determination if </w:t>
      </w:r>
      <w:proofErr w:type="spellStart"/>
      <w:r>
        <w:rPr>
          <w:rFonts w:ascii="Times New Roman" w:eastAsiaTheme="minorEastAsia" w:hAnsi="Times New Roman" w:cs="Times New Roman"/>
          <w:b/>
          <w:i/>
          <w:szCs w:val="20"/>
          <w:lang w:val="en-GB"/>
        </w:rPr>
        <w:t>PRACH</w:t>
      </w:r>
      <w:proofErr w:type="spellEnd"/>
      <w:r>
        <w:rPr>
          <w:rFonts w:ascii="Times New Roman" w:eastAsiaTheme="minorEastAsia" w:hAnsi="Times New Roman" w:cs="Times New Roman"/>
          <w:b/>
          <w:i/>
          <w:szCs w:val="20"/>
          <w:lang w:val="en-GB"/>
        </w:rPr>
        <w:t xml:space="preserve"> mask index is indicated.</w:t>
      </w:r>
    </w:p>
    <w:p w14:paraId="7BFE5341" w14:textId="0C6ED858"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lastRenderedPageBreak/>
        <w:t xml:space="preserve">Proposal </w:t>
      </w:r>
      <w:r w:rsidR="00F33417">
        <w:rPr>
          <w:rFonts w:eastAsiaTheme="minorEastAsia"/>
          <w:b/>
          <w:i/>
          <w:iCs/>
          <w:szCs w:val="20"/>
          <w:lang w:val="en-GB" w:eastAsia="zh-CN"/>
        </w:rPr>
        <w:t>9</w:t>
      </w:r>
      <w:r w:rsidRPr="00A30A51">
        <w:rPr>
          <w:rFonts w:eastAsiaTheme="minorEastAsia"/>
          <w:b/>
          <w:i/>
          <w:iCs/>
          <w:szCs w:val="20"/>
          <w:lang w:val="en-GB" w:eastAsia="zh-CN"/>
        </w:rPr>
        <w:t>:</w:t>
      </w:r>
    </w:p>
    <w:p w14:paraId="1D5FD9C2" w14:textId="6922F2AE" w:rsidR="00127A9C" w:rsidRPr="006113B5" w:rsidRDefault="006113B5" w:rsidP="006113B5">
      <w:pPr>
        <w:pStyle w:val="aff"/>
        <w:numPr>
          <w:ilvl w:val="0"/>
          <w:numId w:val="6"/>
        </w:numPr>
        <w:overflowPunct w:val="0"/>
        <w:autoSpaceDE w:val="0"/>
        <w:autoSpaceDN w:val="0"/>
        <w:adjustRightInd w:val="0"/>
        <w:spacing w:beforeLines="0" w:before="0" w:after="0"/>
        <w:ind w:firstLineChars="0"/>
        <w:textAlignment w:val="baseline"/>
        <w:rPr>
          <w:rFonts w:eastAsiaTheme="minorEastAsia"/>
          <w:b/>
          <w:szCs w:val="20"/>
          <w:lang w:val="en-GB"/>
        </w:rPr>
      </w:pPr>
      <w:proofErr w:type="spellStart"/>
      <w:r>
        <w:rPr>
          <w:rFonts w:ascii="Times New Roman" w:eastAsiaTheme="minorEastAsia" w:hAnsi="Times New Roman" w:cs="Times New Roman"/>
          <w:b/>
          <w:i/>
          <w:iCs/>
          <w:szCs w:val="20"/>
          <w:lang w:val="en-GB"/>
        </w:rPr>
        <w:t>PRACH</w:t>
      </w:r>
      <w:proofErr w:type="spellEnd"/>
      <w:r>
        <w:rPr>
          <w:rFonts w:ascii="Times New Roman" w:eastAsiaTheme="minorEastAsia" w:hAnsi="Times New Roman" w:cs="Times New Roman"/>
          <w:b/>
          <w:i/>
          <w:iCs/>
          <w:szCs w:val="20"/>
          <w:lang w:val="en-GB"/>
        </w:rPr>
        <w:t xml:space="preserve">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w:t>
      </w:r>
      <w:proofErr w:type="spellStart"/>
      <w:r>
        <w:rPr>
          <w:rFonts w:ascii="Times New Roman" w:eastAsiaTheme="minorEastAsia" w:hAnsi="Times New Roman" w:cs="Times New Roman"/>
          <w:b/>
          <w:i/>
          <w:iCs/>
          <w:szCs w:val="20"/>
          <w:lang w:val="en-GB"/>
        </w:rPr>
        <w:t>PUSCH</w:t>
      </w:r>
      <w:proofErr w:type="spellEnd"/>
      <w:r>
        <w:rPr>
          <w:rFonts w:ascii="Times New Roman" w:eastAsiaTheme="minorEastAsia" w:hAnsi="Times New Roman" w:cs="Times New Roman"/>
          <w:b/>
          <w:i/>
          <w:iCs/>
          <w:szCs w:val="20"/>
          <w:lang w:val="en-GB"/>
        </w:rPr>
        <w:t>.</w:t>
      </w:r>
    </w:p>
    <w:p w14:paraId="4630F3FF" w14:textId="136E6051" w:rsidR="0081532D" w:rsidRDefault="0081532D" w:rsidP="0081532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33417">
        <w:rPr>
          <w:rFonts w:eastAsiaTheme="minorEastAsia"/>
          <w:b/>
          <w:i/>
          <w:iCs/>
          <w:szCs w:val="20"/>
          <w:lang w:val="en-GB" w:eastAsia="zh-CN"/>
        </w:rPr>
        <w:t>10</w:t>
      </w:r>
      <w:r w:rsidRPr="00A30A51">
        <w:rPr>
          <w:rFonts w:eastAsiaTheme="minorEastAsia"/>
          <w:b/>
          <w:i/>
          <w:iCs/>
          <w:szCs w:val="20"/>
          <w:lang w:val="en-GB" w:eastAsia="zh-CN"/>
        </w:rPr>
        <w:t>:</w:t>
      </w:r>
    </w:p>
    <w:p w14:paraId="74504340" w14:textId="7CC4E5BC" w:rsidR="0081532D" w:rsidRPr="006113B5" w:rsidRDefault="006113B5" w:rsidP="006113B5">
      <w:pPr>
        <w:pStyle w:val="aff"/>
        <w:numPr>
          <w:ilvl w:val="0"/>
          <w:numId w:val="25"/>
        </w:numPr>
        <w:overflowPunct w:val="0"/>
        <w:autoSpaceDE w:val="0"/>
        <w:autoSpaceDN w:val="0"/>
        <w:adjustRightInd w:val="0"/>
        <w:spacing w:beforeLines="0" w:before="0" w:after="0"/>
        <w:ind w:firstLineChars="0"/>
        <w:textAlignment w:val="baseline"/>
        <w:rPr>
          <w:b/>
          <w:i/>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w:t>
      </w:r>
      <w:r>
        <w:rPr>
          <w:rFonts w:ascii="Times New Roman" w:eastAsiaTheme="minorEastAsia" w:hAnsi="Times New Roman" w:cs="Times New Roman"/>
          <w:b/>
          <w:i/>
          <w:iCs/>
          <w:szCs w:val="20"/>
          <w:lang w:val="en-GB"/>
        </w:rPr>
        <w:t xml:space="preserve"> and </w:t>
      </w:r>
      <w:r w:rsidRPr="00E467CB">
        <w:rPr>
          <w:rFonts w:ascii="Times New Roman" w:eastAsiaTheme="minorEastAsia" w:hAnsi="Times New Roman" w:cs="Times New Roman"/>
          <w:b/>
          <w:i/>
          <w:iCs/>
          <w:szCs w:val="20"/>
          <w:lang w:val="en-GB"/>
        </w:rPr>
        <w:t>initial</w:t>
      </w:r>
      <w:r>
        <w:rPr>
          <w:rFonts w:ascii="Times New Roman" w:eastAsiaTheme="minorEastAsia" w:hAnsi="Times New Roman" w:cs="Times New Roman"/>
          <w:b/>
          <w:i/>
          <w:iCs/>
          <w:szCs w:val="20"/>
          <w:lang w:val="en-GB"/>
        </w:rPr>
        <w:t xml:space="preserve"> received target power</w:t>
      </w:r>
      <w:r w:rsidRPr="008A51E1">
        <w:rPr>
          <w:rFonts w:ascii="Times New Roman" w:eastAsiaTheme="minorEastAsia" w:hAnsi="Times New Roman" w:cs="Times New Roman"/>
          <w:b/>
          <w:i/>
          <w:iCs/>
          <w:szCs w:val="20"/>
          <w:lang w:val="en-GB"/>
        </w:rPr>
        <w:t xml:space="preserve"> should be </w:t>
      </w:r>
      <w:r>
        <w:rPr>
          <w:rFonts w:ascii="Times New Roman" w:eastAsiaTheme="minorEastAsia" w:hAnsi="Times New Roman" w:cs="Times New Roman"/>
          <w:b/>
          <w:i/>
          <w:iCs/>
          <w:szCs w:val="20"/>
          <w:lang w:val="en-GB"/>
        </w:rPr>
        <w:t>kept to be the same</w:t>
      </w:r>
      <w:r w:rsidRPr="008A51E1">
        <w:rPr>
          <w:rFonts w:ascii="Times New Roman" w:eastAsiaTheme="minorEastAsia" w:hAnsi="Times New Roman" w:cs="Times New Roman"/>
          <w:b/>
          <w:i/>
          <w:iCs/>
          <w:szCs w:val="20"/>
          <w:lang w:val="en-GB"/>
        </w:rPr>
        <w:t xml:space="preserve"> before the first </w:t>
      </w:r>
      <w:proofErr w:type="spellStart"/>
      <w:r w:rsidRPr="008A51E1">
        <w:rPr>
          <w:rFonts w:ascii="Times New Roman" w:eastAsiaTheme="minorEastAsia" w:hAnsi="Times New Roman" w:cs="Times New Roman"/>
          <w:b/>
          <w:i/>
          <w:iCs/>
          <w:szCs w:val="20"/>
          <w:lang w:val="en-GB"/>
        </w:rPr>
        <w:t>PRACH</w:t>
      </w:r>
      <w:proofErr w:type="spellEnd"/>
      <w:r w:rsidRPr="008A51E1">
        <w:rPr>
          <w:rFonts w:ascii="Times New Roman" w:eastAsiaTheme="minorEastAsia" w:hAnsi="Times New Roman" w:cs="Times New Roman"/>
          <w:b/>
          <w:i/>
          <w:iCs/>
          <w:szCs w:val="20"/>
          <w:lang w:val="en-GB"/>
        </w:rPr>
        <w:t xml:space="preserve"> transmission and applied for power determination of all </w:t>
      </w:r>
      <w:proofErr w:type="spellStart"/>
      <w:r w:rsidRPr="008A51E1">
        <w:rPr>
          <w:rFonts w:ascii="Times New Roman" w:eastAsiaTheme="minorEastAsia" w:hAnsi="Times New Roman" w:cs="Times New Roman"/>
          <w:b/>
          <w:i/>
          <w:iCs/>
          <w:szCs w:val="20"/>
          <w:lang w:val="en-GB"/>
        </w:rPr>
        <w:t>PRACH</w:t>
      </w:r>
      <w:proofErr w:type="spellEnd"/>
      <w:r w:rsidRPr="008A51E1">
        <w:rPr>
          <w:rFonts w:ascii="Times New Roman" w:eastAsiaTheme="minorEastAsia" w:hAnsi="Times New Roman" w:cs="Times New Roman"/>
          <w:b/>
          <w:i/>
          <w:iCs/>
          <w:szCs w:val="20"/>
          <w:lang w:val="en-GB"/>
        </w:rPr>
        <w:t xml:space="preserve"> repetitions</w:t>
      </w:r>
      <w:r>
        <w:rPr>
          <w:rFonts w:ascii="Times New Roman" w:eastAsiaTheme="minorEastAsia" w:hAnsi="Times New Roman" w:cs="Times New Roman"/>
          <w:b/>
          <w:i/>
          <w:iCs/>
          <w:szCs w:val="20"/>
          <w:lang w:val="en-GB"/>
        </w:rPr>
        <w:t xml:space="preserve"> within one RACH attempt, which should be captured in 38.213 according to TP #4.</w:t>
      </w:r>
    </w:p>
    <w:p w14:paraId="5B479999" w14:textId="77777777" w:rsidR="006113B5" w:rsidRPr="00FB675D" w:rsidRDefault="006113B5" w:rsidP="006113B5">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Pr>
          <w:rFonts w:eastAsiaTheme="minorEastAsia"/>
          <w:b/>
          <w:i/>
          <w:iCs/>
          <w:szCs w:val="20"/>
          <w:lang w:val="en-GB" w:eastAsia="zh-CN"/>
        </w:rPr>
        <w:t>11</w:t>
      </w:r>
      <w:r w:rsidRPr="00FB675D">
        <w:rPr>
          <w:rFonts w:eastAsiaTheme="minorEastAsia"/>
          <w:b/>
          <w:i/>
          <w:iCs/>
          <w:szCs w:val="20"/>
          <w:lang w:val="en-GB" w:eastAsia="zh-CN"/>
        </w:rPr>
        <w:t>:</w:t>
      </w:r>
    </w:p>
    <w:p w14:paraId="0E5FFACC" w14:textId="6BF4972C" w:rsidR="006113B5" w:rsidRPr="006113B5" w:rsidRDefault="006113B5" w:rsidP="006113B5">
      <w:pPr>
        <w:pStyle w:val="aff"/>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Support</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the list of updated</w:t>
      </w:r>
      <w:r w:rsidRPr="00056597" w:rsidDel="003D049B">
        <w:rPr>
          <w:rFonts w:ascii="Times New Roman" w:eastAsiaTheme="minorEastAsia" w:hAnsi="Times New Roman" w:cs="Times New Roman"/>
          <w:b/>
          <w:i/>
          <w:iCs/>
          <w:lang w:val="en-GB"/>
        </w:rPr>
        <w:t xml:space="preserve"> </w:t>
      </w:r>
      <w:r w:rsidRPr="00056597">
        <w:rPr>
          <w:rFonts w:ascii="Times New Roman" w:eastAsiaTheme="minorEastAsia" w:hAnsi="Times New Roman" w:cs="Times New Roman"/>
          <w:b/>
          <w:i/>
          <w:iCs/>
          <w:lang w:val="en-GB"/>
        </w:rPr>
        <w:t>RRC parameter</w:t>
      </w:r>
      <w:r>
        <w:rPr>
          <w:rFonts w:ascii="Times New Roman" w:eastAsiaTheme="minorEastAsia" w:hAnsi="Times New Roman" w:cs="Times New Roman"/>
          <w:b/>
          <w:i/>
          <w:iCs/>
          <w:lang w:val="en-GB"/>
        </w:rPr>
        <w:t>s</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for supporting </w:t>
      </w:r>
      <w:r w:rsidRPr="00D93543">
        <w:rPr>
          <w:rFonts w:ascii="Times New Roman" w:eastAsiaTheme="minorEastAsia" w:hAnsi="Times New Roman" w:cs="Times New Roman"/>
          <w:b/>
          <w:i/>
          <w:iCs/>
          <w:lang w:val="en-GB"/>
        </w:rPr>
        <w:t xml:space="preserve">multiple </w:t>
      </w:r>
      <w:proofErr w:type="spellStart"/>
      <w:r w:rsidRPr="00D93543">
        <w:rPr>
          <w:rFonts w:ascii="Times New Roman" w:eastAsiaTheme="minorEastAsia" w:hAnsi="Times New Roman" w:cs="Times New Roman"/>
          <w:b/>
          <w:i/>
          <w:iCs/>
          <w:lang w:val="en-GB"/>
        </w:rPr>
        <w:t>PRACH</w:t>
      </w:r>
      <w:proofErr w:type="spellEnd"/>
      <w:r w:rsidRPr="00D93543">
        <w:rPr>
          <w:rFonts w:ascii="Times New Roman" w:eastAsiaTheme="minorEastAsia" w:hAnsi="Times New Roman" w:cs="Times New Roman"/>
          <w:b/>
          <w:i/>
          <w:iCs/>
          <w:lang w:val="en-GB"/>
        </w:rPr>
        <w:t xml:space="preserve"> transmissions with same T</w:t>
      </w:r>
      <w:r>
        <w:rPr>
          <w:rFonts w:ascii="Times New Roman" w:eastAsiaTheme="minorEastAsia" w:hAnsi="Times New Roman" w:cs="Times New Roman"/>
          <w:b/>
          <w:i/>
          <w:iCs/>
          <w:lang w:val="en-GB"/>
        </w:rPr>
        <w:t>X</w:t>
      </w:r>
      <w:r w:rsidRPr="00D93543">
        <w:rPr>
          <w:rFonts w:ascii="Times New Roman" w:eastAsiaTheme="minorEastAsia" w:hAnsi="Times New Roman" w:cs="Times New Roman"/>
          <w:b/>
          <w:i/>
          <w:iCs/>
          <w:lang w:val="en-GB"/>
        </w:rPr>
        <w:t xml:space="preserve"> beam</w:t>
      </w:r>
      <w:r>
        <w:rPr>
          <w:rFonts w:ascii="Times New Roman" w:eastAsiaTheme="minorEastAsia" w:hAnsi="Times New Roman" w:cs="Times New Roman"/>
          <w:b/>
          <w:i/>
          <w:iCs/>
          <w:lang w:val="en-GB"/>
        </w:rPr>
        <w:t xml:space="preserve">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 xml:space="preserve">able </w:t>
      </w:r>
      <w:r>
        <w:rPr>
          <w:rFonts w:ascii="Times New Roman" w:eastAsiaTheme="minorEastAsia" w:hAnsi="Times New Roman" w:cs="Times New Roman"/>
          <w:b/>
          <w:i/>
          <w:iCs/>
          <w:lang w:val="en-GB"/>
        </w:rPr>
        <w:t>5</w:t>
      </w:r>
      <w:r w:rsidRPr="00056597">
        <w:rPr>
          <w:rFonts w:ascii="Times New Roman" w:eastAsiaTheme="minorEastAsia" w:hAnsi="Times New Roman" w:cs="Times New Roman"/>
          <w:b/>
          <w:i/>
          <w:iCs/>
          <w:lang w:val="en-GB"/>
        </w:rPr>
        <w:t>.</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11589F1A" w14:textId="45B49D79" w:rsidR="00A116CE" w:rsidRDefault="00252822" w:rsidP="007C7C7D">
      <w:pPr>
        <w:pStyle w:val="a0"/>
        <w:numPr>
          <w:ilvl w:val="0"/>
          <w:numId w:val="9"/>
        </w:numPr>
        <w:snapToGrid w:val="0"/>
        <w:spacing w:before="120" w:after="240" w:line="269" w:lineRule="auto"/>
        <w:contextualSpacing/>
        <w:rPr>
          <w:rFonts w:eastAsiaTheme="minorEastAsia"/>
          <w:szCs w:val="20"/>
          <w:lang w:eastAsia="zh-CN"/>
        </w:rPr>
      </w:pPr>
      <w:bookmarkStart w:id="26" w:name="_Ref135063460"/>
      <w:bookmarkEnd w:id="0"/>
      <w:bookmarkEnd w:id="1"/>
      <w:bookmarkEnd w:id="2"/>
      <w:r w:rsidRPr="00252822">
        <w:rPr>
          <w:rFonts w:ascii="Times New Roman" w:eastAsiaTheme="minorEastAsia" w:hAnsi="Times New Roman"/>
          <w:color w:val="000000"/>
          <w:szCs w:val="20"/>
          <w:lang w:eastAsia="zh-CN"/>
        </w:rPr>
        <w:t>RAN1 Chair’s Notes</w:t>
      </w:r>
      <w:r w:rsidR="00427FDE">
        <w:rPr>
          <w:rFonts w:ascii="Times New Roman" w:eastAsiaTheme="minorEastAsia" w:hAnsi="Times New Roman"/>
          <w:color w:val="000000"/>
          <w:szCs w:val="20"/>
          <w:lang w:eastAsia="zh-CN"/>
        </w:rPr>
        <w:t xml:space="preserve">, </w:t>
      </w:r>
      <w:r w:rsidR="0091393D" w:rsidRPr="0091393D">
        <w:rPr>
          <w:rFonts w:ascii="Times New Roman" w:eastAsiaTheme="minorEastAsia" w:hAnsi="Times New Roman"/>
          <w:color w:val="000000"/>
          <w:szCs w:val="20"/>
          <w:lang w:eastAsia="zh-CN"/>
        </w:rPr>
        <w:t>3GPP TSG RAN WG1 #114</w:t>
      </w:r>
      <w:r w:rsidR="00A116CE">
        <w:rPr>
          <w:rFonts w:ascii="Times New Roman" w:eastAsiaTheme="minorEastAsia" w:hAnsi="Times New Roman" w:hint="eastAsia"/>
          <w:color w:val="000000"/>
          <w:szCs w:val="20"/>
          <w:lang w:eastAsia="zh-CN"/>
        </w:rPr>
        <w:t>bis</w:t>
      </w:r>
      <w:r w:rsidR="0091393D">
        <w:rPr>
          <w:rFonts w:ascii="Times New Roman" w:eastAsiaTheme="minorEastAsia" w:hAnsi="Times New Roman"/>
          <w:color w:val="000000"/>
          <w:szCs w:val="20"/>
          <w:lang w:eastAsia="zh-CN"/>
        </w:rPr>
        <w:t xml:space="preserve">, </w:t>
      </w:r>
      <w:r w:rsidR="00A116CE" w:rsidRPr="00A116CE">
        <w:rPr>
          <w:rFonts w:ascii="Times New Roman" w:eastAsiaTheme="minorEastAsia" w:hAnsi="Times New Roman"/>
          <w:color w:val="000000"/>
          <w:szCs w:val="20"/>
          <w:lang w:eastAsia="zh-CN"/>
        </w:rPr>
        <w:t>October 9</w:t>
      </w:r>
      <w:r w:rsidR="00A116CE" w:rsidRPr="007C7C7D">
        <w:rPr>
          <w:rFonts w:eastAsiaTheme="minorEastAsia"/>
          <w:color w:val="000000"/>
          <w:szCs w:val="20"/>
          <w:vertAlign w:val="superscript"/>
          <w:lang w:eastAsia="zh-CN"/>
        </w:rPr>
        <w:t>th</w:t>
      </w:r>
      <w:r w:rsidR="00A116CE" w:rsidRPr="00A116CE">
        <w:rPr>
          <w:rFonts w:ascii="Times New Roman" w:eastAsiaTheme="minorEastAsia" w:hAnsi="Times New Roman"/>
          <w:color w:val="000000"/>
          <w:szCs w:val="20"/>
          <w:lang w:eastAsia="zh-CN"/>
        </w:rPr>
        <w:t xml:space="preserve"> - October 13</w:t>
      </w:r>
      <w:r w:rsidR="00A116CE" w:rsidRPr="007C7C7D">
        <w:rPr>
          <w:rFonts w:eastAsiaTheme="minorEastAsia"/>
          <w:color w:val="000000"/>
          <w:szCs w:val="20"/>
          <w:vertAlign w:val="superscript"/>
          <w:lang w:eastAsia="zh-CN"/>
        </w:rPr>
        <w:t>th</w:t>
      </w:r>
      <w:r w:rsidR="00A116CE" w:rsidRPr="00A116CE">
        <w:rPr>
          <w:rFonts w:ascii="Times New Roman" w:eastAsiaTheme="minorEastAsia" w:hAnsi="Times New Roman"/>
          <w:color w:val="000000"/>
          <w:szCs w:val="20"/>
          <w:lang w:eastAsia="zh-CN"/>
        </w:rPr>
        <w:t>,</w:t>
      </w:r>
      <w:r w:rsidR="00427FDE" w:rsidRPr="00EB420C">
        <w:rPr>
          <w:rFonts w:ascii="Times New Roman" w:eastAsiaTheme="minorEastAsia" w:hAnsi="Times New Roman"/>
          <w:color w:val="000000"/>
          <w:szCs w:val="20"/>
        </w:rPr>
        <w:t xml:space="preserve"> 202</w:t>
      </w:r>
      <w:r w:rsidR="00427FDE">
        <w:rPr>
          <w:rFonts w:ascii="Times New Roman" w:eastAsiaTheme="minorEastAsia" w:hAnsi="Times New Roman"/>
          <w:color w:val="000000"/>
          <w:szCs w:val="20"/>
        </w:rPr>
        <w:t>3</w:t>
      </w:r>
      <w:r w:rsidR="00427FDE">
        <w:rPr>
          <w:rFonts w:ascii="Times New Roman" w:eastAsiaTheme="minorEastAsia" w:hAnsi="Times New Roman" w:hint="eastAsia"/>
          <w:color w:val="000000"/>
          <w:szCs w:val="20"/>
          <w:lang w:eastAsia="zh-CN"/>
        </w:rPr>
        <w:t>.</w:t>
      </w:r>
      <w:bookmarkStart w:id="27" w:name="_Ref146700705"/>
      <w:bookmarkEnd w:id="26"/>
      <w:r w:rsidR="00206299" w:rsidRPr="009B5985" w:rsidDel="00206299">
        <w:rPr>
          <w:rFonts w:eastAsiaTheme="minorEastAsia"/>
          <w:szCs w:val="20"/>
          <w:highlight w:val="yellow"/>
          <w:lang w:eastAsia="zh-CN"/>
        </w:rPr>
        <w:t xml:space="preserve"> </w:t>
      </w:r>
      <w:bookmarkEnd w:id="27"/>
    </w:p>
    <w:p w14:paraId="3D0A0E9D" w14:textId="1412930C" w:rsidR="00D23F66" w:rsidRPr="00B820CB" w:rsidRDefault="00D23F66" w:rsidP="003B0419">
      <w:pPr>
        <w:pStyle w:val="a0"/>
        <w:numPr>
          <w:ilvl w:val="0"/>
          <w:numId w:val="9"/>
        </w:numPr>
        <w:snapToGrid w:val="0"/>
        <w:spacing w:before="120" w:after="240" w:line="269" w:lineRule="auto"/>
        <w:rPr>
          <w:rFonts w:eastAsiaTheme="minorEastAsia"/>
          <w:szCs w:val="20"/>
          <w:lang w:eastAsia="zh-CN"/>
        </w:rPr>
      </w:pPr>
      <w:r w:rsidRPr="00206299">
        <w:rPr>
          <w:rFonts w:eastAsiaTheme="minorEastAsia"/>
          <w:szCs w:val="20"/>
          <w:lang w:eastAsia="zh-CN"/>
        </w:rPr>
        <w:t>R1-23</w:t>
      </w:r>
      <w:r>
        <w:rPr>
          <w:rFonts w:eastAsiaTheme="minorEastAsia"/>
          <w:szCs w:val="20"/>
          <w:lang w:eastAsia="zh-CN"/>
        </w:rPr>
        <w:t>10692,</w:t>
      </w:r>
      <w:r w:rsidRPr="00206299">
        <w:rPr>
          <w:rFonts w:eastAsiaTheme="minorEastAsia"/>
          <w:szCs w:val="20"/>
          <w:lang w:eastAsia="zh-CN"/>
        </w:rPr>
        <w:t xml:space="preserve"> Consolidated</w:t>
      </w:r>
      <w:r>
        <w:rPr>
          <w:rFonts w:eastAsiaTheme="minorEastAsia"/>
          <w:szCs w:val="20"/>
          <w:lang w:eastAsia="zh-CN"/>
        </w:rPr>
        <w:t xml:space="preserve"> </w:t>
      </w:r>
      <w:r w:rsidRPr="00206299">
        <w:rPr>
          <w:rFonts w:eastAsiaTheme="minorEastAsia"/>
          <w:szCs w:val="20"/>
          <w:lang w:eastAsia="zh-CN"/>
        </w:rPr>
        <w:t>higher</w:t>
      </w:r>
      <w:r>
        <w:rPr>
          <w:rFonts w:eastAsiaTheme="minorEastAsia"/>
          <w:szCs w:val="20"/>
          <w:lang w:eastAsia="zh-CN"/>
        </w:rPr>
        <w:t xml:space="preserve"> </w:t>
      </w:r>
      <w:r w:rsidRPr="00206299">
        <w:rPr>
          <w:rFonts w:eastAsiaTheme="minorEastAsia"/>
          <w:szCs w:val="20"/>
          <w:lang w:eastAsia="zh-CN"/>
        </w:rPr>
        <w:t>layer</w:t>
      </w:r>
      <w:r>
        <w:rPr>
          <w:rFonts w:eastAsiaTheme="minorEastAsia"/>
          <w:szCs w:val="20"/>
          <w:lang w:eastAsia="zh-CN"/>
        </w:rPr>
        <w:t xml:space="preserve"> </w:t>
      </w:r>
      <w:r w:rsidRPr="00206299">
        <w:rPr>
          <w:rFonts w:eastAsiaTheme="minorEastAsia"/>
          <w:szCs w:val="20"/>
          <w:lang w:eastAsia="zh-CN"/>
        </w:rPr>
        <w:t>parameters</w:t>
      </w:r>
      <w:r>
        <w:rPr>
          <w:rFonts w:eastAsiaTheme="minorEastAsia"/>
          <w:szCs w:val="20"/>
          <w:lang w:eastAsia="zh-CN"/>
        </w:rPr>
        <w:t xml:space="preserve"> </w:t>
      </w:r>
      <w:r w:rsidRPr="00206299">
        <w:rPr>
          <w:rFonts w:eastAsiaTheme="minorEastAsia"/>
          <w:szCs w:val="20"/>
          <w:lang w:eastAsia="zh-CN"/>
        </w:rPr>
        <w:t>list</w:t>
      </w:r>
      <w:r>
        <w:rPr>
          <w:rFonts w:eastAsiaTheme="minorEastAsia"/>
          <w:szCs w:val="20"/>
          <w:lang w:eastAsia="zh-CN"/>
        </w:rPr>
        <w:t xml:space="preserve"> </w:t>
      </w:r>
      <w:r w:rsidRPr="00206299">
        <w:rPr>
          <w:rFonts w:eastAsiaTheme="minorEastAsia"/>
          <w:szCs w:val="20"/>
          <w:lang w:eastAsia="zh-CN"/>
        </w:rPr>
        <w:t>for</w:t>
      </w:r>
      <w:r>
        <w:rPr>
          <w:rFonts w:eastAsiaTheme="minorEastAsia"/>
          <w:szCs w:val="20"/>
          <w:lang w:eastAsia="zh-CN"/>
        </w:rPr>
        <w:t xml:space="preserve"> </w:t>
      </w:r>
      <w:r w:rsidRPr="00206299">
        <w:rPr>
          <w:rFonts w:eastAsiaTheme="minorEastAsia"/>
          <w:szCs w:val="20"/>
          <w:lang w:eastAsia="zh-CN"/>
        </w:rPr>
        <w:t>Rel</w:t>
      </w:r>
      <w:r>
        <w:rPr>
          <w:rFonts w:eastAsiaTheme="minorEastAsia"/>
          <w:szCs w:val="20"/>
          <w:lang w:eastAsia="zh-CN"/>
        </w:rPr>
        <w:t>-</w:t>
      </w:r>
      <w:r w:rsidRPr="00206299">
        <w:rPr>
          <w:rFonts w:eastAsiaTheme="minorEastAsia"/>
          <w:szCs w:val="20"/>
          <w:lang w:eastAsia="zh-CN"/>
        </w:rPr>
        <w:t>18</w:t>
      </w:r>
      <w:r>
        <w:rPr>
          <w:rFonts w:eastAsiaTheme="minorEastAsia" w:hint="eastAsia"/>
          <w:szCs w:val="20"/>
          <w:lang w:eastAsia="zh-CN"/>
        </w:rPr>
        <w:t>,</w:t>
      </w:r>
      <w:r>
        <w:rPr>
          <w:rFonts w:eastAsiaTheme="minorEastAsia"/>
          <w:szCs w:val="20"/>
          <w:lang w:eastAsia="zh-CN"/>
        </w:rPr>
        <w:t xml:space="preserve"> </w:t>
      </w:r>
      <w:r w:rsidRPr="00BA7C0D">
        <w:rPr>
          <w:rFonts w:eastAsiaTheme="minorEastAsia"/>
          <w:szCs w:val="20"/>
          <w:lang w:eastAsia="zh-CN"/>
        </w:rPr>
        <w:t>3GPP TSG RAN WG1 #114</w:t>
      </w:r>
      <w:r>
        <w:rPr>
          <w:rFonts w:eastAsiaTheme="minorEastAsia"/>
          <w:szCs w:val="20"/>
          <w:lang w:eastAsia="zh-CN"/>
        </w:rPr>
        <w:t xml:space="preserve">bis, </w:t>
      </w:r>
      <w:r w:rsidRPr="00D23F66">
        <w:rPr>
          <w:rFonts w:eastAsiaTheme="minorEastAsia"/>
          <w:szCs w:val="20"/>
          <w:lang w:eastAsia="zh-CN"/>
        </w:rPr>
        <w:t>October 9</w:t>
      </w:r>
      <w:r w:rsidRPr="009D2D5D">
        <w:rPr>
          <w:rFonts w:eastAsiaTheme="minorEastAsia"/>
          <w:szCs w:val="20"/>
          <w:vertAlign w:val="superscript"/>
          <w:lang w:eastAsia="zh-CN"/>
        </w:rPr>
        <w:t>th</w:t>
      </w:r>
      <w:r w:rsidRPr="00D23F66">
        <w:rPr>
          <w:rFonts w:eastAsiaTheme="minorEastAsia"/>
          <w:szCs w:val="20"/>
          <w:lang w:eastAsia="zh-CN"/>
        </w:rPr>
        <w:t xml:space="preserve"> - October 13</w:t>
      </w:r>
      <w:r w:rsidRPr="009D2D5D">
        <w:rPr>
          <w:rFonts w:eastAsiaTheme="minorEastAsia"/>
          <w:szCs w:val="20"/>
          <w:vertAlign w:val="superscript"/>
          <w:lang w:eastAsia="zh-CN"/>
        </w:rPr>
        <w:t>th</w:t>
      </w:r>
      <w:r w:rsidRPr="00984F50">
        <w:rPr>
          <w:rFonts w:eastAsiaTheme="minorEastAsia"/>
          <w:szCs w:val="20"/>
          <w:lang w:eastAsia="zh-CN"/>
        </w:rPr>
        <w:t>, 2023</w:t>
      </w:r>
      <w:r>
        <w:rPr>
          <w:rFonts w:eastAsiaTheme="minorEastAsia"/>
          <w:szCs w:val="20"/>
          <w:lang w:eastAsia="zh-CN"/>
        </w:rPr>
        <w:t>.</w:t>
      </w:r>
      <w:r w:rsidRPr="00121D45" w:rsidDel="00206299">
        <w:rPr>
          <w:rFonts w:eastAsiaTheme="minorEastAsia"/>
          <w:szCs w:val="20"/>
          <w:highlight w:val="yellow"/>
          <w:lang w:eastAsia="zh-CN"/>
        </w:rPr>
        <w:t xml:space="preserve"> </w:t>
      </w:r>
    </w:p>
    <w:sectPr w:rsidR="00D23F66" w:rsidRPr="00B820CB">
      <w:headerReference w:type="even" r:id="rId17"/>
      <w:headerReference w:type="default" r:id="rId18"/>
      <w:footerReference w:type="even" r:id="rId19"/>
      <w:footerReference w:type="default" r:id="rId20"/>
      <w:headerReference w:type="first" r:id="rId21"/>
      <w:footerReference w:type="first" r:id="rId22"/>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70D1B" w14:textId="77777777" w:rsidR="00751774" w:rsidRDefault="00751774">
      <w:pPr>
        <w:spacing w:before="120" w:after="0"/>
      </w:pPr>
      <w:r>
        <w:separator/>
      </w:r>
    </w:p>
  </w:endnote>
  <w:endnote w:type="continuationSeparator" w:id="0">
    <w:p w14:paraId="4C8D8804" w14:textId="77777777" w:rsidR="00751774" w:rsidRDefault="00751774">
      <w:pPr>
        <w:spacing w:before="120" w:after="0"/>
      </w:pPr>
      <w:r>
        <w:continuationSeparator/>
      </w:r>
    </w:p>
  </w:endnote>
  <w:endnote w:type="continuationNotice" w:id="1">
    <w:p w14:paraId="7DB747DF" w14:textId="77777777" w:rsidR="00751774" w:rsidRDefault="00751774">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751774" w:rsidRDefault="00751774">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751774" w:rsidRDefault="00751774">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751774" w:rsidRDefault="00751774">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1E29E" w14:textId="77777777" w:rsidR="00751774" w:rsidRDefault="00751774">
      <w:pPr>
        <w:spacing w:before="120" w:after="0"/>
      </w:pPr>
      <w:r>
        <w:separator/>
      </w:r>
    </w:p>
  </w:footnote>
  <w:footnote w:type="continuationSeparator" w:id="0">
    <w:p w14:paraId="3B89DA68" w14:textId="77777777" w:rsidR="00751774" w:rsidRDefault="00751774">
      <w:pPr>
        <w:spacing w:before="120" w:after="0"/>
      </w:pPr>
      <w:r>
        <w:continuationSeparator/>
      </w:r>
    </w:p>
  </w:footnote>
  <w:footnote w:type="continuationNotice" w:id="1">
    <w:p w14:paraId="57522BBE" w14:textId="77777777" w:rsidR="00751774" w:rsidRDefault="00751774">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751774" w:rsidRDefault="00751774">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751774" w:rsidRDefault="00751774">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751774" w:rsidRDefault="00751774">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12"/>
        </w:tabs>
        <w:ind w:left="-12" w:hanging="36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D6F6D"/>
    <w:multiLevelType w:val="hybridMultilevel"/>
    <w:tmpl w:val="ED06A4D6"/>
    <w:lvl w:ilvl="0" w:tplc="EEA27B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280C6F"/>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D061B"/>
    <w:multiLevelType w:val="hybridMultilevel"/>
    <w:tmpl w:val="39E8CAE0"/>
    <w:lvl w:ilvl="0" w:tplc="A7F6F2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158FA"/>
    <w:multiLevelType w:val="hybridMultilevel"/>
    <w:tmpl w:val="EEB2E72C"/>
    <w:lvl w:ilvl="0" w:tplc="8BB06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277FED"/>
    <w:multiLevelType w:val="multilevel"/>
    <w:tmpl w:val="3CF2A4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651BF"/>
    <w:multiLevelType w:val="hybridMultilevel"/>
    <w:tmpl w:val="D4D6B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A679D"/>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D6FA0"/>
    <w:multiLevelType w:val="hybridMultilevel"/>
    <w:tmpl w:val="86C49EAA"/>
    <w:lvl w:ilvl="0" w:tplc="57A2624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4371DB"/>
    <w:multiLevelType w:val="hybridMultilevel"/>
    <w:tmpl w:val="91ACDF5C"/>
    <w:lvl w:ilvl="0" w:tplc="B31CB588">
      <w:numFmt w:val="bullet"/>
      <w:lvlText w:val=""/>
      <w:lvlJc w:val="left"/>
      <w:pPr>
        <w:ind w:left="1247" w:hanging="360"/>
      </w:pPr>
      <w:rPr>
        <w:rFonts w:ascii="Wingdings" w:eastAsia="Times New Roman" w:hAnsi="Wingdings" w:cs="Times New Roman"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28"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4D0DA0"/>
    <w:multiLevelType w:val="hybridMultilevel"/>
    <w:tmpl w:val="E288180E"/>
    <w:lvl w:ilvl="0" w:tplc="58E49AF4">
      <w:start w:val="1"/>
      <w:numFmt w:val="bullet"/>
      <w:lvlText w:val="•"/>
      <w:lvlJc w:val="left"/>
      <w:pPr>
        <w:tabs>
          <w:tab w:val="num" w:pos="720"/>
        </w:tabs>
        <w:ind w:left="720" w:hanging="360"/>
      </w:pPr>
      <w:rPr>
        <w:rFonts w:ascii="Arial" w:hAnsi="Arial" w:hint="default"/>
      </w:rPr>
    </w:lvl>
    <w:lvl w:ilvl="1" w:tplc="EC065A86">
      <w:start w:val="1"/>
      <w:numFmt w:val="bullet"/>
      <w:lvlText w:val="•"/>
      <w:lvlJc w:val="left"/>
      <w:pPr>
        <w:tabs>
          <w:tab w:val="num" w:pos="1440"/>
        </w:tabs>
        <w:ind w:left="1440" w:hanging="360"/>
      </w:pPr>
      <w:rPr>
        <w:rFonts w:ascii="Arial" w:hAnsi="Arial" w:hint="default"/>
      </w:rPr>
    </w:lvl>
    <w:lvl w:ilvl="2" w:tplc="4978125A" w:tentative="1">
      <w:start w:val="1"/>
      <w:numFmt w:val="bullet"/>
      <w:lvlText w:val="•"/>
      <w:lvlJc w:val="left"/>
      <w:pPr>
        <w:tabs>
          <w:tab w:val="num" w:pos="2160"/>
        </w:tabs>
        <w:ind w:left="2160" w:hanging="360"/>
      </w:pPr>
      <w:rPr>
        <w:rFonts w:ascii="Arial" w:hAnsi="Arial" w:hint="default"/>
      </w:rPr>
    </w:lvl>
    <w:lvl w:ilvl="3" w:tplc="7108D0F6" w:tentative="1">
      <w:start w:val="1"/>
      <w:numFmt w:val="bullet"/>
      <w:lvlText w:val="•"/>
      <w:lvlJc w:val="left"/>
      <w:pPr>
        <w:tabs>
          <w:tab w:val="num" w:pos="2880"/>
        </w:tabs>
        <w:ind w:left="2880" w:hanging="360"/>
      </w:pPr>
      <w:rPr>
        <w:rFonts w:ascii="Arial" w:hAnsi="Arial" w:hint="default"/>
      </w:rPr>
    </w:lvl>
    <w:lvl w:ilvl="4" w:tplc="2E7C99F0" w:tentative="1">
      <w:start w:val="1"/>
      <w:numFmt w:val="bullet"/>
      <w:lvlText w:val="•"/>
      <w:lvlJc w:val="left"/>
      <w:pPr>
        <w:tabs>
          <w:tab w:val="num" w:pos="3600"/>
        </w:tabs>
        <w:ind w:left="3600" w:hanging="360"/>
      </w:pPr>
      <w:rPr>
        <w:rFonts w:ascii="Arial" w:hAnsi="Arial" w:hint="default"/>
      </w:rPr>
    </w:lvl>
    <w:lvl w:ilvl="5" w:tplc="F790F520" w:tentative="1">
      <w:start w:val="1"/>
      <w:numFmt w:val="bullet"/>
      <w:lvlText w:val="•"/>
      <w:lvlJc w:val="left"/>
      <w:pPr>
        <w:tabs>
          <w:tab w:val="num" w:pos="4320"/>
        </w:tabs>
        <w:ind w:left="4320" w:hanging="360"/>
      </w:pPr>
      <w:rPr>
        <w:rFonts w:ascii="Arial" w:hAnsi="Arial" w:hint="default"/>
      </w:rPr>
    </w:lvl>
    <w:lvl w:ilvl="6" w:tplc="6584E93C" w:tentative="1">
      <w:start w:val="1"/>
      <w:numFmt w:val="bullet"/>
      <w:lvlText w:val="•"/>
      <w:lvlJc w:val="left"/>
      <w:pPr>
        <w:tabs>
          <w:tab w:val="num" w:pos="5040"/>
        </w:tabs>
        <w:ind w:left="5040" w:hanging="360"/>
      </w:pPr>
      <w:rPr>
        <w:rFonts w:ascii="Arial" w:hAnsi="Arial" w:hint="default"/>
      </w:rPr>
    </w:lvl>
    <w:lvl w:ilvl="7" w:tplc="53262BBA" w:tentative="1">
      <w:start w:val="1"/>
      <w:numFmt w:val="bullet"/>
      <w:lvlText w:val="•"/>
      <w:lvlJc w:val="left"/>
      <w:pPr>
        <w:tabs>
          <w:tab w:val="num" w:pos="5760"/>
        </w:tabs>
        <w:ind w:left="5760" w:hanging="360"/>
      </w:pPr>
      <w:rPr>
        <w:rFonts w:ascii="Arial" w:hAnsi="Arial" w:hint="default"/>
      </w:rPr>
    </w:lvl>
    <w:lvl w:ilvl="8" w:tplc="C5306F0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826670"/>
    <w:multiLevelType w:val="hybridMultilevel"/>
    <w:tmpl w:val="8D125ACE"/>
    <w:lvl w:ilvl="0" w:tplc="96582B8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762A6E7E"/>
    <w:multiLevelType w:val="hybridMultilevel"/>
    <w:tmpl w:val="2ED86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6A2321"/>
    <w:multiLevelType w:val="hybridMultilevel"/>
    <w:tmpl w:val="B3A40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35"/>
  </w:num>
  <w:num w:numId="3">
    <w:abstractNumId w:val="0"/>
  </w:num>
  <w:num w:numId="4">
    <w:abstractNumId w:val="34"/>
  </w:num>
  <w:num w:numId="5">
    <w:abstractNumId w:val="31"/>
  </w:num>
  <w:num w:numId="6">
    <w:abstractNumId w:val="16"/>
  </w:num>
  <w:num w:numId="7">
    <w:abstractNumId w:val="25"/>
  </w:num>
  <w:num w:numId="8">
    <w:abstractNumId w:val="6"/>
  </w:num>
  <w:num w:numId="9">
    <w:abstractNumId w:val="36"/>
  </w:num>
  <w:num w:numId="10">
    <w:abstractNumId w:val="21"/>
  </w:num>
  <w:num w:numId="11">
    <w:abstractNumId w:val="18"/>
  </w:num>
  <w:num w:numId="12">
    <w:abstractNumId w:val="26"/>
  </w:num>
  <w:num w:numId="13">
    <w:abstractNumId w:val="17"/>
  </w:num>
  <w:num w:numId="14">
    <w:abstractNumId w:val="24"/>
  </w:num>
  <w:num w:numId="15">
    <w:abstractNumId w:val="4"/>
  </w:num>
  <w:num w:numId="16">
    <w:abstractNumId w:val="1"/>
  </w:num>
  <w:num w:numId="17">
    <w:abstractNumId w:val="3"/>
  </w:num>
  <w:num w:numId="18">
    <w:abstractNumId w:val="15"/>
  </w:num>
  <w:num w:numId="19">
    <w:abstractNumId w:val="10"/>
  </w:num>
  <w:num w:numId="20">
    <w:abstractNumId w:val="28"/>
  </w:num>
  <w:num w:numId="21">
    <w:abstractNumId w:val="8"/>
  </w:num>
  <w:num w:numId="22">
    <w:abstractNumId w:val="23"/>
  </w:num>
  <w:num w:numId="23">
    <w:abstractNumId w:val="13"/>
  </w:num>
  <w:num w:numId="24">
    <w:abstractNumId w:val="22"/>
  </w:num>
  <w:num w:numId="25">
    <w:abstractNumId w:val="12"/>
  </w:num>
  <w:num w:numId="26">
    <w:abstractNumId w:val="2"/>
  </w:num>
  <w:num w:numId="27">
    <w:abstractNumId w:val="27"/>
  </w:num>
  <w:num w:numId="28">
    <w:abstractNumId w:val="11"/>
  </w:num>
  <w:num w:numId="29">
    <w:abstractNumId w:val="7"/>
  </w:num>
  <w:num w:numId="30">
    <w:abstractNumId w:val="20"/>
  </w:num>
  <w:num w:numId="31">
    <w:abstractNumId w:val="9"/>
  </w:num>
  <w:num w:numId="32">
    <w:abstractNumId w:val="30"/>
  </w:num>
  <w:num w:numId="33">
    <w:abstractNumId w:val="5"/>
  </w:num>
  <w:num w:numId="34">
    <w:abstractNumId w:val="29"/>
  </w:num>
  <w:num w:numId="35">
    <w:abstractNumId w:val="33"/>
  </w:num>
  <w:num w:numId="36">
    <w:abstractNumId w:val="32"/>
  </w:num>
  <w:num w:numId="3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437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8FAF/CNXAtAAAA"/>
  </w:docVars>
  <w:rsids>
    <w:rsidRoot w:val="007B0733"/>
    <w:rsid w:val="000000EA"/>
    <w:rsid w:val="000000F5"/>
    <w:rsid w:val="000005A6"/>
    <w:rsid w:val="00000A25"/>
    <w:rsid w:val="00000DE7"/>
    <w:rsid w:val="00000DF0"/>
    <w:rsid w:val="00001037"/>
    <w:rsid w:val="000013E3"/>
    <w:rsid w:val="00001517"/>
    <w:rsid w:val="00001920"/>
    <w:rsid w:val="00001C5E"/>
    <w:rsid w:val="00001D57"/>
    <w:rsid w:val="00001F8B"/>
    <w:rsid w:val="0000213E"/>
    <w:rsid w:val="0000279E"/>
    <w:rsid w:val="00002AF7"/>
    <w:rsid w:val="00002DA5"/>
    <w:rsid w:val="00002EFF"/>
    <w:rsid w:val="0000314D"/>
    <w:rsid w:val="000032E8"/>
    <w:rsid w:val="0000341F"/>
    <w:rsid w:val="00003B28"/>
    <w:rsid w:val="00003CAB"/>
    <w:rsid w:val="00003EB8"/>
    <w:rsid w:val="00004127"/>
    <w:rsid w:val="00004489"/>
    <w:rsid w:val="00004558"/>
    <w:rsid w:val="00004816"/>
    <w:rsid w:val="0000481A"/>
    <w:rsid w:val="0000495A"/>
    <w:rsid w:val="00004A67"/>
    <w:rsid w:val="00004B79"/>
    <w:rsid w:val="00004CCE"/>
    <w:rsid w:val="00004DD6"/>
    <w:rsid w:val="00004EA2"/>
    <w:rsid w:val="00005698"/>
    <w:rsid w:val="00005B9C"/>
    <w:rsid w:val="00006301"/>
    <w:rsid w:val="0000650B"/>
    <w:rsid w:val="000066AC"/>
    <w:rsid w:val="00006B2E"/>
    <w:rsid w:val="00006E5E"/>
    <w:rsid w:val="000076AF"/>
    <w:rsid w:val="00007A3E"/>
    <w:rsid w:val="00007C84"/>
    <w:rsid w:val="00010097"/>
    <w:rsid w:val="000100CC"/>
    <w:rsid w:val="00010554"/>
    <w:rsid w:val="000108D5"/>
    <w:rsid w:val="00010B9F"/>
    <w:rsid w:val="00010D89"/>
    <w:rsid w:val="00011300"/>
    <w:rsid w:val="0001137C"/>
    <w:rsid w:val="000113E9"/>
    <w:rsid w:val="00011418"/>
    <w:rsid w:val="000118D3"/>
    <w:rsid w:val="00011B2D"/>
    <w:rsid w:val="00011BFF"/>
    <w:rsid w:val="00011E43"/>
    <w:rsid w:val="0001221F"/>
    <w:rsid w:val="00012335"/>
    <w:rsid w:val="00012455"/>
    <w:rsid w:val="000126DF"/>
    <w:rsid w:val="00012718"/>
    <w:rsid w:val="00012B07"/>
    <w:rsid w:val="00012B42"/>
    <w:rsid w:val="00012E5D"/>
    <w:rsid w:val="000136EC"/>
    <w:rsid w:val="00013728"/>
    <w:rsid w:val="00013882"/>
    <w:rsid w:val="00013A51"/>
    <w:rsid w:val="00013C18"/>
    <w:rsid w:val="00013CB9"/>
    <w:rsid w:val="00013DDC"/>
    <w:rsid w:val="00013FBA"/>
    <w:rsid w:val="000142F9"/>
    <w:rsid w:val="0001437B"/>
    <w:rsid w:val="00014632"/>
    <w:rsid w:val="000146A4"/>
    <w:rsid w:val="00014788"/>
    <w:rsid w:val="00014930"/>
    <w:rsid w:val="0001495E"/>
    <w:rsid w:val="00014E5C"/>
    <w:rsid w:val="00015241"/>
    <w:rsid w:val="00015B0D"/>
    <w:rsid w:val="00015E90"/>
    <w:rsid w:val="00015F4A"/>
    <w:rsid w:val="00016069"/>
    <w:rsid w:val="00016397"/>
    <w:rsid w:val="000164D2"/>
    <w:rsid w:val="0001678B"/>
    <w:rsid w:val="00016828"/>
    <w:rsid w:val="000168F9"/>
    <w:rsid w:val="00016BB8"/>
    <w:rsid w:val="00016CEF"/>
    <w:rsid w:val="00016ECC"/>
    <w:rsid w:val="00016F10"/>
    <w:rsid w:val="000172BD"/>
    <w:rsid w:val="00017393"/>
    <w:rsid w:val="00017646"/>
    <w:rsid w:val="00017714"/>
    <w:rsid w:val="00017753"/>
    <w:rsid w:val="00017CA1"/>
    <w:rsid w:val="00017F21"/>
    <w:rsid w:val="0002022C"/>
    <w:rsid w:val="00020ACC"/>
    <w:rsid w:val="00020C67"/>
    <w:rsid w:val="00020C8D"/>
    <w:rsid w:val="00020FD4"/>
    <w:rsid w:val="0002148D"/>
    <w:rsid w:val="0002162D"/>
    <w:rsid w:val="0002185B"/>
    <w:rsid w:val="00021A41"/>
    <w:rsid w:val="00021B0E"/>
    <w:rsid w:val="00021B35"/>
    <w:rsid w:val="00021BF0"/>
    <w:rsid w:val="00022040"/>
    <w:rsid w:val="00022063"/>
    <w:rsid w:val="00022220"/>
    <w:rsid w:val="00022238"/>
    <w:rsid w:val="000226DB"/>
    <w:rsid w:val="00022925"/>
    <w:rsid w:val="00022CB4"/>
    <w:rsid w:val="00022DC9"/>
    <w:rsid w:val="00022E21"/>
    <w:rsid w:val="0002304D"/>
    <w:rsid w:val="000231C1"/>
    <w:rsid w:val="0002323C"/>
    <w:rsid w:val="00023391"/>
    <w:rsid w:val="0002341E"/>
    <w:rsid w:val="00023A74"/>
    <w:rsid w:val="00023C90"/>
    <w:rsid w:val="00023D2B"/>
    <w:rsid w:val="00023D46"/>
    <w:rsid w:val="00023D95"/>
    <w:rsid w:val="000240B1"/>
    <w:rsid w:val="000244C5"/>
    <w:rsid w:val="0002462D"/>
    <w:rsid w:val="00024A15"/>
    <w:rsid w:val="00024F12"/>
    <w:rsid w:val="00025107"/>
    <w:rsid w:val="00025292"/>
    <w:rsid w:val="00025459"/>
    <w:rsid w:val="0002566D"/>
    <w:rsid w:val="00025A2D"/>
    <w:rsid w:val="00025EAE"/>
    <w:rsid w:val="00025EBC"/>
    <w:rsid w:val="00026001"/>
    <w:rsid w:val="0002604A"/>
    <w:rsid w:val="00026671"/>
    <w:rsid w:val="00026723"/>
    <w:rsid w:val="000269C2"/>
    <w:rsid w:val="00026A2B"/>
    <w:rsid w:val="00026D50"/>
    <w:rsid w:val="00026EC6"/>
    <w:rsid w:val="0002705D"/>
    <w:rsid w:val="0002723B"/>
    <w:rsid w:val="000273FD"/>
    <w:rsid w:val="0002742F"/>
    <w:rsid w:val="00027483"/>
    <w:rsid w:val="0002762A"/>
    <w:rsid w:val="00027768"/>
    <w:rsid w:val="00027769"/>
    <w:rsid w:val="00027849"/>
    <w:rsid w:val="0002784B"/>
    <w:rsid w:val="00027910"/>
    <w:rsid w:val="00027981"/>
    <w:rsid w:val="00027985"/>
    <w:rsid w:val="000301E2"/>
    <w:rsid w:val="00030643"/>
    <w:rsid w:val="00030697"/>
    <w:rsid w:val="00030798"/>
    <w:rsid w:val="00030C03"/>
    <w:rsid w:val="00030CAC"/>
    <w:rsid w:val="000312CF"/>
    <w:rsid w:val="00031510"/>
    <w:rsid w:val="00031716"/>
    <w:rsid w:val="0003181C"/>
    <w:rsid w:val="00031FE1"/>
    <w:rsid w:val="00032856"/>
    <w:rsid w:val="0003285F"/>
    <w:rsid w:val="00032B7C"/>
    <w:rsid w:val="00032CFF"/>
    <w:rsid w:val="00032D0A"/>
    <w:rsid w:val="00033011"/>
    <w:rsid w:val="00033130"/>
    <w:rsid w:val="0003360B"/>
    <w:rsid w:val="00033B0A"/>
    <w:rsid w:val="00033B21"/>
    <w:rsid w:val="00033C8B"/>
    <w:rsid w:val="00034348"/>
    <w:rsid w:val="00034351"/>
    <w:rsid w:val="00034BAB"/>
    <w:rsid w:val="00034D50"/>
    <w:rsid w:val="00034E08"/>
    <w:rsid w:val="000356D3"/>
    <w:rsid w:val="000358D1"/>
    <w:rsid w:val="00035AB8"/>
    <w:rsid w:val="00035EF0"/>
    <w:rsid w:val="000361DD"/>
    <w:rsid w:val="000363E8"/>
    <w:rsid w:val="000365F8"/>
    <w:rsid w:val="00036B74"/>
    <w:rsid w:val="00036F3C"/>
    <w:rsid w:val="00037290"/>
    <w:rsid w:val="000376C6"/>
    <w:rsid w:val="0003775A"/>
    <w:rsid w:val="000377D9"/>
    <w:rsid w:val="00037DF4"/>
    <w:rsid w:val="00037FD3"/>
    <w:rsid w:val="00037FDD"/>
    <w:rsid w:val="000401B6"/>
    <w:rsid w:val="000409DD"/>
    <w:rsid w:val="00040A5B"/>
    <w:rsid w:val="00040B0F"/>
    <w:rsid w:val="00040B4E"/>
    <w:rsid w:val="00040F5E"/>
    <w:rsid w:val="00041011"/>
    <w:rsid w:val="0004109F"/>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39DA"/>
    <w:rsid w:val="0004428F"/>
    <w:rsid w:val="0004483D"/>
    <w:rsid w:val="0004494E"/>
    <w:rsid w:val="00044AEA"/>
    <w:rsid w:val="00044BA3"/>
    <w:rsid w:val="00044E66"/>
    <w:rsid w:val="0004507B"/>
    <w:rsid w:val="00045271"/>
    <w:rsid w:val="0004540D"/>
    <w:rsid w:val="00045455"/>
    <w:rsid w:val="00045648"/>
    <w:rsid w:val="00045ACC"/>
    <w:rsid w:val="00045FCD"/>
    <w:rsid w:val="0004620D"/>
    <w:rsid w:val="00046452"/>
    <w:rsid w:val="000469A7"/>
    <w:rsid w:val="000469E9"/>
    <w:rsid w:val="00046C72"/>
    <w:rsid w:val="00046FDA"/>
    <w:rsid w:val="0004728E"/>
    <w:rsid w:val="00047424"/>
    <w:rsid w:val="0004752C"/>
    <w:rsid w:val="0004763B"/>
    <w:rsid w:val="00047715"/>
    <w:rsid w:val="0004774B"/>
    <w:rsid w:val="00047AE6"/>
    <w:rsid w:val="00047E67"/>
    <w:rsid w:val="00047F9D"/>
    <w:rsid w:val="00050128"/>
    <w:rsid w:val="00050346"/>
    <w:rsid w:val="0005039C"/>
    <w:rsid w:val="0005055D"/>
    <w:rsid w:val="000507DF"/>
    <w:rsid w:val="0005083B"/>
    <w:rsid w:val="00050947"/>
    <w:rsid w:val="0005100C"/>
    <w:rsid w:val="000511FE"/>
    <w:rsid w:val="000512E1"/>
    <w:rsid w:val="000514A3"/>
    <w:rsid w:val="00051546"/>
    <w:rsid w:val="0005156C"/>
    <w:rsid w:val="000515C8"/>
    <w:rsid w:val="0005168C"/>
    <w:rsid w:val="00051758"/>
    <w:rsid w:val="00051832"/>
    <w:rsid w:val="0005186B"/>
    <w:rsid w:val="00051C62"/>
    <w:rsid w:val="00051C9D"/>
    <w:rsid w:val="00051D9D"/>
    <w:rsid w:val="00051F7F"/>
    <w:rsid w:val="000521E7"/>
    <w:rsid w:val="00052205"/>
    <w:rsid w:val="00052402"/>
    <w:rsid w:val="000528A1"/>
    <w:rsid w:val="00052FB6"/>
    <w:rsid w:val="00053135"/>
    <w:rsid w:val="0005314E"/>
    <w:rsid w:val="0005346D"/>
    <w:rsid w:val="000536C1"/>
    <w:rsid w:val="00053BB1"/>
    <w:rsid w:val="00053C00"/>
    <w:rsid w:val="00053C1F"/>
    <w:rsid w:val="00053D55"/>
    <w:rsid w:val="00053E3C"/>
    <w:rsid w:val="00053E59"/>
    <w:rsid w:val="00054553"/>
    <w:rsid w:val="000546E7"/>
    <w:rsid w:val="000547C0"/>
    <w:rsid w:val="0005489D"/>
    <w:rsid w:val="00054B0D"/>
    <w:rsid w:val="00054B87"/>
    <w:rsid w:val="00054FA0"/>
    <w:rsid w:val="00055138"/>
    <w:rsid w:val="0005513D"/>
    <w:rsid w:val="000554CA"/>
    <w:rsid w:val="000557C6"/>
    <w:rsid w:val="000558CD"/>
    <w:rsid w:val="000559A2"/>
    <w:rsid w:val="00055ACB"/>
    <w:rsid w:val="00055D71"/>
    <w:rsid w:val="00055E30"/>
    <w:rsid w:val="00055E8D"/>
    <w:rsid w:val="00055F18"/>
    <w:rsid w:val="00055FCB"/>
    <w:rsid w:val="000566C9"/>
    <w:rsid w:val="00056940"/>
    <w:rsid w:val="00056F1A"/>
    <w:rsid w:val="00057C3C"/>
    <w:rsid w:val="000601E0"/>
    <w:rsid w:val="00060224"/>
    <w:rsid w:val="000607D8"/>
    <w:rsid w:val="00060E38"/>
    <w:rsid w:val="00060F27"/>
    <w:rsid w:val="000611FB"/>
    <w:rsid w:val="00061726"/>
    <w:rsid w:val="00061727"/>
    <w:rsid w:val="00061ABF"/>
    <w:rsid w:val="000620A2"/>
    <w:rsid w:val="000621D0"/>
    <w:rsid w:val="00062287"/>
    <w:rsid w:val="000626DB"/>
    <w:rsid w:val="000627A7"/>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3E57"/>
    <w:rsid w:val="000640A0"/>
    <w:rsid w:val="00064459"/>
    <w:rsid w:val="00064A6D"/>
    <w:rsid w:val="00064CD1"/>
    <w:rsid w:val="00065022"/>
    <w:rsid w:val="00065130"/>
    <w:rsid w:val="00065350"/>
    <w:rsid w:val="00065582"/>
    <w:rsid w:val="00065A0D"/>
    <w:rsid w:val="00065A16"/>
    <w:rsid w:val="00065A72"/>
    <w:rsid w:val="00065B13"/>
    <w:rsid w:val="00066230"/>
    <w:rsid w:val="00066372"/>
    <w:rsid w:val="000663D4"/>
    <w:rsid w:val="0006645B"/>
    <w:rsid w:val="0006654D"/>
    <w:rsid w:val="000666C9"/>
    <w:rsid w:val="000668EA"/>
    <w:rsid w:val="0006691F"/>
    <w:rsid w:val="00067AC8"/>
    <w:rsid w:val="00067BA7"/>
    <w:rsid w:val="00067E6F"/>
    <w:rsid w:val="00067FBA"/>
    <w:rsid w:val="000703D1"/>
    <w:rsid w:val="00070490"/>
    <w:rsid w:val="00070631"/>
    <w:rsid w:val="0007078C"/>
    <w:rsid w:val="000709A2"/>
    <w:rsid w:val="00070D4C"/>
    <w:rsid w:val="000710A1"/>
    <w:rsid w:val="0007143F"/>
    <w:rsid w:val="000715CB"/>
    <w:rsid w:val="00071632"/>
    <w:rsid w:val="000717F8"/>
    <w:rsid w:val="0007183E"/>
    <w:rsid w:val="00071953"/>
    <w:rsid w:val="00071A69"/>
    <w:rsid w:val="00071A84"/>
    <w:rsid w:val="00071C16"/>
    <w:rsid w:val="00071EDB"/>
    <w:rsid w:val="00072343"/>
    <w:rsid w:val="0007258D"/>
    <w:rsid w:val="000728E9"/>
    <w:rsid w:val="00072B01"/>
    <w:rsid w:val="00072CF6"/>
    <w:rsid w:val="00073056"/>
    <w:rsid w:val="0007344F"/>
    <w:rsid w:val="00073649"/>
    <w:rsid w:val="0007389C"/>
    <w:rsid w:val="000738CA"/>
    <w:rsid w:val="00073D84"/>
    <w:rsid w:val="00073ED7"/>
    <w:rsid w:val="00074060"/>
    <w:rsid w:val="000740CC"/>
    <w:rsid w:val="00074340"/>
    <w:rsid w:val="0007462E"/>
    <w:rsid w:val="00074D3E"/>
    <w:rsid w:val="0007522E"/>
    <w:rsid w:val="0007544B"/>
    <w:rsid w:val="000755B7"/>
    <w:rsid w:val="000757B1"/>
    <w:rsid w:val="00075B0D"/>
    <w:rsid w:val="00075E15"/>
    <w:rsid w:val="00075FC9"/>
    <w:rsid w:val="000760FD"/>
    <w:rsid w:val="0007643E"/>
    <w:rsid w:val="0007658E"/>
    <w:rsid w:val="000766E5"/>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B99"/>
    <w:rsid w:val="00081BBC"/>
    <w:rsid w:val="00081C7D"/>
    <w:rsid w:val="00081E3F"/>
    <w:rsid w:val="00082206"/>
    <w:rsid w:val="000822A0"/>
    <w:rsid w:val="000822DA"/>
    <w:rsid w:val="0008268E"/>
    <w:rsid w:val="0008274A"/>
    <w:rsid w:val="00082BCE"/>
    <w:rsid w:val="00082F22"/>
    <w:rsid w:val="000831A7"/>
    <w:rsid w:val="00083394"/>
    <w:rsid w:val="0008344F"/>
    <w:rsid w:val="00083741"/>
    <w:rsid w:val="000839B1"/>
    <w:rsid w:val="00083BE5"/>
    <w:rsid w:val="00083EE9"/>
    <w:rsid w:val="00083F3D"/>
    <w:rsid w:val="0008486F"/>
    <w:rsid w:val="000848A4"/>
    <w:rsid w:val="00085115"/>
    <w:rsid w:val="000855F8"/>
    <w:rsid w:val="0008568B"/>
    <w:rsid w:val="00085BB6"/>
    <w:rsid w:val="00085C54"/>
    <w:rsid w:val="00085D2B"/>
    <w:rsid w:val="000864DF"/>
    <w:rsid w:val="00086ACA"/>
    <w:rsid w:val="00086D0F"/>
    <w:rsid w:val="00086E04"/>
    <w:rsid w:val="00086F20"/>
    <w:rsid w:val="000879E1"/>
    <w:rsid w:val="00087F07"/>
    <w:rsid w:val="00087FB0"/>
    <w:rsid w:val="000900E9"/>
    <w:rsid w:val="00090457"/>
    <w:rsid w:val="000904FB"/>
    <w:rsid w:val="000904FF"/>
    <w:rsid w:val="000906D0"/>
    <w:rsid w:val="000908D5"/>
    <w:rsid w:val="00090D93"/>
    <w:rsid w:val="00090DA7"/>
    <w:rsid w:val="00091100"/>
    <w:rsid w:val="0009129B"/>
    <w:rsid w:val="0009143A"/>
    <w:rsid w:val="000916C4"/>
    <w:rsid w:val="000918CF"/>
    <w:rsid w:val="00092144"/>
    <w:rsid w:val="0009232B"/>
    <w:rsid w:val="00092401"/>
    <w:rsid w:val="0009283F"/>
    <w:rsid w:val="00093111"/>
    <w:rsid w:val="000934FD"/>
    <w:rsid w:val="000938DF"/>
    <w:rsid w:val="00093C57"/>
    <w:rsid w:val="00093F23"/>
    <w:rsid w:val="000942B3"/>
    <w:rsid w:val="000943C9"/>
    <w:rsid w:val="00094450"/>
    <w:rsid w:val="000946EA"/>
    <w:rsid w:val="000947A2"/>
    <w:rsid w:val="000947AE"/>
    <w:rsid w:val="00094AC5"/>
    <w:rsid w:val="00094AD1"/>
    <w:rsid w:val="00094D61"/>
    <w:rsid w:val="0009508F"/>
    <w:rsid w:val="00095158"/>
    <w:rsid w:val="00095318"/>
    <w:rsid w:val="000953F3"/>
    <w:rsid w:val="00095681"/>
    <w:rsid w:val="000956C5"/>
    <w:rsid w:val="00095718"/>
    <w:rsid w:val="000958B4"/>
    <w:rsid w:val="00095AE6"/>
    <w:rsid w:val="00095B59"/>
    <w:rsid w:val="00095BBB"/>
    <w:rsid w:val="00095C34"/>
    <w:rsid w:val="00095D12"/>
    <w:rsid w:val="00095E0A"/>
    <w:rsid w:val="00095E18"/>
    <w:rsid w:val="00095F77"/>
    <w:rsid w:val="00096245"/>
    <w:rsid w:val="00096306"/>
    <w:rsid w:val="00096436"/>
    <w:rsid w:val="000969C4"/>
    <w:rsid w:val="00096A64"/>
    <w:rsid w:val="00096C63"/>
    <w:rsid w:val="00096DAC"/>
    <w:rsid w:val="00096DFC"/>
    <w:rsid w:val="000974D3"/>
    <w:rsid w:val="0009772A"/>
    <w:rsid w:val="0009778A"/>
    <w:rsid w:val="00097C41"/>
    <w:rsid w:val="00097C71"/>
    <w:rsid w:val="000A0068"/>
    <w:rsid w:val="000A0338"/>
    <w:rsid w:val="000A03B4"/>
    <w:rsid w:val="000A05CD"/>
    <w:rsid w:val="000A0B83"/>
    <w:rsid w:val="000A0B91"/>
    <w:rsid w:val="000A0C21"/>
    <w:rsid w:val="000A0E61"/>
    <w:rsid w:val="000A0FCE"/>
    <w:rsid w:val="000A104A"/>
    <w:rsid w:val="000A118E"/>
    <w:rsid w:val="000A11E8"/>
    <w:rsid w:val="000A1401"/>
    <w:rsid w:val="000A172C"/>
    <w:rsid w:val="000A178F"/>
    <w:rsid w:val="000A18B2"/>
    <w:rsid w:val="000A1A8C"/>
    <w:rsid w:val="000A20BA"/>
    <w:rsid w:val="000A2283"/>
    <w:rsid w:val="000A2799"/>
    <w:rsid w:val="000A27FF"/>
    <w:rsid w:val="000A295D"/>
    <w:rsid w:val="000A2A49"/>
    <w:rsid w:val="000A2EA8"/>
    <w:rsid w:val="000A2F9A"/>
    <w:rsid w:val="000A30B2"/>
    <w:rsid w:val="000A328A"/>
    <w:rsid w:val="000A3323"/>
    <w:rsid w:val="000A333C"/>
    <w:rsid w:val="000A33AF"/>
    <w:rsid w:val="000A379B"/>
    <w:rsid w:val="000A3810"/>
    <w:rsid w:val="000A39FA"/>
    <w:rsid w:val="000A3A29"/>
    <w:rsid w:val="000A3C35"/>
    <w:rsid w:val="000A3EC3"/>
    <w:rsid w:val="000A4065"/>
    <w:rsid w:val="000A4205"/>
    <w:rsid w:val="000A4244"/>
    <w:rsid w:val="000A43E2"/>
    <w:rsid w:val="000A4BA1"/>
    <w:rsid w:val="000A4D42"/>
    <w:rsid w:val="000A5732"/>
    <w:rsid w:val="000A581B"/>
    <w:rsid w:val="000A58BB"/>
    <w:rsid w:val="000A59F5"/>
    <w:rsid w:val="000A5CA8"/>
    <w:rsid w:val="000A5F1C"/>
    <w:rsid w:val="000A5F79"/>
    <w:rsid w:val="000A664F"/>
    <w:rsid w:val="000A66F1"/>
    <w:rsid w:val="000A68C7"/>
    <w:rsid w:val="000A6CDD"/>
    <w:rsid w:val="000A6F7B"/>
    <w:rsid w:val="000A6F9A"/>
    <w:rsid w:val="000A7506"/>
    <w:rsid w:val="000A78C6"/>
    <w:rsid w:val="000A792F"/>
    <w:rsid w:val="000A7DD6"/>
    <w:rsid w:val="000A7E0A"/>
    <w:rsid w:val="000A7EAA"/>
    <w:rsid w:val="000B01B5"/>
    <w:rsid w:val="000B0A61"/>
    <w:rsid w:val="000B0B02"/>
    <w:rsid w:val="000B0D99"/>
    <w:rsid w:val="000B12EA"/>
    <w:rsid w:val="000B13C9"/>
    <w:rsid w:val="000B1412"/>
    <w:rsid w:val="000B1700"/>
    <w:rsid w:val="000B170A"/>
    <w:rsid w:val="000B1FE7"/>
    <w:rsid w:val="000B23F7"/>
    <w:rsid w:val="000B24CB"/>
    <w:rsid w:val="000B2923"/>
    <w:rsid w:val="000B2983"/>
    <w:rsid w:val="000B2C92"/>
    <w:rsid w:val="000B2FFF"/>
    <w:rsid w:val="000B31CF"/>
    <w:rsid w:val="000B349A"/>
    <w:rsid w:val="000B3703"/>
    <w:rsid w:val="000B378D"/>
    <w:rsid w:val="000B379B"/>
    <w:rsid w:val="000B3979"/>
    <w:rsid w:val="000B3A0C"/>
    <w:rsid w:val="000B3BAB"/>
    <w:rsid w:val="000B3E4E"/>
    <w:rsid w:val="000B448F"/>
    <w:rsid w:val="000B4810"/>
    <w:rsid w:val="000B4855"/>
    <w:rsid w:val="000B532F"/>
    <w:rsid w:val="000B5A71"/>
    <w:rsid w:val="000B5BB8"/>
    <w:rsid w:val="000B612A"/>
    <w:rsid w:val="000B6295"/>
    <w:rsid w:val="000B6731"/>
    <w:rsid w:val="000B67E3"/>
    <w:rsid w:val="000B6916"/>
    <w:rsid w:val="000B6B2F"/>
    <w:rsid w:val="000B6D58"/>
    <w:rsid w:val="000B70CB"/>
    <w:rsid w:val="000B728B"/>
    <w:rsid w:val="000B7744"/>
    <w:rsid w:val="000B77BF"/>
    <w:rsid w:val="000B7E1D"/>
    <w:rsid w:val="000B7FBA"/>
    <w:rsid w:val="000C00E0"/>
    <w:rsid w:val="000C013A"/>
    <w:rsid w:val="000C0181"/>
    <w:rsid w:val="000C0201"/>
    <w:rsid w:val="000C070B"/>
    <w:rsid w:val="000C0E65"/>
    <w:rsid w:val="000C13D0"/>
    <w:rsid w:val="000C15EB"/>
    <w:rsid w:val="000C1622"/>
    <w:rsid w:val="000C1986"/>
    <w:rsid w:val="000C1999"/>
    <w:rsid w:val="000C1FF4"/>
    <w:rsid w:val="000C2042"/>
    <w:rsid w:val="000C20E1"/>
    <w:rsid w:val="000C2143"/>
    <w:rsid w:val="000C2178"/>
    <w:rsid w:val="000C22C8"/>
    <w:rsid w:val="000C261B"/>
    <w:rsid w:val="000C2BDA"/>
    <w:rsid w:val="000C2BEC"/>
    <w:rsid w:val="000C2C02"/>
    <w:rsid w:val="000C30DE"/>
    <w:rsid w:val="000C326F"/>
    <w:rsid w:val="000C3614"/>
    <w:rsid w:val="000C36DF"/>
    <w:rsid w:val="000C3932"/>
    <w:rsid w:val="000C3A37"/>
    <w:rsid w:val="000C3BAC"/>
    <w:rsid w:val="000C3C1D"/>
    <w:rsid w:val="000C3CA2"/>
    <w:rsid w:val="000C3EF1"/>
    <w:rsid w:val="000C3F53"/>
    <w:rsid w:val="000C448E"/>
    <w:rsid w:val="000C45AC"/>
    <w:rsid w:val="000C45E8"/>
    <w:rsid w:val="000C4759"/>
    <w:rsid w:val="000C4D38"/>
    <w:rsid w:val="000C5234"/>
    <w:rsid w:val="000C5395"/>
    <w:rsid w:val="000C5521"/>
    <w:rsid w:val="000C5587"/>
    <w:rsid w:val="000C58A3"/>
    <w:rsid w:val="000C5BFC"/>
    <w:rsid w:val="000C5CCD"/>
    <w:rsid w:val="000C5F81"/>
    <w:rsid w:val="000C5F9A"/>
    <w:rsid w:val="000C6084"/>
    <w:rsid w:val="000C6303"/>
    <w:rsid w:val="000C65A9"/>
    <w:rsid w:val="000C6891"/>
    <w:rsid w:val="000C6A1D"/>
    <w:rsid w:val="000C6C83"/>
    <w:rsid w:val="000C7750"/>
    <w:rsid w:val="000C77B2"/>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1CD0"/>
    <w:rsid w:val="000D1DE3"/>
    <w:rsid w:val="000D21B9"/>
    <w:rsid w:val="000D249F"/>
    <w:rsid w:val="000D2529"/>
    <w:rsid w:val="000D25B8"/>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C22"/>
    <w:rsid w:val="000D4F92"/>
    <w:rsid w:val="000D515E"/>
    <w:rsid w:val="000D52BF"/>
    <w:rsid w:val="000D52C2"/>
    <w:rsid w:val="000D5628"/>
    <w:rsid w:val="000D57AB"/>
    <w:rsid w:val="000D5CAF"/>
    <w:rsid w:val="000D5CB8"/>
    <w:rsid w:val="000D63F7"/>
    <w:rsid w:val="000D66CD"/>
    <w:rsid w:val="000D6845"/>
    <w:rsid w:val="000D698B"/>
    <w:rsid w:val="000D6BE4"/>
    <w:rsid w:val="000D6E66"/>
    <w:rsid w:val="000D6F08"/>
    <w:rsid w:val="000D7313"/>
    <w:rsid w:val="000D76A8"/>
    <w:rsid w:val="000D77DD"/>
    <w:rsid w:val="000D785B"/>
    <w:rsid w:val="000D78E0"/>
    <w:rsid w:val="000D7AC8"/>
    <w:rsid w:val="000D7C6B"/>
    <w:rsid w:val="000D7DC9"/>
    <w:rsid w:val="000D7E0B"/>
    <w:rsid w:val="000D7F0F"/>
    <w:rsid w:val="000E0259"/>
    <w:rsid w:val="000E0352"/>
    <w:rsid w:val="000E036D"/>
    <w:rsid w:val="000E03A3"/>
    <w:rsid w:val="000E066C"/>
    <w:rsid w:val="000E0A03"/>
    <w:rsid w:val="000E0B54"/>
    <w:rsid w:val="000E0E3D"/>
    <w:rsid w:val="000E117E"/>
    <w:rsid w:val="000E1218"/>
    <w:rsid w:val="000E16A2"/>
    <w:rsid w:val="000E1703"/>
    <w:rsid w:val="000E19B8"/>
    <w:rsid w:val="000E1A70"/>
    <w:rsid w:val="000E1B15"/>
    <w:rsid w:val="000E22D3"/>
    <w:rsid w:val="000E240D"/>
    <w:rsid w:val="000E2641"/>
    <w:rsid w:val="000E281F"/>
    <w:rsid w:val="000E286B"/>
    <w:rsid w:val="000E2882"/>
    <w:rsid w:val="000E2C22"/>
    <w:rsid w:val="000E2DBE"/>
    <w:rsid w:val="000E2E8A"/>
    <w:rsid w:val="000E2EA4"/>
    <w:rsid w:val="000E3126"/>
    <w:rsid w:val="000E32F3"/>
    <w:rsid w:val="000E34C8"/>
    <w:rsid w:val="000E352C"/>
    <w:rsid w:val="000E3712"/>
    <w:rsid w:val="000E3784"/>
    <w:rsid w:val="000E37D8"/>
    <w:rsid w:val="000E3E99"/>
    <w:rsid w:val="000E4168"/>
    <w:rsid w:val="000E4371"/>
    <w:rsid w:val="000E44F7"/>
    <w:rsid w:val="000E45C2"/>
    <w:rsid w:val="000E4964"/>
    <w:rsid w:val="000E4BF9"/>
    <w:rsid w:val="000E4C70"/>
    <w:rsid w:val="000E4E45"/>
    <w:rsid w:val="000E4F96"/>
    <w:rsid w:val="000E52C2"/>
    <w:rsid w:val="000E5331"/>
    <w:rsid w:val="000E5507"/>
    <w:rsid w:val="000E556F"/>
    <w:rsid w:val="000E5856"/>
    <w:rsid w:val="000E58B1"/>
    <w:rsid w:val="000E593A"/>
    <w:rsid w:val="000E5BB6"/>
    <w:rsid w:val="000E5BD8"/>
    <w:rsid w:val="000E5C66"/>
    <w:rsid w:val="000E5CF2"/>
    <w:rsid w:val="000E5FCE"/>
    <w:rsid w:val="000E630B"/>
    <w:rsid w:val="000E6365"/>
    <w:rsid w:val="000E6726"/>
    <w:rsid w:val="000E675F"/>
    <w:rsid w:val="000E6D6A"/>
    <w:rsid w:val="000E716D"/>
    <w:rsid w:val="000E7848"/>
    <w:rsid w:val="000E7D63"/>
    <w:rsid w:val="000F0186"/>
    <w:rsid w:val="000F01C3"/>
    <w:rsid w:val="000F07CF"/>
    <w:rsid w:val="000F0865"/>
    <w:rsid w:val="000F08CC"/>
    <w:rsid w:val="000F0A45"/>
    <w:rsid w:val="000F0C22"/>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8AE"/>
    <w:rsid w:val="000F3A81"/>
    <w:rsid w:val="000F3CD4"/>
    <w:rsid w:val="000F3D2F"/>
    <w:rsid w:val="000F3DFD"/>
    <w:rsid w:val="000F4668"/>
    <w:rsid w:val="000F4990"/>
    <w:rsid w:val="000F4A12"/>
    <w:rsid w:val="000F4B94"/>
    <w:rsid w:val="000F4BF3"/>
    <w:rsid w:val="000F4E7E"/>
    <w:rsid w:val="000F5173"/>
    <w:rsid w:val="000F5242"/>
    <w:rsid w:val="000F528B"/>
    <w:rsid w:val="000F5307"/>
    <w:rsid w:val="000F53FB"/>
    <w:rsid w:val="000F55C9"/>
    <w:rsid w:val="000F5A9F"/>
    <w:rsid w:val="000F5CC5"/>
    <w:rsid w:val="000F5CD3"/>
    <w:rsid w:val="000F5D9D"/>
    <w:rsid w:val="000F5EAE"/>
    <w:rsid w:val="000F6089"/>
    <w:rsid w:val="000F61B1"/>
    <w:rsid w:val="000F6260"/>
    <w:rsid w:val="000F627D"/>
    <w:rsid w:val="000F6436"/>
    <w:rsid w:val="000F65C5"/>
    <w:rsid w:val="000F6663"/>
    <w:rsid w:val="000F675C"/>
    <w:rsid w:val="000F6D45"/>
    <w:rsid w:val="000F7068"/>
    <w:rsid w:val="000F728D"/>
    <w:rsid w:val="000F72D5"/>
    <w:rsid w:val="000F73DE"/>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79"/>
    <w:rsid w:val="001010CE"/>
    <w:rsid w:val="00101277"/>
    <w:rsid w:val="001016ED"/>
    <w:rsid w:val="0010190A"/>
    <w:rsid w:val="00101E24"/>
    <w:rsid w:val="0010202D"/>
    <w:rsid w:val="00102396"/>
    <w:rsid w:val="0010242E"/>
    <w:rsid w:val="001028BA"/>
    <w:rsid w:val="00102A0D"/>
    <w:rsid w:val="00102CBE"/>
    <w:rsid w:val="00103237"/>
    <w:rsid w:val="00103263"/>
    <w:rsid w:val="001032E6"/>
    <w:rsid w:val="001038A2"/>
    <w:rsid w:val="00103B21"/>
    <w:rsid w:val="00103CA6"/>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E5F"/>
    <w:rsid w:val="00107EA5"/>
    <w:rsid w:val="00107F17"/>
    <w:rsid w:val="001103B7"/>
    <w:rsid w:val="001103E3"/>
    <w:rsid w:val="00110414"/>
    <w:rsid w:val="0011062C"/>
    <w:rsid w:val="00110653"/>
    <w:rsid w:val="001106BB"/>
    <w:rsid w:val="001109A8"/>
    <w:rsid w:val="00110BDC"/>
    <w:rsid w:val="00110C9B"/>
    <w:rsid w:val="00110E71"/>
    <w:rsid w:val="001111FD"/>
    <w:rsid w:val="001113CF"/>
    <w:rsid w:val="00111574"/>
    <w:rsid w:val="0011178C"/>
    <w:rsid w:val="001118A3"/>
    <w:rsid w:val="001119ED"/>
    <w:rsid w:val="00111DA7"/>
    <w:rsid w:val="00112160"/>
    <w:rsid w:val="0011248F"/>
    <w:rsid w:val="00112858"/>
    <w:rsid w:val="00112A1D"/>
    <w:rsid w:val="00112AB0"/>
    <w:rsid w:val="00112C61"/>
    <w:rsid w:val="00112CDB"/>
    <w:rsid w:val="00112DF0"/>
    <w:rsid w:val="00112FFE"/>
    <w:rsid w:val="00113217"/>
    <w:rsid w:val="00113AF7"/>
    <w:rsid w:val="00114348"/>
    <w:rsid w:val="001148E7"/>
    <w:rsid w:val="001149A4"/>
    <w:rsid w:val="00114A52"/>
    <w:rsid w:val="00115013"/>
    <w:rsid w:val="001150FD"/>
    <w:rsid w:val="001159C0"/>
    <w:rsid w:val="00115D2B"/>
    <w:rsid w:val="00115FAF"/>
    <w:rsid w:val="00116083"/>
    <w:rsid w:val="001160BA"/>
    <w:rsid w:val="00116225"/>
    <w:rsid w:val="00116231"/>
    <w:rsid w:val="0011627E"/>
    <w:rsid w:val="001165AA"/>
    <w:rsid w:val="00116888"/>
    <w:rsid w:val="00116A14"/>
    <w:rsid w:val="001170B7"/>
    <w:rsid w:val="00117534"/>
    <w:rsid w:val="00117718"/>
    <w:rsid w:val="00117A79"/>
    <w:rsid w:val="00120B36"/>
    <w:rsid w:val="00120D79"/>
    <w:rsid w:val="00121172"/>
    <w:rsid w:val="001211C7"/>
    <w:rsid w:val="0012192C"/>
    <w:rsid w:val="00121C8A"/>
    <w:rsid w:val="00121D45"/>
    <w:rsid w:val="00122266"/>
    <w:rsid w:val="001228AF"/>
    <w:rsid w:val="00122BB9"/>
    <w:rsid w:val="00122DC7"/>
    <w:rsid w:val="00122F42"/>
    <w:rsid w:val="00122F85"/>
    <w:rsid w:val="001230D8"/>
    <w:rsid w:val="00123165"/>
    <w:rsid w:val="0012321E"/>
    <w:rsid w:val="0012349A"/>
    <w:rsid w:val="001234F8"/>
    <w:rsid w:val="00123597"/>
    <w:rsid w:val="001235C0"/>
    <w:rsid w:val="00123741"/>
    <w:rsid w:val="00123948"/>
    <w:rsid w:val="00123A0F"/>
    <w:rsid w:val="00123A36"/>
    <w:rsid w:val="00123B66"/>
    <w:rsid w:val="00123D0B"/>
    <w:rsid w:val="00123D5D"/>
    <w:rsid w:val="00123F12"/>
    <w:rsid w:val="00123FA2"/>
    <w:rsid w:val="00123FE8"/>
    <w:rsid w:val="0012407F"/>
    <w:rsid w:val="001241F2"/>
    <w:rsid w:val="001241F7"/>
    <w:rsid w:val="00124358"/>
    <w:rsid w:val="00124816"/>
    <w:rsid w:val="0012500B"/>
    <w:rsid w:val="001256FC"/>
    <w:rsid w:val="001259F8"/>
    <w:rsid w:val="00125A48"/>
    <w:rsid w:val="00125FF0"/>
    <w:rsid w:val="0012607F"/>
    <w:rsid w:val="001263CC"/>
    <w:rsid w:val="0012654A"/>
    <w:rsid w:val="00126774"/>
    <w:rsid w:val="00126849"/>
    <w:rsid w:val="0012684B"/>
    <w:rsid w:val="00126B50"/>
    <w:rsid w:val="001272DE"/>
    <w:rsid w:val="0012730C"/>
    <w:rsid w:val="001275AA"/>
    <w:rsid w:val="00127A9C"/>
    <w:rsid w:val="00127D05"/>
    <w:rsid w:val="00127D13"/>
    <w:rsid w:val="00127E57"/>
    <w:rsid w:val="00127E95"/>
    <w:rsid w:val="00130260"/>
    <w:rsid w:val="001303EF"/>
    <w:rsid w:val="0013076C"/>
    <w:rsid w:val="0013084E"/>
    <w:rsid w:val="001309DE"/>
    <w:rsid w:val="00130B4A"/>
    <w:rsid w:val="00130C50"/>
    <w:rsid w:val="00130C7A"/>
    <w:rsid w:val="00130C8F"/>
    <w:rsid w:val="00130E84"/>
    <w:rsid w:val="00130F12"/>
    <w:rsid w:val="00131516"/>
    <w:rsid w:val="0013151F"/>
    <w:rsid w:val="001316E0"/>
    <w:rsid w:val="00131A4A"/>
    <w:rsid w:val="00131BB5"/>
    <w:rsid w:val="00131E1C"/>
    <w:rsid w:val="00131ECC"/>
    <w:rsid w:val="00131EDB"/>
    <w:rsid w:val="00131EE6"/>
    <w:rsid w:val="00131FD3"/>
    <w:rsid w:val="0013206C"/>
    <w:rsid w:val="00132212"/>
    <w:rsid w:val="0013241C"/>
    <w:rsid w:val="0013260F"/>
    <w:rsid w:val="0013286E"/>
    <w:rsid w:val="00132CD6"/>
    <w:rsid w:val="00132D5F"/>
    <w:rsid w:val="00132F48"/>
    <w:rsid w:val="0013304A"/>
    <w:rsid w:val="00133139"/>
    <w:rsid w:val="0013323D"/>
    <w:rsid w:val="00133AA7"/>
    <w:rsid w:val="00133FC6"/>
    <w:rsid w:val="00134043"/>
    <w:rsid w:val="00134075"/>
    <w:rsid w:val="00134232"/>
    <w:rsid w:val="001343C4"/>
    <w:rsid w:val="001349FE"/>
    <w:rsid w:val="00134C1C"/>
    <w:rsid w:val="00134D51"/>
    <w:rsid w:val="00134EB2"/>
    <w:rsid w:val="00134F25"/>
    <w:rsid w:val="00134FE1"/>
    <w:rsid w:val="001352C7"/>
    <w:rsid w:val="001355D3"/>
    <w:rsid w:val="0013593D"/>
    <w:rsid w:val="00135E5E"/>
    <w:rsid w:val="0013655A"/>
    <w:rsid w:val="001366C7"/>
    <w:rsid w:val="001367E8"/>
    <w:rsid w:val="00136856"/>
    <w:rsid w:val="00136AF1"/>
    <w:rsid w:val="00136DA7"/>
    <w:rsid w:val="00136F3D"/>
    <w:rsid w:val="00137493"/>
    <w:rsid w:val="0013758A"/>
    <w:rsid w:val="00137767"/>
    <w:rsid w:val="001378F7"/>
    <w:rsid w:val="00137F8A"/>
    <w:rsid w:val="001400A2"/>
    <w:rsid w:val="0014029B"/>
    <w:rsid w:val="001404C8"/>
    <w:rsid w:val="001405FA"/>
    <w:rsid w:val="00140692"/>
    <w:rsid w:val="00140757"/>
    <w:rsid w:val="00140836"/>
    <w:rsid w:val="00140B2A"/>
    <w:rsid w:val="00140BAB"/>
    <w:rsid w:val="00141511"/>
    <w:rsid w:val="001416D1"/>
    <w:rsid w:val="00141A6A"/>
    <w:rsid w:val="00141B27"/>
    <w:rsid w:val="00141CC8"/>
    <w:rsid w:val="00141E15"/>
    <w:rsid w:val="00141EF9"/>
    <w:rsid w:val="00142040"/>
    <w:rsid w:val="00142059"/>
    <w:rsid w:val="0014208B"/>
    <w:rsid w:val="00142349"/>
    <w:rsid w:val="0014240A"/>
    <w:rsid w:val="00142485"/>
    <w:rsid w:val="00142829"/>
    <w:rsid w:val="001428AB"/>
    <w:rsid w:val="00142917"/>
    <w:rsid w:val="001429B9"/>
    <w:rsid w:val="00142AD2"/>
    <w:rsid w:val="00142B5F"/>
    <w:rsid w:val="00142BAA"/>
    <w:rsid w:val="00142F45"/>
    <w:rsid w:val="001434AC"/>
    <w:rsid w:val="0014356B"/>
    <w:rsid w:val="00143605"/>
    <w:rsid w:val="001439A7"/>
    <w:rsid w:val="001439C8"/>
    <w:rsid w:val="00143AE5"/>
    <w:rsid w:val="00143BB8"/>
    <w:rsid w:val="0014416B"/>
    <w:rsid w:val="00144573"/>
    <w:rsid w:val="00144704"/>
    <w:rsid w:val="0014495D"/>
    <w:rsid w:val="001450EC"/>
    <w:rsid w:val="001450FF"/>
    <w:rsid w:val="00145564"/>
    <w:rsid w:val="001457B6"/>
    <w:rsid w:val="00145A93"/>
    <w:rsid w:val="00145E42"/>
    <w:rsid w:val="001460A1"/>
    <w:rsid w:val="0014614E"/>
    <w:rsid w:val="00146434"/>
    <w:rsid w:val="001464BE"/>
    <w:rsid w:val="00146552"/>
    <w:rsid w:val="00146577"/>
    <w:rsid w:val="001465D1"/>
    <w:rsid w:val="001469C0"/>
    <w:rsid w:val="001470E8"/>
    <w:rsid w:val="001471BE"/>
    <w:rsid w:val="00147554"/>
    <w:rsid w:val="0014785C"/>
    <w:rsid w:val="0014790C"/>
    <w:rsid w:val="0014797A"/>
    <w:rsid w:val="00147BFD"/>
    <w:rsid w:val="00147E5D"/>
    <w:rsid w:val="00147F65"/>
    <w:rsid w:val="00147FBE"/>
    <w:rsid w:val="00150398"/>
    <w:rsid w:val="00150A25"/>
    <w:rsid w:val="00150BE4"/>
    <w:rsid w:val="00150EFA"/>
    <w:rsid w:val="00150F35"/>
    <w:rsid w:val="00150FDF"/>
    <w:rsid w:val="00151300"/>
    <w:rsid w:val="00151437"/>
    <w:rsid w:val="00151BB8"/>
    <w:rsid w:val="00151E9D"/>
    <w:rsid w:val="00152212"/>
    <w:rsid w:val="00152499"/>
    <w:rsid w:val="001526B4"/>
    <w:rsid w:val="001526FC"/>
    <w:rsid w:val="001527DA"/>
    <w:rsid w:val="00152943"/>
    <w:rsid w:val="0015297D"/>
    <w:rsid w:val="001530FD"/>
    <w:rsid w:val="0015320B"/>
    <w:rsid w:val="0015335C"/>
    <w:rsid w:val="001533A0"/>
    <w:rsid w:val="001534B6"/>
    <w:rsid w:val="001536F1"/>
    <w:rsid w:val="00153726"/>
    <w:rsid w:val="001537C6"/>
    <w:rsid w:val="00153C70"/>
    <w:rsid w:val="00153F38"/>
    <w:rsid w:val="00154254"/>
    <w:rsid w:val="001546BC"/>
    <w:rsid w:val="00154863"/>
    <w:rsid w:val="0015489F"/>
    <w:rsid w:val="00154A30"/>
    <w:rsid w:val="00154B6E"/>
    <w:rsid w:val="00154BC6"/>
    <w:rsid w:val="00154ED2"/>
    <w:rsid w:val="00155405"/>
    <w:rsid w:val="00155572"/>
    <w:rsid w:val="0015568B"/>
    <w:rsid w:val="00155A3B"/>
    <w:rsid w:val="00155B75"/>
    <w:rsid w:val="00155C3F"/>
    <w:rsid w:val="00155CEA"/>
    <w:rsid w:val="00155DDA"/>
    <w:rsid w:val="00155FB4"/>
    <w:rsid w:val="00156274"/>
    <w:rsid w:val="00156442"/>
    <w:rsid w:val="001565F5"/>
    <w:rsid w:val="001565F9"/>
    <w:rsid w:val="0015666B"/>
    <w:rsid w:val="00156786"/>
    <w:rsid w:val="001567A4"/>
    <w:rsid w:val="001568AE"/>
    <w:rsid w:val="00156CF4"/>
    <w:rsid w:val="00156EAE"/>
    <w:rsid w:val="00156F80"/>
    <w:rsid w:val="0015703B"/>
    <w:rsid w:val="001576FF"/>
    <w:rsid w:val="00157888"/>
    <w:rsid w:val="00157901"/>
    <w:rsid w:val="00157A3D"/>
    <w:rsid w:val="00157AE6"/>
    <w:rsid w:val="00157E6C"/>
    <w:rsid w:val="00157EA9"/>
    <w:rsid w:val="001600FE"/>
    <w:rsid w:val="001601C4"/>
    <w:rsid w:val="0016037D"/>
    <w:rsid w:val="0016052B"/>
    <w:rsid w:val="00160730"/>
    <w:rsid w:val="00160855"/>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2D68"/>
    <w:rsid w:val="0016306D"/>
    <w:rsid w:val="00163316"/>
    <w:rsid w:val="00163947"/>
    <w:rsid w:val="00163AE5"/>
    <w:rsid w:val="00163B13"/>
    <w:rsid w:val="00163D09"/>
    <w:rsid w:val="00163DD7"/>
    <w:rsid w:val="00163EAC"/>
    <w:rsid w:val="00163FA0"/>
    <w:rsid w:val="00164320"/>
    <w:rsid w:val="0016435F"/>
    <w:rsid w:val="00164969"/>
    <w:rsid w:val="00164C13"/>
    <w:rsid w:val="00164EA9"/>
    <w:rsid w:val="001651AF"/>
    <w:rsid w:val="0016544D"/>
    <w:rsid w:val="00165678"/>
    <w:rsid w:val="00165683"/>
    <w:rsid w:val="00165811"/>
    <w:rsid w:val="00165ABE"/>
    <w:rsid w:val="00165B49"/>
    <w:rsid w:val="00166040"/>
    <w:rsid w:val="00166183"/>
    <w:rsid w:val="001661D6"/>
    <w:rsid w:val="0016644A"/>
    <w:rsid w:val="00166460"/>
    <w:rsid w:val="0016655B"/>
    <w:rsid w:val="001668E7"/>
    <w:rsid w:val="00166C53"/>
    <w:rsid w:val="00166CCB"/>
    <w:rsid w:val="00166DFC"/>
    <w:rsid w:val="00166EE0"/>
    <w:rsid w:val="00166F18"/>
    <w:rsid w:val="00166FA2"/>
    <w:rsid w:val="00166FD2"/>
    <w:rsid w:val="00166FDA"/>
    <w:rsid w:val="0016724B"/>
    <w:rsid w:val="00167548"/>
    <w:rsid w:val="00167782"/>
    <w:rsid w:val="0016783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2C72"/>
    <w:rsid w:val="00172CF2"/>
    <w:rsid w:val="00172EDA"/>
    <w:rsid w:val="00173200"/>
    <w:rsid w:val="001732A4"/>
    <w:rsid w:val="0017341F"/>
    <w:rsid w:val="001735C4"/>
    <w:rsid w:val="00173D5B"/>
    <w:rsid w:val="00173F0A"/>
    <w:rsid w:val="0017424D"/>
    <w:rsid w:val="00174330"/>
    <w:rsid w:val="0017442C"/>
    <w:rsid w:val="00174729"/>
    <w:rsid w:val="00174A4E"/>
    <w:rsid w:val="00174B2B"/>
    <w:rsid w:val="00174BD6"/>
    <w:rsid w:val="00174BE8"/>
    <w:rsid w:val="00174F6E"/>
    <w:rsid w:val="0017508A"/>
    <w:rsid w:val="001753A8"/>
    <w:rsid w:val="00175F84"/>
    <w:rsid w:val="00176256"/>
    <w:rsid w:val="00176456"/>
    <w:rsid w:val="001767B6"/>
    <w:rsid w:val="00176832"/>
    <w:rsid w:val="00176C04"/>
    <w:rsid w:val="00176FD6"/>
    <w:rsid w:val="00177056"/>
    <w:rsid w:val="00177461"/>
    <w:rsid w:val="00177546"/>
    <w:rsid w:val="00177E47"/>
    <w:rsid w:val="00180538"/>
    <w:rsid w:val="001806D8"/>
    <w:rsid w:val="00180879"/>
    <w:rsid w:val="00180BB0"/>
    <w:rsid w:val="00180E4A"/>
    <w:rsid w:val="00180E75"/>
    <w:rsid w:val="00180EE2"/>
    <w:rsid w:val="00180FE1"/>
    <w:rsid w:val="00181049"/>
    <w:rsid w:val="0018120D"/>
    <w:rsid w:val="001815D7"/>
    <w:rsid w:val="00181741"/>
    <w:rsid w:val="00181C0C"/>
    <w:rsid w:val="00181C77"/>
    <w:rsid w:val="00181ED0"/>
    <w:rsid w:val="00181F2E"/>
    <w:rsid w:val="00181FD8"/>
    <w:rsid w:val="0018230C"/>
    <w:rsid w:val="00182578"/>
    <w:rsid w:val="0018258C"/>
    <w:rsid w:val="00182638"/>
    <w:rsid w:val="00182852"/>
    <w:rsid w:val="0018292A"/>
    <w:rsid w:val="00182C51"/>
    <w:rsid w:val="0018303C"/>
    <w:rsid w:val="0018328B"/>
    <w:rsid w:val="00183673"/>
    <w:rsid w:val="001836CB"/>
    <w:rsid w:val="0018390F"/>
    <w:rsid w:val="00183A3D"/>
    <w:rsid w:val="00183CE7"/>
    <w:rsid w:val="00183F25"/>
    <w:rsid w:val="00184335"/>
    <w:rsid w:val="0018462D"/>
    <w:rsid w:val="00184778"/>
    <w:rsid w:val="00184CE1"/>
    <w:rsid w:val="00184EF0"/>
    <w:rsid w:val="001854B0"/>
    <w:rsid w:val="00185AB2"/>
    <w:rsid w:val="00185B7E"/>
    <w:rsid w:val="00185F3C"/>
    <w:rsid w:val="00185F4A"/>
    <w:rsid w:val="001865B3"/>
    <w:rsid w:val="00186AA0"/>
    <w:rsid w:val="00186FA8"/>
    <w:rsid w:val="0018704B"/>
    <w:rsid w:val="00187295"/>
    <w:rsid w:val="0018750B"/>
    <w:rsid w:val="0018762B"/>
    <w:rsid w:val="001877F9"/>
    <w:rsid w:val="00187DAE"/>
    <w:rsid w:val="00187E5A"/>
    <w:rsid w:val="00187E61"/>
    <w:rsid w:val="00187EE9"/>
    <w:rsid w:val="00190593"/>
    <w:rsid w:val="001905EE"/>
    <w:rsid w:val="0019070F"/>
    <w:rsid w:val="00190ADC"/>
    <w:rsid w:val="00190B40"/>
    <w:rsid w:val="00190BAA"/>
    <w:rsid w:val="00190BAF"/>
    <w:rsid w:val="00190C90"/>
    <w:rsid w:val="00190C91"/>
    <w:rsid w:val="00190CAB"/>
    <w:rsid w:val="00191045"/>
    <w:rsid w:val="00191357"/>
    <w:rsid w:val="0019151A"/>
    <w:rsid w:val="00191721"/>
    <w:rsid w:val="00191829"/>
    <w:rsid w:val="00191B0F"/>
    <w:rsid w:val="00191ED1"/>
    <w:rsid w:val="00191EFE"/>
    <w:rsid w:val="0019204A"/>
    <w:rsid w:val="0019214F"/>
    <w:rsid w:val="001921AB"/>
    <w:rsid w:val="00192367"/>
    <w:rsid w:val="0019251A"/>
    <w:rsid w:val="001928B8"/>
    <w:rsid w:val="001929B5"/>
    <w:rsid w:val="001929CA"/>
    <w:rsid w:val="00192BE0"/>
    <w:rsid w:val="00192C58"/>
    <w:rsid w:val="001931F2"/>
    <w:rsid w:val="00193374"/>
    <w:rsid w:val="001935C0"/>
    <w:rsid w:val="001936A8"/>
    <w:rsid w:val="001936FC"/>
    <w:rsid w:val="00193804"/>
    <w:rsid w:val="001938FE"/>
    <w:rsid w:val="001939B7"/>
    <w:rsid w:val="00193A35"/>
    <w:rsid w:val="00193BD4"/>
    <w:rsid w:val="00193CB3"/>
    <w:rsid w:val="001944F1"/>
    <w:rsid w:val="00194BAD"/>
    <w:rsid w:val="00195027"/>
    <w:rsid w:val="00195310"/>
    <w:rsid w:val="00195826"/>
    <w:rsid w:val="00195A32"/>
    <w:rsid w:val="00195AB9"/>
    <w:rsid w:val="00195B56"/>
    <w:rsid w:val="00196794"/>
    <w:rsid w:val="00196A91"/>
    <w:rsid w:val="00196BFF"/>
    <w:rsid w:val="00196EB0"/>
    <w:rsid w:val="00197C55"/>
    <w:rsid w:val="00197D3E"/>
    <w:rsid w:val="00197D62"/>
    <w:rsid w:val="00197F67"/>
    <w:rsid w:val="001A0034"/>
    <w:rsid w:val="001A03F5"/>
    <w:rsid w:val="001A0446"/>
    <w:rsid w:val="001A04CB"/>
    <w:rsid w:val="001A0607"/>
    <w:rsid w:val="001A0B7A"/>
    <w:rsid w:val="001A0D8F"/>
    <w:rsid w:val="001A0F77"/>
    <w:rsid w:val="001A106D"/>
    <w:rsid w:val="001A1417"/>
    <w:rsid w:val="001A1423"/>
    <w:rsid w:val="001A16AA"/>
    <w:rsid w:val="001A16D7"/>
    <w:rsid w:val="001A1750"/>
    <w:rsid w:val="001A17FD"/>
    <w:rsid w:val="001A1803"/>
    <w:rsid w:val="001A1B35"/>
    <w:rsid w:val="001A1C0F"/>
    <w:rsid w:val="001A1F38"/>
    <w:rsid w:val="001A2EAF"/>
    <w:rsid w:val="001A3365"/>
    <w:rsid w:val="001A3423"/>
    <w:rsid w:val="001A34BF"/>
    <w:rsid w:val="001A36A1"/>
    <w:rsid w:val="001A39E4"/>
    <w:rsid w:val="001A3DFC"/>
    <w:rsid w:val="001A411A"/>
    <w:rsid w:val="001A4331"/>
    <w:rsid w:val="001A4434"/>
    <w:rsid w:val="001A4659"/>
    <w:rsid w:val="001A46E6"/>
    <w:rsid w:val="001A4718"/>
    <w:rsid w:val="001A4B0F"/>
    <w:rsid w:val="001A4B6E"/>
    <w:rsid w:val="001A5159"/>
    <w:rsid w:val="001A5306"/>
    <w:rsid w:val="001A55C4"/>
    <w:rsid w:val="001A5855"/>
    <w:rsid w:val="001A5B48"/>
    <w:rsid w:val="001A5D96"/>
    <w:rsid w:val="001A5E71"/>
    <w:rsid w:val="001A6823"/>
    <w:rsid w:val="001A68BF"/>
    <w:rsid w:val="001A6CCD"/>
    <w:rsid w:val="001A6DA1"/>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7A"/>
    <w:rsid w:val="001B3481"/>
    <w:rsid w:val="001B3894"/>
    <w:rsid w:val="001B38E4"/>
    <w:rsid w:val="001B3D1E"/>
    <w:rsid w:val="001B3D2C"/>
    <w:rsid w:val="001B3DF6"/>
    <w:rsid w:val="001B3F0A"/>
    <w:rsid w:val="001B3FAE"/>
    <w:rsid w:val="001B4277"/>
    <w:rsid w:val="001B4C6E"/>
    <w:rsid w:val="001B4E1C"/>
    <w:rsid w:val="001B5069"/>
    <w:rsid w:val="001B51A3"/>
    <w:rsid w:val="001B5362"/>
    <w:rsid w:val="001B5566"/>
    <w:rsid w:val="001B5619"/>
    <w:rsid w:val="001B5AFF"/>
    <w:rsid w:val="001B5FDC"/>
    <w:rsid w:val="001B61AE"/>
    <w:rsid w:val="001B65B9"/>
    <w:rsid w:val="001B6660"/>
    <w:rsid w:val="001B66F0"/>
    <w:rsid w:val="001B6790"/>
    <w:rsid w:val="001B6A4D"/>
    <w:rsid w:val="001B6CB0"/>
    <w:rsid w:val="001B6F6C"/>
    <w:rsid w:val="001B7508"/>
    <w:rsid w:val="001B7529"/>
    <w:rsid w:val="001B754C"/>
    <w:rsid w:val="001B786D"/>
    <w:rsid w:val="001B7BE8"/>
    <w:rsid w:val="001B7FA9"/>
    <w:rsid w:val="001C0037"/>
    <w:rsid w:val="001C01E9"/>
    <w:rsid w:val="001C0236"/>
    <w:rsid w:val="001C07D5"/>
    <w:rsid w:val="001C088F"/>
    <w:rsid w:val="001C08F3"/>
    <w:rsid w:val="001C0910"/>
    <w:rsid w:val="001C1096"/>
    <w:rsid w:val="001C1358"/>
    <w:rsid w:val="001C13B0"/>
    <w:rsid w:val="001C1508"/>
    <w:rsid w:val="001C1781"/>
    <w:rsid w:val="001C2127"/>
    <w:rsid w:val="001C236C"/>
    <w:rsid w:val="001C2481"/>
    <w:rsid w:val="001C29E8"/>
    <w:rsid w:val="001C29ED"/>
    <w:rsid w:val="001C2AE3"/>
    <w:rsid w:val="001C2EB9"/>
    <w:rsid w:val="001C352F"/>
    <w:rsid w:val="001C3752"/>
    <w:rsid w:val="001C3B33"/>
    <w:rsid w:val="001C4051"/>
    <w:rsid w:val="001C421A"/>
    <w:rsid w:val="001C4352"/>
    <w:rsid w:val="001C45F8"/>
    <w:rsid w:val="001C4627"/>
    <w:rsid w:val="001C4797"/>
    <w:rsid w:val="001C4AA6"/>
    <w:rsid w:val="001C4D12"/>
    <w:rsid w:val="001C51E6"/>
    <w:rsid w:val="001C5354"/>
    <w:rsid w:val="001C56B8"/>
    <w:rsid w:val="001C5729"/>
    <w:rsid w:val="001C5900"/>
    <w:rsid w:val="001C5BE1"/>
    <w:rsid w:val="001C5C46"/>
    <w:rsid w:val="001C6025"/>
    <w:rsid w:val="001C6373"/>
    <w:rsid w:val="001C64DD"/>
    <w:rsid w:val="001C6536"/>
    <w:rsid w:val="001C65B0"/>
    <w:rsid w:val="001C664E"/>
    <w:rsid w:val="001C687A"/>
    <w:rsid w:val="001C68A9"/>
    <w:rsid w:val="001C6F50"/>
    <w:rsid w:val="001C7221"/>
    <w:rsid w:val="001C7A15"/>
    <w:rsid w:val="001C7AEF"/>
    <w:rsid w:val="001C7CD4"/>
    <w:rsid w:val="001D027B"/>
    <w:rsid w:val="001D07A4"/>
    <w:rsid w:val="001D0AEB"/>
    <w:rsid w:val="001D0C30"/>
    <w:rsid w:val="001D0D24"/>
    <w:rsid w:val="001D0D3E"/>
    <w:rsid w:val="001D1033"/>
    <w:rsid w:val="001D1261"/>
    <w:rsid w:val="001D1314"/>
    <w:rsid w:val="001D140A"/>
    <w:rsid w:val="001D160E"/>
    <w:rsid w:val="001D18BD"/>
    <w:rsid w:val="001D1C45"/>
    <w:rsid w:val="001D1CBC"/>
    <w:rsid w:val="001D1E28"/>
    <w:rsid w:val="001D1F98"/>
    <w:rsid w:val="001D20C5"/>
    <w:rsid w:val="001D2111"/>
    <w:rsid w:val="001D2497"/>
    <w:rsid w:val="001D2BCC"/>
    <w:rsid w:val="001D2F06"/>
    <w:rsid w:val="001D32EF"/>
    <w:rsid w:val="001D3355"/>
    <w:rsid w:val="001D3451"/>
    <w:rsid w:val="001D3763"/>
    <w:rsid w:val="001D39E9"/>
    <w:rsid w:val="001D40F5"/>
    <w:rsid w:val="001D43AF"/>
    <w:rsid w:val="001D45D8"/>
    <w:rsid w:val="001D4A8F"/>
    <w:rsid w:val="001D4ABF"/>
    <w:rsid w:val="001D4CAE"/>
    <w:rsid w:val="001D4EF1"/>
    <w:rsid w:val="001D50ED"/>
    <w:rsid w:val="001D527A"/>
    <w:rsid w:val="001D52DD"/>
    <w:rsid w:val="001D5561"/>
    <w:rsid w:val="001D557A"/>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C1B"/>
    <w:rsid w:val="001E0C25"/>
    <w:rsid w:val="001E0C83"/>
    <w:rsid w:val="001E1720"/>
    <w:rsid w:val="001E1ABE"/>
    <w:rsid w:val="001E1BFA"/>
    <w:rsid w:val="001E24FD"/>
    <w:rsid w:val="001E2529"/>
    <w:rsid w:val="001E26DB"/>
    <w:rsid w:val="001E2868"/>
    <w:rsid w:val="001E2CA6"/>
    <w:rsid w:val="001E2CCE"/>
    <w:rsid w:val="001E31EC"/>
    <w:rsid w:val="001E3613"/>
    <w:rsid w:val="001E3E02"/>
    <w:rsid w:val="001E3FD0"/>
    <w:rsid w:val="001E3FF2"/>
    <w:rsid w:val="001E4182"/>
    <w:rsid w:val="001E41B9"/>
    <w:rsid w:val="001E433B"/>
    <w:rsid w:val="001E4455"/>
    <w:rsid w:val="001E48A8"/>
    <w:rsid w:val="001E4C0A"/>
    <w:rsid w:val="001E4C1D"/>
    <w:rsid w:val="001E4ED6"/>
    <w:rsid w:val="001E5393"/>
    <w:rsid w:val="001E5429"/>
    <w:rsid w:val="001E5547"/>
    <w:rsid w:val="001E575D"/>
    <w:rsid w:val="001E584C"/>
    <w:rsid w:val="001E5A13"/>
    <w:rsid w:val="001E5E3B"/>
    <w:rsid w:val="001E604D"/>
    <w:rsid w:val="001E6127"/>
    <w:rsid w:val="001E6A17"/>
    <w:rsid w:val="001E6D77"/>
    <w:rsid w:val="001E6E2B"/>
    <w:rsid w:val="001E7C7C"/>
    <w:rsid w:val="001F0093"/>
    <w:rsid w:val="001F013C"/>
    <w:rsid w:val="001F04E7"/>
    <w:rsid w:val="001F09A0"/>
    <w:rsid w:val="001F09FD"/>
    <w:rsid w:val="001F0B52"/>
    <w:rsid w:val="001F0B80"/>
    <w:rsid w:val="001F0EEE"/>
    <w:rsid w:val="001F0F6B"/>
    <w:rsid w:val="001F15BD"/>
    <w:rsid w:val="001F172E"/>
    <w:rsid w:val="001F17C3"/>
    <w:rsid w:val="001F18B9"/>
    <w:rsid w:val="001F190D"/>
    <w:rsid w:val="001F1C28"/>
    <w:rsid w:val="001F1D59"/>
    <w:rsid w:val="001F1EB2"/>
    <w:rsid w:val="001F1F48"/>
    <w:rsid w:val="001F20D7"/>
    <w:rsid w:val="001F20E6"/>
    <w:rsid w:val="001F213E"/>
    <w:rsid w:val="001F2160"/>
    <w:rsid w:val="001F2167"/>
    <w:rsid w:val="001F226B"/>
    <w:rsid w:val="001F244D"/>
    <w:rsid w:val="001F2704"/>
    <w:rsid w:val="001F2876"/>
    <w:rsid w:val="001F287F"/>
    <w:rsid w:val="001F28BA"/>
    <w:rsid w:val="001F2A3F"/>
    <w:rsid w:val="001F2CE2"/>
    <w:rsid w:val="001F3317"/>
    <w:rsid w:val="001F333B"/>
    <w:rsid w:val="001F3831"/>
    <w:rsid w:val="001F383D"/>
    <w:rsid w:val="001F3988"/>
    <w:rsid w:val="001F3C67"/>
    <w:rsid w:val="001F3F32"/>
    <w:rsid w:val="001F4193"/>
    <w:rsid w:val="001F4697"/>
    <w:rsid w:val="001F4A12"/>
    <w:rsid w:val="001F4A25"/>
    <w:rsid w:val="001F4A8E"/>
    <w:rsid w:val="001F4FE2"/>
    <w:rsid w:val="001F530B"/>
    <w:rsid w:val="001F5502"/>
    <w:rsid w:val="001F576E"/>
    <w:rsid w:val="001F5A00"/>
    <w:rsid w:val="001F5A11"/>
    <w:rsid w:val="001F5ADF"/>
    <w:rsid w:val="001F5D05"/>
    <w:rsid w:val="001F5EB7"/>
    <w:rsid w:val="001F5EF6"/>
    <w:rsid w:val="001F62E2"/>
    <w:rsid w:val="001F62E7"/>
    <w:rsid w:val="001F651A"/>
    <w:rsid w:val="001F6950"/>
    <w:rsid w:val="001F69D7"/>
    <w:rsid w:val="001F6B57"/>
    <w:rsid w:val="001F71EC"/>
    <w:rsid w:val="001F73AE"/>
    <w:rsid w:val="001F74FB"/>
    <w:rsid w:val="001F75BF"/>
    <w:rsid w:val="001F75C9"/>
    <w:rsid w:val="001F7632"/>
    <w:rsid w:val="001F7774"/>
    <w:rsid w:val="001F7B49"/>
    <w:rsid w:val="001F7C06"/>
    <w:rsid w:val="001F7C6C"/>
    <w:rsid w:val="00200003"/>
    <w:rsid w:val="002003BA"/>
    <w:rsid w:val="0020046D"/>
    <w:rsid w:val="002004FE"/>
    <w:rsid w:val="002007EB"/>
    <w:rsid w:val="002009BB"/>
    <w:rsid w:val="002009CD"/>
    <w:rsid w:val="00200B7D"/>
    <w:rsid w:val="00200D52"/>
    <w:rsid w:val="0020109A"/>
    <w:rsid w:val="0020143D"/>
    <w:rsid w:val="002015D9"/>
    <w:rsid w:val="00201610"/>
    <w:rsid w:val="0020165F"/>
    <w:rsid w:val="002016AF"/>
    <w:rsid w:val="0020181F"/>
    <w:rsid w:val="002018C2"/>
    <w:rsid w:val="00201ACC"/>
    <w:rsid w:val="00202122"/>
    <w:rsid w:val="0020221D"/>
    <w:rsid w:val="00202536"/>
    <w:rsid w:val="002027FA"/>
    <w:rsid w:val="002031BD"/>
    <w:rsid w:val="0020330F"/>
    <w:rsid w:val="00203845"/>
    <w:rsid w:val="00203A50"/>
    <w:rsid w:val="00203A9D"/>
    <w:rsid w:val="00203FAE"/>
    <w:rsid w:val="00204027"/>
    <w:rsid w:val="00204396"/>
    <w:rsid w:val="00204916"/>
    <w:rsid w:val="00204993"/>
    <w:rsid w:val="00204A6C"/>
    <w:rsid w:val="00204C05"/>
    <w:rsid w:val="00204CA4"/>
    <w:rsid w:val="00204FA1"/>
    <w:rsid w:val="0020503E"/>
    <w:rsid w:val="0020507E"/>
    <w:rsid w:val="00205120"/>
    <w:rsid w:val="00205C73"/>
    <w:rsid w:val="00205E93"/>
    <w:rsid w:val="00206103"/>
    <w:rsid w:val="00206299"/>
    <w:rsid w:val="002062CB"/>
    <w:rsid w:val="002067BE"/>
    <w:rsid w:val="002067C5"/>
    <w:rsid w:val="002067CD"/>
    <w:rsid w:val="00206BD6"/>
    <w:rsid w:val="00207112"/>
    <w:rsid w:val="00207141"/>
    <w:rsid w:val="0020766A"/>
    <w:rsid w:val="00207837"/>
    <w:rsid w:val="00207DD4"/>
    <w:rsid w:val="00210517"/>
    <w:rsid w:val="00210725"/>
    <w:rsid w:val="0021079D"/>
    <w:rsid w:val="002108F7"/>
    <w:rsid w:val="00210A69"/>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751"/>
    <w:rsid w:val="002129B0"/>
    <w:rsid w:val="00212C09"/>
    <w:rsid w:val="00212D3A"/>
    <w:rsid w:val="00212F17"/>
    <w:rsid w:val="002136CA"/>
    <w:rsid w:val="00213A3D"/>
    <w:rsid w:val="00213AB2"/>
    <w:rsid w:val="00213BA5"/>
    <w:rsid w:val="00214191"/>
    <w:rsid w:val="002149A6"/>
    <w:rsid w:val="00214AF1"/>
    <w:rsid w:val="00214AFB"/>
    <w:rsid w:val="00215295"/>
    <w:rsid w:val="00215446"/>
    <w:rsid w:val="00215681"/>
    <w:rsid w:val="00215713"/>
    <w:rsid w:val="00215750"/>
    <w:rsid w:val="00215C4F"/>
    <w:rsid w:val="00215D2D"/>
    <w:rsid w:val="00215E2D"/>
    <w:rsid w:val="00215ED0"/>
    <w:rsid w:val="00216195"/>
    <w:rsid w:val="00216350"/>
    <w:rsid w:val="002163D8"/>
    <w:rsid w:val="002165D5"/>
    <w:rsid w:val="00216974"/>
    <w:rsid w:val="00216EE1"/>
    <w:rsid w:val="00216F7A"/>
    <w:rsid w:val="00217018"/>
    <w:rsid w:val="002178E7"/>
    <w:rsid w:val="00217CAA"/>
    <w:rsid w:val="00217CE9"/>
    <w:rsid w:val="00217E27"/>
    <w:rsid w:val="002200FD"/>
    <w:rsid w:val="00220477"/>
    <w:rsid w:val="00220950"/>
    <w:rsid w:val="00220953"/>
    <w:rsid w:val="00220CF8"/>
    <w:rsid w:val="00220DA4"/>
    <w:rsid w:val="00220E0C"/>
    <w:rsid w:val="00220F49"/>
    <w:rsid w:val="00220FED"/>
    <w:rsid w:val="002211A7"/>
    <w:rsid w:val="002211ED"/>
    <w:rsid w:val="0022192F"/>
    <w:rsid w:val="00221976"/>
    <w:rsid w:val="00221ACA"/>
    <w:rsid w:val="00221FA7"/>
    <w:rsid w:val="0022222C"/>
    <w:rsid w:val="00222904"/>
    <w:rsid w:val="00222E3F"/>
    <w:rsid w:val="00223095"/>
    <w:rsid w:val="00223133"/>
    <w:rsid w:val="002231B5"/>
    <w:rsid w:val="00223426"/>
    <w:rsid w:val="00223571"/>
    <w:rsid w:val="00223D10"/>
    <w:rsid w:val="00223DB8"/>
    <w:rsid w:val="00223EA1"/>
    <w:rsid w:val="00223ED4"/>
    <w:rsid w:val="00224251"/>
    <w:rsid w:val="0022427F"/>
    <w:rsid w:val="00224B93"/>
    <w:rsid w:val="00224C5C"/>
    <w:rsid w:val="00225025"/>
    <w:rsid w:val="00225157"/>
    <w:rsid w:val="0022538D"/>
    <w:rsid w:val="0022546E"/>
    <w:rsid w:val="00225589"/>
    <w:rsid w:val="00225661"/>
    <w:rsid w:val="0022598D"/>
    <w:rsid w:val="00225E6C"/>
    <w:rsid w:val="00225EDD"/>
    <w:rsid w:val="00226464"/>
    <w:rsid w:val="002266DA"/>
    <w:rsid w:val="00226CF6"/>
    <w:rsid w:val="00226D8B"/>
    <w:rsid w:val="00226DC1"/>
    <w:rsid w:val="00226E4C"/>
    <w:rsid w:val="00227464"/>
    <w:rsid w:val="002274D2"/>
    <w:rsid w:val="002276F1"/>
    <w:rsid w:val="002278B2"/>
    <w:rsid w:val="00227BDB"/>
    <w:rsid w:val="00227EA5"/>
    <w:rsid w:val="00227F9D"/>
    <w:rsid w:val="0023000F"/>
    <w:rsid w:val="002300EC"/>
    <w:rsid w:val="00230347"/>
    <w:rsid w:val="002306B5"/>
    <w:rsid w:val="00230745"/>
    <w:rsid w:val="00230AB3"/>
    <w:rsid w:val="00230FD6"/>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2D60"/>
    <w:rsid w:val="002331F3"/>
    <w:rsid w:val="002332A8"/>
    <w:rsid w:val="0023377C"/>
    <w:rsid w:val="002338FD"/>
    <w:rsid w:val="00233A69"/>
    <w:rsid w:val="002340E0"/>
    <w:rsid w:val="0023460C"/>
    <w:rsid w:val="002346F2"/>
    <w:rsid w:val="00234712"/>
    <w:rsid w:val="002347DC"/>
    <w:rsid w:val="00234AE2"/>
    <w:rsid w:val="00234C39"/>
    <w:rsid w:val="0023519E"/>
    <w:rsid w:val="002352FA"/>
    <w:rsid w:val="00235480"/>
    <w:rsid w:val="002354B8"/>
    <w:rsid w:val="00235703"/>
    <w:rsid w:val="002358FC"/>
    <w:rsid w:val="00235B1D"/>
    <w:rsid w:val="00235B7E"/>
    <w:rsid w:val="00235D5B"/>
    <w:rsid w:val="00235DC3"/>
    <w:rsid w:val="00235DEB"/>
    <w:rsid w:val="00235E12"/>
    <w:rsid w:val="00236057"/>
    <w:rsid w:val="00236579"/>
    <w:rsid w:val="00236657"/>
    <w:rsid w:val="00236CA8"/>
    <w:rsid w:val="00236E12"/>
    <w:rsid w:val="002370A6"/>
    <w:rsid w:val="0023711B"/>
    <w:rsid w:val="00237142"/>
    <w:rsid w:val="00237229"/>
    <w:rsid w:val="00237547"/>
    <w:rsid w:val="00237670"/>
    <w:rsid w:val="00237D28"/>
    <w:rsid w:val="00237D70"/>
    <w:rsid w:val="00237E56"/>
    <w:rsid w:val="00237EB2"/>
    <w:rsid w:val="00237F80"/>
    <w:rsid w:val="002403BC"/>
    <w:rsid w:val="00240647"/>
    <w:rsid w:val="00241153"/>
    <w:rsid w:val="002413C7"/>
    <w:rsid w:val="002413E8"/>
    <w:rsid w:val="00241602"/>
    <w:rsid w:val="00241698"/>
    <w:rsid w:val="00241959"/>
    <w:rsid w:val="00241A78"/>
    <w:rsid w:val="00241DA8"/>
    <w:rsid w:val="00242088"/>
    <w:rsid w:val="00242381"/>
    <w:rsid w:val="00242399"/>
    <w:rsid w:val="00242501"/>
    <w:rsid w:val="00242542"/>
    <w:rsid w:val="002426A9"/>
    <w:rsid w:val="002427EA"/>
    <w:rsid w:val="00242EC3"/>
    <w:rsid w:val="00242FA2"/>
    <w:rsid w:val="00243160"/>
    <w:rsid w:val="002432A3"/>
    <w:rsid w:val="00243438"/>
    <w:rsid w:val="00243505"/>
    <w:rsid w:val="00243637"/>
    <w:rsid w:val="00243736"/>
    <w:rsid w:val="00243F43"/>
    <w:rsid w:val="00244303"/>
    <w:rsid w:val="0024435F"/>
    <w:rsid w:val="00244AB4"/>
    <w:rsid w:val="00244B3C"/>
    <w:rsid w:val="00244B7E"/>
    <w:rsid w:val="00244BA7"/>
    <w:rsid w:val="00245020"/>
    <w:rsid w:val="002454FF"/>
    <w:rsid w:val="00245703"/>
    <w:rsid w:val="00245C1C"/>
    <w:rsid w:val="00245D79"/>
    <w:rsid w:val="00246194"/>
    <w:rsid w:val="002463BC"/>
    <w:rsid w:val="00246513"/>
    <w:rsid w:val="00246583"/>
    <w:rsid w:val="002465D5"/>
    <w:rsid w:val="002466A4"/>
    <w:rsid w:val="0024694A"/>
    <w:rsid w:val="00246AFF"/>
    <w:rsid w:val="00246FA0"/>
    <w:rsid w:val="0024703F"/>
    <w:rsid w:val="00247106"/>
    <w:rsid w:val="002472A8"/>
    <w:rsid w:val="00247364"/>
    <w:rsid w:val="00247408"/>
    <w:rsid w:val="002477F2"/>
    <w:rsid w:val="002500ED"/>
    <w:rsid w:val="00250202"/>
    <w:rsid w:val="00250334"/>
    <w:rsid w:val="00250515"/>
    <w:rsid w:val="00250A76"/>
    <w:rsid w:val="00250AD2"/>
    <w:rsid w:val="00250D1E"/>
    <w:rsid w:val="00250D9A"/>
    <w:rsid w:val="00250D9E"/>
    <w:rsid w:val="00250E94"/>
    <w:rsid w:val="00250EEE"/>
    <w:rsid w:val="002512CF"/>
    <w:rsid w:val="002513FA"/>
    <w:rsid w:val="00251B8C"/>
    <w:rsid w:val="00251B8D"/>
    <w:rsid w:val="00251D26"/>
    <w:rsid w:val="00252056"/>
    <w:rsid w:val="00252563"/>
    <w:rsid w:val="00252714"/>
    <w:rsid w:val="00252822"/>
    <w:rsid w:val="002528E8"/>
    <w:rsid w:val="0025296B"/>
    <w:rsid w:val="00252E58"/>
    <w:rsid w:val="00252E71"/>
    <w:rsid w:val="00253058"/>
    <w:rsid w:val="00253535"/>
    <w:rsid w:val="002535F9"/>
    <w:rsid w:val="00253638"/>
    <w:rsid w:val="0025387D"/>
    <w:rsid w:val="00253955"/>
    <w:rsid w:val="00253A5B"/>
    <w:rsid w:val="00253A69"/>
    <w:rsid w:val="00253D83"/>
    <w:rsid w:val="00253FCD"/>
    <w:rsid w:val="002541E8"/>
    <w:rsid w:val="00254513"/>
    <w:rsid w:val="00254839"/>
    <w:rsid w:val="002548C3"/>
    <w:rsid w:val="00254ECD"/>
    <w:rsid w:val="00254FDB"/>
    <w:rsid w:val="002550AD"/>
    <w:rsid w:val="00255571"/>
    <w:rsid w:val="00255946"/>
    <w:rsid w:val="00255AB5"/>
    <w:rsid w:val="00255C06"/>
    <w:rsid w:val="00255EDE"/>
    <w:rsid w:val="00255FB4"/>
    <w:rsid w:val="002562E8"/>
    <w:rsid w:val="0025643D"/>
    <w:rsid w:val="0025674E"/>
    <w:rsid w:val="002569E2"/>
    <w:rsid w:val="00256E2D"/>
    <w:rsid w:val="0025702D"/>
    <w:rsid w:val="002573CB"/>
    <w:rsid w:val="00257687"/>
    <w:rsid w:val="0025769D"/>
    <w:rsid w:val="002576EE"/>
    <w:rsid w:val="0025774B"/>
    <w:rsid w:val="00257783"/>
    <w:rsid w:val="002578B4"/>
    <w:rsid w:val="002579D0"/>
    <w:rsid w:val="00260153"/>
    <w:rsid w:val="0026019F"/>
    <w:rsid w:val="002603E9"/>
    <w:rsid w:val="00260606"/>
    <w:rsid w:val="002609E8"/>
    <w:rsid w:val="00260AE5"/>
    <w:rsid w:val="00260D6C"/>
    <w:rsid w:val="00260D7F"/>
    <w:rsid w:val="00260DEF"/>
    <w:rsid w:val="0026118C"/>
    <w:rsid w:val="00261196"/>
    <w:rsid w:val="00261305"/>
    <w:rsid w:val="00261368"/>
    <w:rsid w:val="002613F0"/>
    <w:rsid w:val="002617D0"/>
    <w:rsid w:val="00261895"/>
    <w:rsid w:val="00261AF4"/>
    <w:rsid w:val="00261BAA"/>
    <w:rsid w:val="0026201E"/>
    <w:rsid w:val="0026219F"/>
    <w:rsid w:val="002623A9"/>
    <w:rsid w:val="0026262F"/>
    <w:rsid w:val="0026264C"/>
    <w:rsid w:val="00262961"/>
    <w:rsid w:val="002629D8"/>
    <w:rsid w:val="0026304A"/>
    <w:rsid w:val="0026319B"/>
    <w:rsid w:val="002631F9"/>
    <w:rsid w:val="00263236"/>
    <w:rsid w:val="002632C2"/>
    <w:rsid w:val="0026368D"/>
    <w:rsid w:val="00263A69"/>
    <w:rsid w:val="00263CC6"/>
    <w:rsid w:val="00263D2B"/>
    <w:rsid w:val="0026419D"/>
    <w:rsid w:val="0026424D"/>
    <w:rsid w:val="002644DA"/>
    <w:rsid w:val="00264ADC"/>
    <w:rsid w:val="00264DF7"/>
    <w:rsid w:val="00264F81"/>
    <w:rsid w:val="00265276"/>
    <w:rsid w:val="00265690"/>
    <w:rsid w:val="00265807"/>
    <w:rsid w:val="00265848"/>
    <w:rsid w:val="00265924"/>
    <w:rsid w:val="00265944"/>
    <w:rsid w:val="002659A7"/>
    <w:rsid w:val="00265AB1"/>
    <w:rsid w:val="00265B44"/>
    <w:rsid w:val="00265E64"/>
    <w:rsid w:val="00265E6D"/>
    <w:rsid w:val="00266008"/>
    <w:rsid w:val="002666D5"/>
    <w:rsid w:val="0026690C"/>
    <w:rsid w:val="00266AF8"/>
    <w:rsid w:val="00266C52"/>
    <w:rsid w:val="00266DD4"/>
    <w:rsid w:val="00266EAF"/>
    <w:rsid w:val="0026714A"/>
    <w:rsid w:val="00267240"/>
    <w:rsid w:val="002674F1"/>
    <w:rsid w:val="00267718"/>
    <w:rsid w:val="00267984"/>
    <w:rsid w:val="002702F0"/>
    <w:rsid w:val="002706A5"/>
    <w:rsid w:val="00270B29"/>
    <w:rsid w:val="00270DF8"/>
    <w:rsid w:val="002710C1"/>
    <w:rsid w:val="002711F3"/>
    <w:rsid w:val="002716E1"/>
    <w:rsid w:val="002717AF"/>
    <w:rsid w:val="0027188C"/>
    <w:rsid w:val="002718A6"/>
    <w:rsid w:val="002718AC"/>
    <w:rsid w:val="0027195C"/>
    <w:rsid w:val="00271E7F"/>
    <w:rsid w:val="00272586"/>
    <w:rsid w:val="002726D5"/>
    <w:rsid w:val="002728A4"/>
    <w:rsid w:val="002728F8"/>
    <w:rsid w:val="00272EE2"/>
    <w:rsid w:val="00272FD5"/>
    <w:rsid w:val="00273041"/>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645"/>
    <w:rsid w:val="002758BC"/>
    <w:rsid w:val="00275907"/>
    <w:rsid w:val="00275945"/>
    <w:rsid w:val="00275DB3"/>
    <w:rsid w:val="0027643E"/>
    <w:rsid w:val="00276454"/>
    <w:rsid w:val="002766E6"/>
    <w:rsid w:val="002766EF"/>
    <w:rsid w:val="00276721"/>
    <w:rsid w:val="00276776"/>
    <w:rsid w:val="00276812"/>
    <w:rsid w:val="00276861"/>
    <w:rsid w:val="00276D4E"/>
    <w:rsid w:val="00276E5C"/>
    <w:rsid w:val="00276F5A"/>
    <w:rsid w:val="0027731D"/>
    <w:rsid w:val="0027758D"/>
    <w:rsid w:val="0027765D"/>
    <w:rsid w:val="002778FE"/>
    <w:rsid w:val="00280120"/>
    <w:rsid w:val="002805FE"/>
    <w:rsid w:val="00280940"/>
    <w:rsid w:val="00280B19"/>
    <w:rsid w:val="00280CF1"/>
    <w:rsid w:val="00280FBD"/>
    <w:rsid w:val="00281197"/>
    <w:rsid w:val="00281330"/>
    <w:rsid w:val="002817B1"/>
    <w:rsid w:val="00281AD7"/>
    <w:rsid w:val="00281B1F"/>
    <w:rsid w:val="00281C7B"/>
    <w:rsid w:val="00281D56"/>
    <w:rsid w:val="00281F85"/>
    <w:rsid w:val="0028218D"/>
    <w:rsid w:val="00282216"/>
    <w:rsid w:val="0028228E"/>
    <w:rsid w:val="002822AD"/>
    <w:rsid w:val="0028253B"/>
    <w:rsid w:val="002825C2"/>
    <w:rsid w:val="002828D4"/>
    <w:rsid w:val="00282A9E"/>
    <w:rsid w:val="00282D58"/>
    <w:rsid w:val="00283040"/>
    <w:rsid w:val="002830E9"/>
    <w:rsid w:val="0028322D"/>
    <w:rsid w:val="00283406"/>
    <w:rsid w:val="002834E0"/>
    <w:rsid w:val="00283584"/>
    <w:rsid w:val="0028359D"/>
    <w:rsid w:val="00283A3D"/>
    <w:rsid w:val="00283AB3"/>
    <w:rsid w:val="00283F33"/>
    <w:rsid w:val="00284106"/>
    <w:rsid w:val="00284617"/>
    <w:rsid w:val="002846ED"/>
    <w:rsid w:val="002847EA"/>
    <w:rsid w:val="002848B8"/>
    <w:rsid w:val="00284919"/>
    <w:rsid w:val="00284B36"/>
    <w:rsid w:val="0028501C"/>
    <w:rsid w:val="0028516F"/>
    <w:rsid w:val="002851D3"/>
    <w:rsid w:val="00285517"/>
    <w:rsid w:val="00285D3A"/>
    <w:rsid w:val="00285FC0"/>
    <w:rsid w:val="0028654B"/>
    <w:rsid w:val="0028655C"/>
    <w:rsid w:val="00286674"/>
    <w:rsid w:val="002868DD"/>
    <w:rsid w:val="00286968"/>
    <w:rsid w:val="002869F3"/>
    <w:rsid w:val="00286CEA"/>
    <w:rsid w:val="002871C5"/>
    <w:rsid w:val="002873F4"/>
    <w:rsid w:val="00287570"/>
    <w:rsid w:val="002875AB"/>
    <w:rsid w:val="002875B8"/>
    <w:rsid w:val="002878A4"/>
    <w:rsid w:val="002879E2"/>
    <w:rsid w:val="00287E4D"/>
    <w:rsid w:val="00287E4E"/>
    <w:rsid w:val="0029042E"/>
    <w:rsid w:val="0029075F"/>
    <w:rsid w:val="002907CA"/>
    <w:rsid w:val="0029084A"/>
    <w:rsid w:val="002909D3"/>
    <w:rsid w:val="0029134E"/>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3C3"/>
    <w:rsid w:val="002934EE"/>
    <w:rsid w:val="00293939"/>
    <w:rsid w:val="00294143"/>
    <w:rsid w:val="002942F7"/>
    <w:rsid w:val="002946AF"/>
    <w:rsid w:val="002947D3"/>
    <w:rsid w:val="0029480B"/>
    <w:rsid w:val="00294BE9"/>
    <w:rsid w:val="00294D51"/>
    <w:rsid w:val="002954C3"/>
    <w:rsid w:val="00295622"/>
    <w:rsid w:val="00295AB2"/>
    <w:rsid w:val="00295B58"/>
    <w:rsid w:val="00295B76"/>
    <w:rsid w:val="00295F5C"/>
    <w:rsid w:val="0029648C"/>
    <w:rsid w:val="002967B5"/>
    <w:rsid w:val="00296882"/>
    <w:rsid w:val="002968E6"/>
    <w:rsid w:val="002969BF"/>
    <w:rsid w:val="00296B85"/>
    <w:rsid w:val="00296C96"/>
    <w:rsid w:val="00296D86"/>
    <w:rsid w:val="00296F77"/>
    <w:rsid w:val="00296FB5"/>
    <w:rsid w:val="00297076"/>
    <w:rsid w:val="002974E9"/>
    <w:rsid w:val="00297907"/>
    <w:rsid w:val="00297CD9"/>
    <w:rsid w:val="00297D4B"/>
    <w:rsid w:val="00297EA0"/>
    <w:rsid w:val="002A02EA"/>
    <w:rsid w:val="002A053A"/>
    <w:rsid w:val="002A0591"/>
    <w:rsid w:val="002A060C"/>
    <w:rsid w:val="002A07D3"/>
    <w:rsid w:val="002A0922"/>
    <w:rsid w:val="002A0ABD"/>
    <w:rsid w:val="002A0FB1"/>
    <w:rsid w:val="002A10E5"/>
    <w:rsid w:val="002A1529"/>
    <w:rsid w:val="002A1600"/>
    <w:rsid w:val="002A163D"/>
    <w:rsid w:val="002A18BD"/>
    <w:rsid w:val="002A1B05"/>
    <w:rsid w:val="002A1B12"/>
    <w:rsid w:val="002A1BC5"/>
    <w:rsid w:val="002A1C2B"/>
    <w:rsid w:val="002A1E1D"/>
    <w:rsid w:val="002A2054"/>
    <w:rsid w:val="002A2064"/>
    <w:rsid w:val="002A263E"/>
    <w:rsid w:val="002A29D3"/>
    <w:rsid w:val="002A2B2F"/>
    <w:rsid w:val="002A2B7E"/>
    <w:rsid w:val="002A2D55"/>
    <w:rsid w:val="002A30D7"/>
    <w:rsid w:val="002A313D"/>
    <w:rsid w:val="002A343A"/>
    <w:rsid w:val="002A35AE"/>
    <w:rsid w:val="002A35BE"/>
    <w:rsid w:val="002A369E"/>
    <w:rsid w:val="002A36F0"/>
    <w:rsid w:val="002A37BD"/>
    <w:rsid w:val="002A3D38"/>
    <w:rsid w:val="002A3DF5"/>
    <w:rsid w:val="002A41E6"/>
    <w:rsid w:val="002A4286"/>
    <w:rsid w:val="002A4328"/>
    <w:rsid w:val="002A44F0"/>
    <w:rsid w:val="002A4553"/>
    <w:rsid w:val="002A4A11"/>
    <w:rsid w:val="002A4D09"/>
    <w:rsid w:val="002A4EE1"/>
    <w:rsid w:val="002A4F50"/>
    <w:rsid w:val="002A4FFF"/>
    <w:rsid w:val="002A509D"/>
    <w:rsid w:val="002A52DA"/>
    <w:rsid w:val="002A56A6"/>
    <w:rsid w:val="002A5800"/>
    <w:rsid w:val="002A5A5C"/>
    <w:rsid w:val="002A5B07"/>
    <w:rsid w:val="002A5D29"/>
    <w:rsid w:val="002A5EE1"/>
    <w:rsid w:val="002A6322"/>
    <w:rsid w:val="002A65D3"/>
    <w:rsid w:val="002A65DC"/>
    <w:rsid w:val="002A667D"/>
    <w:rsid w:val="002A682E"/>
    <w:rsid w:val="002A6864"/>
    <w:rsid w:val="002A692E"/>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8D9"/>
    <w:rsid w:val="002B1C86"/>
    <w:rsid w:val="002B1E55"/>
    <w:rsid w:val="002B1ED0"/>
    <w:rsid w:val="002B1FEC"/>
    <w:rsid w:val="002B2043"/>
    <w:rsid w:val="002B221B"/>
    <w:rsid w:val="002B2344"/>
    <w:rsid w:val="002B2580"/>
    <w:rsid w:val="002B277A"/>
    <w:rsid w:val="002B315C"/>
    <w:rsid w:val="002B34AE"/>
    <w:rsid w:val="002B34B3"/>
    <w:rsid w:val="002B3A03"/>
    <w:rsid w:val="002B3B2D"/>
    <w:rsid w:val="002B3BC4"/>
    <w:rsid w:val="002B42D0"/>
    <w:rsid w:val="002B4418"/>
    <w:rsid w:val="002B45A1"/>
    <w:rsid w:val="002B4897"/>
    <w:rsid w:val="002B4910"/>
    <w:rsid w:val="002B4C58"/>
    <w:rsid w:val="002B4DB8"/>
    <w:rsid w:val="002B4E57"/>
    <w:rsid w:val="002B4F98"/>
    <w:rsid w:val="002B5014"/>
    <w:rsid w:val="002B5311"/>
    <w:rsid w:val="002B533E"/>
    <w:rsid w:val="002B56F5"/>
    <w:rsid w:val="002B57CE"/>
    <w:rsid w:val="002B5BBC"/>
    <w:rsid w:val="002B5DF2"/>
    <w:rsid w:val="002B6156"/>
    <w:rsid w:val="002B6429"/>
    <w:rsid w:val="002B650B"/>
    <w:rsid w:val="002B6A27"/>
    <w:rsid w:val="002B6A92"/>
    <w:rsid w:val="002B6C1F"/>
    <w:rsid w:val="002B6F5F"/>
    <w:rsid w:val="002B70D2"/>
    <w:rsid w:val="002B7247"/>
    <w:rsid w:val="002B73C6"/>
    <w:rsid w:val="002B746F"/>
    <w:rsid w:val="002B7ABE"/>
    <w:rsid w:val="002B7FBD"/>
    <w:rsid w:val="002C007D"/>
    <w:rsid w:val="002C0219"/>
    <w:rsid w:val="002C0280"/>
    <w:rsid w:val="002C0304"/>
    <w:rsid w:val="002C0314"/>
    <w:rsid w:val="002C034C"/>
    <w:rsid w:val="002C04C8"/>
    <w:rsid w:val="002C05E0"/>
    <w:rsid w:val="002C0AD7"/>
    <w:rsid w:val="002C0B94"/>
    <w:rsid w:val="002C15FF"/>
    <w:rsid w:val="002C1BD4"/>
    <w:rsid w:val="002C1BFA"/>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91"/>
    <w:rsid w:val="002C51CE"/>
    <w:rsid w:val="002C54EE"/>
    <w:rsid w:val="002C567E"/>
    <w:rsid w:val="002C56CE"/>
    <w:rsid w:val="002C5AD6"/>
    <w:rsid w:val="002C5D42"/>
    <w:rsid w:val="002C5E42"/>
    <w:rsid w:val="002C62BE"/>
    <w:rsid w:val="002C659F"/>
    <w:rsid w:val="002C6EA0"/>
    <w:rsid w:val="002C7911"/>
    <w:rsid w:val="002C7CE9"/>
    <w:rsid w:val="002C7DB5"/>
    <w:rsid w:val="002D0416"/>
    <w:rsid w:val="002D06B7"/>
    <w:rsid w:val="002D09E4"/>
    <w:rsid w:val="002D0A95"/>
    <w:rsid w:val="002D0CB5"/>
    <w:rsid w:val="002D0D92"/>
    <w:rsid w:val="002D113F"/>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3D3D"/>
    <w:rsid w:val="002D4921"/>
    <w:rsid w:val="002D4A92"/>
    <w:rsid w:val="002D4C0F"/>
    <w:rsid w:val="002D4C61"/>
    <w:rsid w:val="002D4E54"/>
    <w:rsid w:val="002D4EFD"/>
    <w:rsid w:val="002D4F74"/>
    <w:rsid w:val="002D51A6"/>
    <w:rsid w:val="002D5526"/>
    <w:rsid w:val="002D5655"/>
    <w:rsid w:val="002D56A8"/>
    <w:rsid w:val="002D5CCC"/>
    <w:rsid w:val="002D5ECC"/>
    <w:rsid w:val="002D6322"/>
    <w:rsid w:val="002D6447"/>
    <w:rsid w:val="002D6603"/>
    <w:rsid w:val="002D688D"/>
    <w:rsid w:val="002D68AF"/>
    <w:rsid w:val="002D71E2"/>
    <w:rsid w:val="002D795A"/>
    <w:rsid w:val="002D7B78"/>
    <w:rsid w:val="002D7D58"/>
    <w:rsid w:val="002E0370"/>
    <w:rsid w:val="002E04CA"/>
    <w:rsid w:val="002E07D0"/>
    <w:rsid w:val="002E09DB"/>
    <w:rsid w:val="002E0F64"/>
    <w:rsid w:val="002E1296"/>
    <w:rsid w:val="002E12CF"/>
    <w:rsid w:val="002E1802"/>
    <w:rsid w:val="002E188F"/>
    <w:rsid w:val="002E1E87"/>
    <w:rsid w:val="002E29CC"/>
    <w:rsid w:val="002E2C69"/>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5AB9"/>
    <w:rsid w:val="002E6141"/>
    <w:rsid w:val="002E6198"/>
    <w:rsid w:val="002E6459"/>
    <w:rsid w:val="002E66E6"/>
    <w:rsid w:val="002E68A5"/>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4AA"/>
    <w:rsid w:val="002F1691"/>
    <w:rsid w:val="002F16D7"/>
    <w:rsid w:val="002F1A77"/>
    <w:rsid w:val="002F1C3A"/>
    <w:rsid w:val="002F1C90"/>
    <w:rsid w:val="002F2584"/>
    <w:rsid w:val="002F26DA"/>
    <w:rsid w:val="002F2752"/>
    <w:rsid w:val="002F27F9"/>
    <w:rsid w:val="002F29FC"/>
    <w:rsid w:val="002F2BAD"/>
    <w:rsid w:val="002F2E09"/>
    <w:rsid w:val="002F2EA5"/>
    <w:rsid w:val="002F326C"/>
    <w:rsid w:val="002F3308"/>
    <w:rsid w:val="002F3367"/>
    <w:rsid w:val="002F35EA"/>
    <w:rsid w:val="002F36FD"/>
    <w:rsid w:val="002F375D"/>
    <w:rsid w:val="002F3855"/>
    <w:rsid w:val="002F39E5"/>
    <w:rsid w:val="002F3A79"/>
    <w:rsid w:val="002F3ACD"/>
    <w:rsid w:val="002F42B3"/>
    <w:rsid w:val="002F4AD2"/>
    <w:rsid w:val="002F4B45"/>
    <w:rsid w:val="002F5003"/>
    <w:rsid w:val="002F54BE"/>
    <w:rsid w:val="002F576E"/>
    <w:rsid w:val="002F5C89"/>
    <w:rsid w:val="002F5CBC"/>
    <w:rsid w:val="002F5F93"/>
    <w:rsid w:val="002F6143"/>
    <w:rsid w:val="002F6660"/>
    <w:rsid w:val="002F68CA"/>
    <w:rsid w:val="002F6925"/>
    <w:rsid w:val="002F6C6B"/>
    <w:rsid w:val="002F6E21"/>
    <w:rsid w:val="002F70F4"/>
    <w:rsid w:val="002F7222"/>
    <w:rsid w:val="002F73A1"/>
    <w:rsid w:val="002F7D3D"/>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526"/>
    <w:rsid w:val="00302763"/>
    <w:rsid w:val="003028C4"/>
    <w:rsid w:val="00302B4D"/>
    <w:rsid w:val="003031AD"/>
    <w:rsid w:val="00303362"/>
    <w:rsid w:val="003033F7"/>
    <w:rsid w:val="00303528"/>
    <w:rsid w:val="00303AED"/>
    <w:rsid w:val="00303BBF"/>
    <w:rsid w:val="00303BC6"/>
    <w:rsid w:val="00303D3A"/>
    <w:rsid w:val="003040FA"/>
    <w:rsid w:val="003041C3"/>
    <w:rsid w:val="0030473C"/>
    <w:rsid w:val="0030474C"/>
    <w:rsid w:val="003048A7"/>
    <w:rsid w:val="00304985"/>
    <w:rsid w:val="00304C31"/>
    <w:rsid w:val="00304FFE"/>
    <w:rsid w:val="0030508D"/>
    <w:rsid w:val="00305173"/>
    <w:rsid w:val="0030532D"/>
    <w:rsid w:val="0030544C"/>
    <w:rsid w:val="0030553D"/>
    <w:rsid w:val="003057A9"/>
    <w:rsid w:val="00305A95"/>
    <w:rsid w:val="00305B6D"/>
    <w:rsid w:val="00305FB8"/>
    <w:rsid w:val="003061B7"/>
    <w:rsid w:val="0030628E"/>
    <w:rsid w:val="003062BC"/>
    <w:rsid w:val="003062CE"/>
    <w:rsid w:val="00306359"/>
    <w:rsid w:val="0030654A"/>
    <w:rsid w:val="00306768"/>
    <w:rsid w:val="00306B1D"/>
    <w:rsid w:val="00306BA4"/>
    <w:rsid w:val="00306CA3"/>
    <w:rsid w:val="00306CBE"/>
    <w:rsid w:val="00306DB6"/>
    <w:rsid w:val="00306FB3"/>
    <w:rsid w:val="00307009"/>
    <w:rsid w:val="0030719C"/>
    <w:rsid w:val="00307498"/>
    <w:rsid w:val="00307501"/>
    <w:rsid w:val="00307697"/>
    <w:rsid w:val="00307ACA"/>
    <w:rsid w:val="00307E3E"/>
    <w:rsid w:val="00307EED"/>
    <w:rsid w:val="00307FE1"/>
    <w:rsid w:val="00310284"/>
    <w:rsid w:val="003104F2"/>
    <w:rsid w:val="0031055C"/>
    <w:rsid w:val="00310563"/>
    <w:rsid w:val="00310803"/>
    <w:rsid w:val="00310837"/>
    <w:rsid w:val="00310C1A"/>
    <w:rsid w:val="00310CDC"/>
    <w:rsid w:val="00311192"/>
    <w:rsid w:val="003111C6"/>
    <w:rsid w:val="00311693"/>
    <w:rsid w:val="0031174E"/>
    <w:rsid w:val="00311790"/>
    <w:rsid w:val="0031187C"/>
    <w:rsid w:val="00311B89"/>
    <w:rsid w:val="00311F41"/>
    <w:rsid w:val="00311F55"/>
    <w:rsid w:val="00312249"/>
    <w:rsid w:val="00312380"/>
    <w:rsid w:val="003123F0"/>
    <w:rsid w:val="00312605"/>
    <w:rsid w:val="003128E8"/>
    <w:rsid w:val="00312B50"/>
    <w:rsid w:val="00312C5C"/>
    <w:rsid w:val="003133DC"/>
    <w:rsid w:val="0031342C"/>
    <w:rsid w:val="00313431"/>
    <w:rsid w:val="003136BD"/>
    <w:rsid w:val="00313A9A"/>
    <w:rsid w:val="00313ACC"/>
    <w:rsid w:val="00313C35"/>
    <w:rsid w:val="00313E43"/>
    <w:rsid w:val="003140D4"/>
    <w:rsid w:val="003141DE"/>
    <w:rsid w:val="003144D4"/>
    <w:rsid w:val="003144F5"/>
    <w:rsid w:val="003145D4"/>
    <w:rsid w:val="00314683"/>
    <w:rsid w:val="003146D3"/>
    <w:rsid w:val="00314E49"/>
    <w:rsid w:val="00314F34"/>
    <w:rsid w:val="0031509B"/>
    <w:rsid w:val="003150DF"/>
    <w:rsid w:val="003150E5"/>
    <w:rsid w:val="003155E5"/>
    <w:rsid w:val="00315711"/>
    <w:rsid w:val="00315B02"/>
    <w:rsid w:val="00315B87"/>
    <w:rsid w:val="003160DE"/>
    <w:rsid w:val="003162FB"/>
    <w:rsid w:val="003164DF"/>
    <w:rsid w:val="0031662F"/>
    <w:rsid w:val="0031668A"/>
    <w:rsid w:val="003166BA"/>
    <w:rsid w:val="00316760"/>
    <w:rsid w:val="00316981"/>
    <w:rsid w:val="00316C55"/>
    <w:rsid w:val="00316F5C"/>
    <w:rsid w:val="0031700F"/>
    <w:rsid w:val="00317265"/>
    <w:rsid w:val="003172F9"/>
    <w:rsid w:val="0031736D"/>
    <w:rsid w:val="0031767F"/>
    <w:rsid w:val="003202DF"/>
    <w:rsid w:val="00320316"/>
    <w:rsid w:val="0032065F"/>
    <w:rsid w:val="00320920"/>
    <w:rsid w:val="00320D2D"/>
    <w:rsid w:val="00320E78"/>
    <w:rsid w:val="00321372"/>
    <w:rsid w:val="00321581"/>
    <w:rsid w:val="003216A7"/>
    <w:rsid w:val="00321A8F"/>
    <w:rsid w:val="00321EA9"/>
    <w:rsid w:val="00321ED1"/>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49BC"/>
    <w:rsid w:val="003251F7"/>
    <w:rsid w:val="00325518"/>
    <w:rsid w:val="00325875"/>
    <w:rsid w:val="00325AA3"/>
    <w:rsid w:val="00325CA9"/>
    <w:rsid w:val="0032615D"/>
    <w:rsid w:val="00326469"/>
    <w:rsid w:val="0032672D"/>
    <w:rsid w:val="003268AF"/>
    <w:rsid w:val="00326A7A"/>
    <w:rsid w:val="00326AA5"/>
    <w:rsid w:val="0032701E"/>
    <w:rsid w:val="00327044"/>
    <w:rsid w:val="0032709C"/>
    <w:rsid w:val="00327487"/>
    <w:rsid w:val="0032791F"/>
    <w:rsid w:val="00327BC9"/>
    <w:rsid w:val="00327CEC"/>
    <w:rsid w:val="00327D46"/>
    <w:rsid w:val="00327DBF"/>
    <w:rsid w:val="00327DE1"/>
    <w:rsid w:val="0033047B"/>
    <w:rsid w:val="003304BF"/>
    <w:rsid w:val="0033058F"/>
    <w:rsid w:val="003307CA"/>
    <w:rsid w:val="00330B6F"/>
    <w:rsid w:val="00330E13"/>
    <w:rsid w:val="00330E38"/>
    <w:rsid w:val="003311DE"/>
    <w:rsid w:val="003312EE"/>
    <w:rsid w:val="00331876"/>
    <w:rsid w:val="00331B2A"/>
    <w:rsid w:val="00331CD6"/>
    <w:rsid w:val="00331CD7"/>
    <w:rsid w:val="00331E0D"/>
    <w:rsid w:val="00331FFA"/>
    <w:rsid w:val="003325E1"/>
    <w:rsid w:val="0033267A"/>
    <w:rsid w:val="00332706"/>
    <w:rsid w:val="00332789"/>
    <w:rsid w:val="0033330B"/>
    <w:rsid w:val="003333DF"/>
    <w:rsid w:val="00333471"/>
    <w:rsid w:val="003337CD"/>
    <w:rsid w:val="00333C86"/>
    <w:rsid w:val="00334221"/>
    <w:rsid w:val="0033432A"/>
    <w:rsid w:val="0033454B"/>
    <w:rsid w:val="00334592"/>
    <w:rsid w:val="003347CB"/>
    <w:rsid w:val="003349D6"/>
    <w:rsid w:val="00334C86"/>
    <w:rsid w:val="00334E89"/>
    <w:rsid w:val="003351C5"/>
    <w:rsid w:val="003352D9"/>
    <w:rsid w:val="0033554E"/>
    <w:rsid w:val="0033569F"/>
    <w:rsid w:val="003361FD"/>
    <w:rsid w:val="00336320"/>
    <w:rsid w:val="00336782"/>
    <w:rsid w:val="00336B8E"/>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672"/>
    <w:rsid w:val="00341806"/>
    <w:rsid w:val="00341942"/>
    <w:rsid w:val="00341C98"/>
    <w:rsid w:val="00341EA9"/>
    <w:rsid w:val="003420AC"/>
    <w:rsid w:val="003421E3"/>
    <w:rsid w:val="0034232C"/>
    <w:rsid w:val="003425F4"/>
    <w:rsid w:val="00342983"/>
    <w:rsid w:val="003429A7"/>
    <w:rsid w:val="00342F3F"/>
    <w:rsid w:val="00342F8B"/>
    <w:rsid w:val="003437D1"/>
    <w:rsid w:val="0034389A"/>
    <w:rsid w:val="00343CD7"/>
    <w:rsid w:val="0034411D"/>
    <w:rsid w:val="0034413A"/>
    <w:rsid w:val="003445E3"/>
    <w:rsid w:val="0034477C"/>
    <w:rsid w:val="00344A88"/>
    <w:rsid w:val="00344DC4"/>
    <w:rsid w:val="00344E66"/>
    <w:rsid w:val="003452CB"/>
    <w:rsid w:val="0034573B"/>
    <w:rsid w:val="00345985"/>
    <w:rsid w:val="00345997"/>
    <w:rsid w:val="00345C06"/>
    <w:rsid w:val="00345E16"/>
    <w:rsid w:val="00345FD2"/>
    <w:rsid w:val="00346014"/>
    <w:rsid w:val="003460C1"/>
    <w:rsid w:val="003463FB"/>
    <w:rsid w:val="00346500"/>
    <w:rsid w:val="00346524"/>
    <w:rsid w:val="003467E0"/>
    <w:rsid w:val="0034695A"/>
    <w:rsid w:val="00346D29"/>
    <w:rsid w:val="00346F06"/>
    <w:rsid w:val="003472A4"/>
    <w:rsid w:val="00347455"/>
    <w:rsid w:val="00347686"/>
    <w:rsid w:val="003476F1"/>
    <w:rsid w:val="003478E3"/>
    <w:rsid w:val="00347A4E"/>
    <w:rsid w:val="00347B39"/>
    <w:rsid w:val="00347C37"/>
    <w:rsid w:val="00347C8E"/>
    <w:rsid w:val="00350363"/>
    <w:rsid w:val="003506AB"/>
    <w:rsid w:val="003506C7"/>
    <w:rsid w:val="003507D3"/>
    <w:rsid w:val="0035096A"/>
    <w:rsid w:val="00350E24"/>
    <w:rsid w:val="00351183"/>
    <w:rsid w:val="00351533"/>
    <w:rsid w:val="003517B0"/>
    <w:rsid w:val="00351829"/>
    <w:rsid w:val="003518D7"/>
    <w:rsid w:val="00351A8B"/>
    <w:rsid w:val="00351BD7"/>
    <w:rsid w:val="00352839"/>
    <w:rsid w:val="00352E94"/>
    <w:rsid w:val="0035314C"/>
    <w:rsid w:val="0035372E"/>
    <w:rsid w:val="00353A67"/>
    <w:rsid w:val="00353DDC"/>
    <w:rsid w:val="003540D1"/>
    <w:rsid w:val="003545F7"/>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5A3"/>
    <w:rsid w:val="00356677"/>
    <w:rsid w:val="003567C4"/>
    <w:rsid w:val="003569F6"/>
    <w:rsid w:val="00356A24"/>
    <w:rsid w:val="00356DFE"/>
    <w:rsid w:val="0035722B"/>
    <w:rsid w:val="00357457"/>
    <w:rsid w:val="0035766C"/>
    <w:rsid w:val="0035776B"/>
    <w:rsid w:val="0035796A"/>
    <w:rsid w:val="0035798A"/>
    <w:rsid w:val="00357CBD"/>
    <w:rsid w:val="00357E1A"/>
    <w:rsid w:val="0036034D"/>
    <w:rsid w:val="0036038F"/>
    <w:rsid w:val="003604F9"/>
    <w:rsid w:val="0036050B"/>
    <w:rsid w:val="0036075F"/>
    <w:rsid w:val="00360813"/>
    <w:rsid w:val="00360A1C"/>
    <w:rsid w:val="00360C5C"/>
    <w:rsid w:val="00360CD7"/>
    <w:rsid w:val="00360FB6"/>
    <w:rsid w:val="0036115B"/>
    <w:rsid w:val="0036143D"/>
    <w:rsid w:val="00361667"/>
    <w:rsid w:val="00361C4E"/>
    <w:rsid w:val="00361D0D"/>
    <w:rsid w:val="00361DBA"/>
    <w:rsid w:val="003620EA"/>
    <w:rsid w:val="00362263"/>
    <w:rsid w:val="003623D2"/>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831"/>
    <w:rsid w:val="00370D7B"/>
    <w:rsid w:val="00370FC6"/>
    <w:rsid w:val="0037118B"/>
    <w:rsid w:val="003716EA"/>
    <w:rsid w:val="0037173A"/>
    <w:rsid w:val="00371E1D"/>
    <w:rsid w:val="003723F6"/>
    <w:rsid w:val="0037248F"/>
    <w:rsid w:val="003725C9"/>
    <w:rsid w:val="0037266F"/>
    <w:rsid w:val="0037280C"/>
    <w:rsid w:val="00372910"/>
    <w:rsid w:val="0037293B"/>
    <w:rsid w:val="00372AED"/>
    <w:rsid w:val="00372E5B"/>
    <w:rsid w:val="0037306F"/>
    <w:rsid w:val="0037379A"/>
    <w:rsid w:val="003737A9"/>
    <w:rsid w:val="003737D8"/>
    <w:rsid w:val="00373A7A"/>
    <w:rsid w:val="00373B68"/>
    <w:rsid w:val="00373BA7"/>
    <w:rsid w:val="00373BE7"/>
    <w:rsid w:val="00373DF3"/>
    <w:rsid w:val="00373E68"/>
    <w:rsid w:val="00373F0E"/>
    <w:rsid w:val="003744B8"/>
    <w:rsid w:val="003745B2"/>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77553"/>
    <w:rsid w:val="00377F63"/>
    <w:rsid w:val="0038003A"/>
    <w:rsid w:val="0038032B"/>
    <w:rsid w:val="0038056A"/>
    <w:rsid w:val="003806E0"/>
    <w:rsid w:val="0038094F"/>
    <w:rsid w:val="00380C3D"/>
    <w:rsid w:val="00381009"/>
    <w:rsid w:val="003810FC"/>
    <w:rsid w:val="0038164D"/>
    <w:rsid w:val="003817F3"/>
    <w:rsid w:val="00381A8C"/>
    <w:rsid w:val="00381B6E"/>
    <w:rsid w:val="00381B90"/>
    <w:rsid w:val="00381F8B"/>
    <w:rsid w:val="00381FD3"/>
    <w:rsid w:val="0038215C"/>
    <w:rsid w:val="0038239E"/>
    <w:rsid w:val="00382467"/>
    <w:rsid w:val="003824F8"/>
    <w:rsid w:val="00382AA7"/>
    <w:rsid w:val="00382CFF"/>
    <w:rsid w:val="00382DA0"/>
    <w:rsid w:val="00382E63"/>
    <w:rsid w:val="00382E84"/>
    <w:rsid w:val="00382EC5"/>
    <w:rsid w:val="00383386"/>
    <w:rsid w:val="0038375F"/>
    <w:rsid w:val="00383784"/>
    <w:rsid w:val="003837AF"/>
    <w:rsid w:val="00383A41"/>
    <w:rsid w:val="00383DDB"/>
    <w:rsid w:val="00383DEF"/>
    <w:rsid w:val="00384285"/>
    <w:rsid w:val="00384366"/>
    <w:rsid w:val="0038466D"/>
    <w:rsid w:val="0038474C"/>
    <w:rsid w:val="00384D02"/>
    <w:rsid w:val="00384E40"/>
    <w:rsid w:val="00384E97"/>
    <w:rsid w:val="00384F08"/>
    <w:rsid w:val="0038500D"/>
    <w:rsid w:val="003852AB"/>
    <w:rsid w:val="003852DC"/>
    <w:rsid w:val="00385341"/>
    <w:rsid w:val="00385713"/>
    <w:rsid w:val="00385756"/>
    <w:rsid w:val="00385A43"/>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9C0"/>
    <w:rsid w:val="00390CB8"/>
    <w:rsid w:val="00390D9E"/>
    <w:rsid w:val="00390ED8"/>
    <w:rsid w:val="00390EE0"/>
    <w:rsid w:val="00391245"/>
    <w:rsid w:val="003914A7"/>
    <w:rsid w:val="003916E0"/>
    <w:rsid w:val="00391E62"/>
    <w:rsid w:val="00391F42"/>
    <w:rsid w:val="00392A87"/>
    <w:rsid w:val="00392EDF"/>
    <w:rsid w:val="00393153"/>
    <w:rsid w:val="003932A7"/>
    <w:rsid w:val="00393444"/>
    <w:rsid w:val="003934BC"/>
    <w:rsid w:val="0039357E"/>
    <w:rsid w:val="00393660"/>
    <w:rsid w:val="003937DF"/>
    <w:rsid w:val="00393AB4"/>
    <w:rsid w:val="00393CD5"/>
    <w:rsid w:val="00394185"/>
    <w:rsid w:val="00394431"/>
    <w:rsid w:val="00394979"/>
    <w:rsid w:val="00394D07"/>
    <w:rsid w:val="00394F6A"/>
    <w:rsid w:val="00395313"/>
    <w:rsid w:val="003953C9"/>
    <w:rsid w:val="003955DA"/>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79C"/>
    <w:rsid w:val="00397AAD"/>
    <w:rsid w:val="00397ABE"/>
    <w:rsid w:val="00397BCC"/>
    <w:rsid w:val="003A0313"/>
    <w:rsid w:val="003A0697"/>
    <w:rsid w:val="003A085A"/>
    <w:rsid w:val="003A0B29"/>
    <w:rsid w:val="003A0B62"/>
    <w:rsid w:val="003A0CE4"/>
    <w:rsid w:val="003A13E5"/>
    <w:rsid w:val="003A14EA"/>
    <w:rsid w:val="003A18A3"/>
    <w:rsid w:val="003A18D3"/>
    <w:rsid w:val="003A1C0A"/>
    <w:rsid w:val="003A203C"/>
    <w:rsid w:val="003A23ED"/>
    <w:rsid w:val="003A2413"/>
    <w:rsid w:val="003A24F9"/>
    <w:rsid w:val="003A2C6D"/>
    <w:rsid w:val="003A2D42"/>
    <w:rsid w:val="003A3066"/>
    <w:rsid w:val="003A30C4"/>
    <w:rsid w:val="003A317D"/>
    <w:rsid w:val="003A3998"/>
    <w:rsid w:val="003A39BE"/>
    <w:rsid w:val="003A39C9"/>
    <w:rsid w:val="003A39F9"/>
    <w:rsid w:val="003A39FB"/>
    <w:rsid w:val="003A3BD4"/>
    <w:rsid w:val="003A3DBB"/>
    <w:rsid w:val="003A4496"/>
    <w:rsid w:val="003A46D1"/>
    <w:rsid w:val="003A5050"/>
    <w:rsid w:val="003A5089"/>
    <w:rsid w:val="003A50F1"/>
    <w:rsid w:val="003A5391"/>
    <w:rsid w:val="003A546A"/>
    <w:rsid w:val="003A55EB"/>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343"/>
    <w:rsid w:val="003A7737"/>
    <w:rsid w:val="003A78F2"/>
    <w:rsid w:val="003A7E66"/>
    <w:rsid w:val="003B0029"/>
    <w:rsid w:val="003B009B"/>
    <w:rsid w:val="003B00EE"/>
    <w:rsid w:val="003B0419"/>
    <w:rsid w:val="003B0809"/>
    <w:rsid w:val="003B0B64"/>
    <w:rsid w:val="003B0FE3"/>
    <w:rsid w:val="003B1141"/>
    <w:rsid w:val="003B1D5C"/>
    <w:rsid w:val="003B2532"/>
    <w:rsid w:val="003B2730"/>
    <w:rsid w:val="003B2FC1"/>
    <w:rsid w:val="003B344A"/>
    <w:rsid w:val="003B39F7"/>
    <w:rsid w:val="003B3CC5"/>
    <w:rsid w:val="003B3F0A"/>
    <w:rsid w:val="003B40C3"/>
    <w:rsid w:val="003B41F3"/>
    <w:rsid w:val="003B4314"/>
    <w:rsid w:val="003B4453"/>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6DC0"/>
    <w:rsid w:val="003B6F57"/>
    <w:rsid w:val="003B7080"/>
    <w:rsid w:val="003B71C7"/>
    <w:rsid w:val="003B7426"/>
    <w:rsid w:val="003B7695"/>
    <w:rsid w:val="003B7E6F"/>
    <w:rsid w:val="003B7F3E"/>
    <w:rsid w:val="003C0020"/>
    <w:rsid w:val="003C0408"/>
    <w:rsid w:val="003C05C7"/>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329"/>
    <w:rsid w:val="003C37CC"/>
    <w:rsid w:val="003C38D0"/>
    <w:rsid w:val="003C3B8C"/>
    <w:rsid w:val="003C3C92"/>
    <w:rsid w:val="003C4276"/>
    <w:rsid w:val="003C42E8"/>
    <w:rsid w:val="003C42F7"/>
    <w:rsid w:val="003C433E"/>
    <w:rsid w:val="003C43A6"/>
    <w:rsid w:val="003C43F9"/>
    <w:rsid w:val="003C4C3B"/>
    <w:rsid w:val="003C4D56"/>
    <w:rsid w:val="003C4DBD"/>
    <w:rsid w:val="003C4E3A"/>
    <w:rsid w:val="003C4EC9"/>
    <w:rsid w:val="003C4F67"/>
    <w:rsid w:val="003C508D"/>
    <w:rsid w:val="003C5523"/>
    <w:rsid w:val="003C5821"/>
    <w:rsid w:val="003C5A9B"/>
    <w:rsid w:val="003C5B6E"/>
    <w:rsid w:val="003C5DA4"/>
    <w:rsid w:val="003C64D3"/>
    <w:rsid w:val="003C66A2"/>
    <w:rsid w:val="003C6709"/>
    <w:rsid w:val="003C69BC"/>
    <w:rsid w:val="003C6B97"/>
    <w:rsid w:val="003C76ED"/>
    <w:rsid w:val="003C78B1"/>
    <w:rsid w:val="003D03EF"/>
    <w:rsid w:val="003D049B"/>
    <w:rsid w:val="003D0EE9"/>
    <w:rsid w:val="003D0FCC"/>
    <w:rsid w:val="003D1104"/>
    <w:rsid w:val="003D13CA"/>
    <w:rsid w:val="003D1603"/>
    <w:rsid w:val="003D1853"/>
    <w:rsid w:val="003D1F30"/>
    <w:rsid w:val="003D247B"/>
    <w:rsid w:val="003D24E5"/>
    <w:rsid w:val="003D2595"/>
    <w:rsid w:val="003D2786"/>
    <w:rsid w:val="003D27D2"/>
    <w:rsid w:val="003D294F"/>
    <w:rsid w:val="003D2B97"/>
    <w:rsid w:val="003D2F0C"/>
    <w:rsid w:val="003D2F76"/>
    <w:rsid w:val="003D2FCA"/>
    <w:rsid w:val="003D310D"/>
    <w:rsid w:val="003D3450"/>
    <w:rsid w:val="003D34C5"/>
    <w:rsid w:val="003D3518"/>
    <w:rsid w:val="003D37B4"/>
    <w:rsid w:val="003D38BE"/>
    <w:rsid w:val="003D3970"/>
    <w:rsid w:val="003D3A81"/>
    <w:rsid w:val="003D3BD9"/>
    <w:rsid w:val="003D3C3D"/>
    <w:rsid w:val="003D3DD5"/>
    <w:rsid w:val="003D3E8B"/>
    <w:rsid w:val="003D439F"/>
    <w:rsid w:val="003D442A"/>
    <w:rsid w:val="003D44CA"/>
    <w:rsid w:val="003D4AF2"/>
    <w:rsid w:val="003D4B7F"/>
    <w:rsid w:val="003D4BD5"/>
    <w:rsid w:val="003D4E5B"/>
    <w:rsid w:val="003D519E"/>
    <w:rsid w:val="003D52C4"/>
    <w:rsid w:val="003D5323"/>
    <w:rsid w:val="003D537C"/>
    <w:rsid w:val="003D5448"/>
    <w:rsid w:val="003D5AB8"/>
    <w:rsid w:val="003D5BC9"/>
    <w:rsid w:val="003D5C07"/>
    <w:rsid w:val="003D5CCB"/>
    <w:rsid w:val="003D5E51"/>
    <w:rsid w:val="003D60FB"/>
    <w:rsid w:val="003D6355"/>
    <w:rsid w:val="003D6769"/>
    <w:rsid w:val="003D69DA"/>
    <w:rsid w:val="003D6B72"/>
    <w:rsid w:val="003D6D90"/>
    <w:rsid w:val="003D6E78"/>
    <w:rsid w:val="003D6FCE"/>
    <w:rsid w:val="003D70B2"/>
    <w:rsid w:val="003D779D"/>
    <w:rsid w:val="003D7A3C"/>
    <w:rsid w:val="003D7C9F"/>
    <w:rsid w:val="003D7EE3"/>
    <w:rsid w:val="003E05BE"/>
    <w:rsid w:val="003E0700"/>
    <w:rsid w:val="003E0FDD"/>
    <w:rsid w:val="003E10EF"/>
    <w:rsid w:val="003E1101"/>
    <w:rsid w:val="003E17DB"/>
    <w:rsid w:val="003E190C"/>
    <w:rsid w:val="003E19B1"/>
    <w:rsid w:val="003E19F7"/>
    <w:rsid w:val="003E1FDA"/>
    <w:rsid w:val="003E214C"/>
    <w:rsid w:val="003E23DB"/>
    <w:rsid w:val="003E2A70"/>
    <w:rsid w:val="003E2B89"/>
    <w:rsid w:val="003E2B8F"/>
    <w:rsid w:val="003E2C05"/>
    <w:rsid w:val="003E2DA4"/>
    <w:rsid w:val="003E2F6B"/>
    <w:rsid w:val="003E33BB"/>
    <w:rsid w:val="003E3579"/>
    <w:rsid w:val="003E372F"/>
    <w:rsid w:val="003E3B44"/>
    <w:rsid w:val="003E3D90"/>
    <w:rsid w:val="003E3FB3"/>
    <w:rsid w:val="003E4126"/>
    <w:rsid w:val="003E4686"/>
    <w:rsid w:val="003E46AC"/>
    <w:rsid w:val="003E47B5"/>
    <w:rsid w:val="003E4841"/>
    <w:rsid w:val="003E4A66"/>
    <w:rsid w:val="003E4B9E"/>
    <w:rsid w:val="003E4C52"/>
    <w:rsid w:val="003E4E25"/>
    <w:rsid w:val="003E503B"/>
    <w:rsid w:val="003E5157"/>
    <w:rsid w:val="003E563D"/>
    <w:rsid w:val="003E5869"/>
    <w:rsid w:val="003E59FC"/>
    <w:rsid w:val="003E5DBC"/>
    <w:rsid w:val="003E5E8E"/>
    <w:rsid w:val="003E5EC0"/>
    <w:rsid w:val="003E621E"/>
    <w:rsid w:val="003E638C"/>
    <w:rsid w:val="003E6444"/>
    <w:rsid w:val="003E650A"/>
    <w:rsid w:val="003E655C"/>
    <w:rsid w:val="003E66C0"/>
    <w:rsid w:val="003E69BE"/>
    <w:rsid w:val="003E6D4C"/>
    <w:rsid w:val="003E6E53"/>
    <w:rsid w:val="003E6E86"/>
    <w:rsid w:val="003E719C"/>
    <w:rsid w:val="003E71B1"/>
    <w:rsid w:val="003E7251"/>
    <w:rsid w:val="003E7473"/>
    <w:rsid w:val="003E74C0"/>
    <w:rsid w:val="003E7C56"/>
    <w:rsid w:val="003E7E9F"/>
    <w:rsid w:val="003E7F9B"/>
    <w:rsid w:val="003F014D"/>
    <w:rsid w:val="003F0352"/>
    <w:rsid w:val="003F06DF"/>
    <w:rsid w:val="003F086E"/>
    <w:rsid w:val="003F08F6"/>
    <w:rsid w:val="003F0A49"/>
    <w:rsid w:val="003F0B10"/>
    <w:rsid w:val="003F0F5D"/>
    <w:rsid w:val="003F0FCB"/>
    <w:rsid w:val="003F10CD"/>
    <w:rsid w:val="003F10DD"/>
    <w:rsid w:val="003F13F8"/>
    <w:rsid w:val="003F14B7"/>
    <w:rsid w:val="003F1A46"/>
    <w:rsid w:val="003F1AEE"/>
    <w:rsid w:val="003F1FDD"/>
    <w:rsid w:val="003F20C5"/>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44"/>
    <w:rsid w:val="003F3F8A"/>
    <w:rsid w:val="003F4012"/>
    <w:rsid w:val="003F42F0"/>
    <w:rsid w:val="003F434C"/>
    <w:rsid w:val="003F45DF"/>
    <w:rsid w:val="003F4696"/>
    <w:rsid w:val="003F49E1"/>
    <w:rsid w:val="003F4A4D"/>
    <w:rsid w:val="003F4CF2"/>
    <w:rsid w:val="003F50C3"/>
    <w:rsid w:val="003F51F2"/>
    <w:rsid w:val="003F5451"/>
    <w:rsid w:val="003F54B8"/>
    <w:rsid w:val="003F5677"/>
    <w:rsid w:val="003F56D9"/>
    <w:rsid w:val="003F5773"/>
    <w:rsid w:val="003F5A00"/>
    <w:rsid w:val="003F6368"/>
    <w:rsid w:val="003F65E6"/>
    <w:rsid w:val="003F6B07"/>
    <w:rsid w:val="003F6BCF"/>
    <w:rsid w:val="003F707C"/>
    <w:rsid w:val="003F707E"/>
    <w:rsid w:val="003F70A6"/>
    <w:rsid w:val="003F70CB"/>
    <w:rsid w:val="003F71CC"/>
    <w:rsid w:val="003F74DE"/>
    <w:rsid w:val="003F7B9C"/>
    <w:rsid w:val="003F7F5C"/>
    <w:rsid w:val="004002BB"/>
    <w:rsid w:val="004002E5"/>
    <w:rsid w:val="004005E4"/>
    <w:rsid w:val="0040060A"/>
    <w:rsid w:val="00400850"/>
    <w:rsid w:val="00400986"/>
    <w:rsid w:val="00400B6B"/>
    <w:rsid w:val="00400DBE"/>
    <w:rsid w:val="00400F29"/>
    <w:rsid w:val="00400F37"/>
    <w:rsid w:val="004011FD"/>
    <w:rsid w:val="00401370"/>
    <w:rsid w:val="0040147F"/>
    <w:rsid w:val="004023E5"/>
    <w:rsid w:val="0040283B"/>
    <w:rsid w:val="00402BEC"/>
    <w:rsid w:val="00402C1F"/>
    <w:rsid w:val="00402DEE"/>
    <w:rsid w:val="0040330D"/>
    <w:rsid w:val="0040335F"/>
    <w:rsid w:val="00403A24"/>
    <w:rsid w:val="00403B72"/>
    <w:rsid w:val="00403C1A"/>
    <w:rsid w:val="00403D70"/>
    <w:rsid w:val="00403E92"/>
    <w:rsid w:val="00403F09"/>
    <w:rsid w:val="0040487B"/>
    <w:rsid w:val="00404E71"/>
    <w:rsid w:val="004051FB"/>
    <w:rsid w:val="0040560E"/>
    <w:rsid w:val="00405630"/>
    <w:rsid w:val="004058D1"/>
    <w:rsid w:val="00405AF4"/>
    <w:rsid w:val="00405B19"/>
    <w:rsid w:val="00405CD0"/>
    <w:rsid w:val="00405EA7"/>
    <w:rsid w:val="00406253"/>
    <w:rsid w:val="00406467"/>
    <w:rsid w:val="00406521"/>
    <w:rsid w:val="004065A3"/>
    <w:rsid w:val="0040660D"/>
    <w:rsid w:val="0040665F"/>
    <w:rsid w:val="0040680E"/>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6C"/>
    <w:rsid w:val="004122B5"/>
    <w:rsid w:val="00412359"/>
    <w:rsid w:val="004127AD"/>
    <w:rsid w:val="004127B5"/>
    <w:rsid w:val="00412B3D"/>
    <w:rsid w:val="00412E40"/>
    <w:rsid w:val="0041345F"/>
    <w:rsid w:val="00413674"/>
    <w:rsid w:val="0041379A"/>
    <w:rsid w:val="00413801"/>
    <w:rsid w:val="004139E7"/>
    <w:rsid w:val="00413FF6"/>
    <w:rsid w:val="0041406A"/>
    <w:rsid w:val="004143C2"/>
    <w:rsid w:val="0041451E"/>
    <w:rsid w:val="004145D1"/>
    <w:rsid w:val="00414647"/>
    <w:rsid w:val="004146A8"/>
    <w:rsid w:val="004148DC"/>
    <w:rsid w:val="00414BDA"/>
    <w:rsid w:val="00414BDD"/>
    <w:rsid w:val="0041510D"/>
    <w:rsid w:val="004152CC"/>
    <w:rsid w:val="004152D7"/>
    <w:rsid w:val="00415379"/>
    <w:rsid w:val="004153FD"/>
    <w:rsid w:val="00415564"/>
    <w:rsid w:val="004156E7"/>
    <w:rsid w:val="0041575E"/>
    <w:rsid w:val="00415A76"/>
    <w:rsid w:val="00415DED"/>
    <w:rsid w:val="00415E23"/>
    <w:rsid w:val="004164E2"/>
    <w:rsid w:val="00416617"/>
    <w:rsid w:val="00416B83"/>
    <w:rsid w:val="00416C5B"/>
    <w:rsid w:val="00416CB1"/>
    <w:rsid w:val="00416DBB"/>
    <w:rsid w:val="00416E2E"/>
    <w:rsid w:val="0041702B"/>
    <w:rsid w:val="00417927"/>
    <w:rsid w:val="00417D8E"/>
    <w:rsid w:val="0042020B"/>
    <w:rsid w:val="00420241"/>
    <w:rsid w:val="00420256"/>
    <w:rsid w:val="004203C1"/>
    <w:rsid w:val="0042040D"/>
    <w:rsid w:val="00420433"/>
    <w:rsid w:val="0042044F"/>
    <w:rsid w:val="0042047F"/>
    <w:rsid w:val="004208A3"/>
    <w:rsid w:val="004208ED"/>
    <w:rsid w:val="0042090D"/>
    <w:rsid w:val="004209CA"/>
    <w:rsid w:val="004209F9"/>
    <w:rsid w:val="00420B41"/>
    <w:rsid w:val="00420D38"/>
    <w:rsid w:val="00420DAE"/>
    <w:rsid w:val="00421199"/>
    <w:rsid w:val="00421523"/>
    <w:rsid w:val="004215D8"/>
    <w:rsid w:val="00421E87"/>
    <w:rsid w:val="00421F2B"/>
    <w:rsid w:val="00421F41"/>
    <w:rsid w:val="00421F4D"/>
    <w:rsid w:val="00422199"/>
    <w:rsid w:val="004221F7"/>
    <w:rsid w:val="00422505"/>
    <w:rsid w:val="00422544"/>
    <w:rsid w:val="00422F47"/>
    <w:rsid w:val="00423044"/>
    <w:rsid w:val="004231BD"/>
    <w:rsid w:val="004232A5"/>
    <w:rsid w:val="00423300"/>
    <w:rsid w:val="004237DB"/>
    <w:rsid w:val="00423843"/>
    <w:rsid w:val="00423B4D"/>
    <w:rsid w:val="00423D64"/>
    <w:rsid w:val="00423DCA"/>
    <w:rsid w:val="00423ED8"/>
    <w:rsid w:val="00423FFA"/>
    <w:rsid w:val="004243A9"/>
    <w:rsid w:val="0042475A"/>
    <w:rsid w:val="0042495C"/>
    <w:rsid w:val="004249E7"/>
    <w:rsid w:val="00424BC0"/>
    <w:rsid w:val="00424BEE"/>
    <w:rsid w:val="00424F07"/>
    <w:rsid w:val="004251E4"/>
    <w:rsid w:val="0042531B"/>
    <w:rsid w:val="004253FE"/>
    <w:rsid w:val="004255AB"/>
    <w:rsid w:val="00425933"/>
    <w:rsid w:val="00425A1A"/>
    <w:rsid w:val="00425B37"/>
    <w:rsid w:val="00425DC9"/>
    <w:rsid w:val="00426025"/>
    <w:rsid w:val="00426C6F"/>
    <w:rsid w:val="004273AA"/>
    <w:rsid w:val="004274A5"/>
    <w:rsid w:val="00427510"/>
    <w:rsid w:val="00427A9D"/>
    <w:rsid w:val="00427AB7"/>
    <w:rsid w:val="00427C90"/>
    <w:rsid w:val="00427D09"/>
    <w:rsid w:val="00427D6C"/>
    <w:rsid w:val="00427FDE"/>
    <w:rsid w:val="004301F3"/>
    <w:rsid w:val="004302BE"/>
    <w:rsid w:val="00430E7F"/>
    <w:rsid w:val="00430EE1"/>
    <w:rsid w:val="00430F70"/>
    <w:rsid w:val="00431314"/>
    <w:rsid w:val="0043137B"/>
    <w:rsid w:val="004313DB"/>
    <w:rsid w:val="00431413"/>
    <w:rsid w:val="00431575"/>
    <w:rsid w:val="0043158A"/>
    <w:rsid w:val="004316B7"/>
    <w:rsid w:val="004316CC"/>
    <w:rsid w:val="004316E6"/>
    <w:rsid w:val="0043170B"/>
    <w:rsid w:val="00431839"/>
    <w:rsid w:val="0043183A"/>
    <w:rsid w:val="004318A2"/>
    <w:rsid w:val="00431C25"/>
    <w:rsid w:val="00431E02"/>
    <w:rsid w:val="00431E2A"/>
    <w:rsid w:val="00431F59"/>
    <w:rsid w:val="00432049"/>
    <w:rsid w:val="004321A4"/>
    <w:rsid w:val="0043222A"/>
    <w:rsid w:val="00432395"/>
    <w:rsid w:val="004323BC"/>
    <w:rsid w:val="00432CC3"/>
    <w:rsid w:val="00432F04"/>
    <w:rsid w:val="00433088"/>
    <w:rsid w:val="00433114"/>
    <w:rsid w:val="0043348C"/>
    <w:rsid w:val="004335DB"/>
    <w:rsid w:val="00433842"/>
    <w:rsid w:val="0043390E"/>
    <w:rsid w:val="00433C58"/>
    <w:rsid w:val="00434924"/>
    <w:rsid w:val="00434B9F"/>
    <w:rsid w:val="00434E4E"/>
    <w:rsid w:val="00435545"/>
    <w:rsid w:val="00435729"/>
    <w:rsid w:val="00435D15"/>
    <w:rsid w:val="00435D68"/>
    <w:rsid w:val="0043603A"/>
    <w:rsid w:val="004363C5"/>
    <w:rsid w:val="0043652B"/>
    <w:rsid w:val="00436533"/>
    <w:rsid w:val="0043659C"/>
    <w:rsid w:val="00436692"/>
    <w:rsid w:val="004366AA"/>
    <w:rsid w:val="004366B4"/>
    <w:rsid w:val="00436989"/>
    <w:rsid w:val="00436A6C"/>
    <w:rsid w:val="00436D0D"/>
    <w:rsid w:val="00436F00"/>
    <w:rsid w:val="0043726A"/>
    <w:rsid w:val="004377A0"/>
    <w:rsid w:val="00437941"/>
    <w:rsid w:val="00437963"/>
    <w:rsid w:val="00437DDA"/>
    <w:rsid w:val="004400B5"/>
    <w:rsid w:val="004405B2"/>
    <w:rsid w:val="00440DEF"/>
    <w:rsid w:val="00440F80"/>
    <w:rsid w:val="00440FFC"/>
    <w:rsid w:val="004410B9"/>
    <w:rsid w:val="004410D6"/>
    <w:rsid w:val="00441231"/>
    <w:rsid w:val="00441353"/>
    <w:rsid w:val="00441750"/>
    <w:rsid w:val="004417ED"/>
    <w:rsid w:val="00441ED9"/>
    <w:rsid w:val="004421CD"/>
    <w:rsid w:val="004421FB"/>
    <w:rsid w:val="0044220B"/>
    <w:rsid w:val="00442242"/>
    <w:rsid w:val="0044297E"/>
    <w:rsid w:val="00442A37"/>
    <w:rsid w:val="00442E09"/>
    <w:rsid w:val="00442F10"/>
    <w:rsid w:val="00442FB3"/>
    <w:rsid w:val="00443182"/>
    <w:rsid w:val="00443547"/>
    <w:rsid w:val="00443BF6"/>
    <w:rsid w:val="00443D6C"/>
    <w:rsid w:val="0044411E"/>
    <w:rsid w:val="004441E2"/>
    <w:rsid w:val="004442EC"/>
    <w:rsid w:val="0044466C"/>
    <w:rsid w:val="00444BD2"/>
    <w:rsid w:val="00444DF9"/>
    <w:rsid w:val="00445014"/>
    <w:rsid w:val="00445219"/>
    <w:rsid w:val="0044537E"/>
    <w:rsid w:val="004457E3"/>
    <w:rsid w:val="00445C5B"/>
    <w:rsid w:val="00446043"/>
    <w:rsid w:val="0044606D"/>
    <w:rsid w:val="004461C4"/>
    <w:rsid w:val="0044639D"/>
    <w:rsid w:val="0044647F"/>
    <w:rsid w:val="004464C3"/>
    <w:rsid w:val="00446637"/>
    <w:rsid w:val="004466DC"/>
    <w:rsid w:val="004469AB"/>
    <w:rsid w:val="004469FA"/>
    <w:rsid w:val="00446CC8"/>
    <w:rsid w:val="00446CD5"/>
    <w:rsid w:val="0044750A"/>
    <w:rsid w:val="004475CB"/>
    <w:rsid w:val="0044773B"/>
    <w:rsid w:val="00447740"/>
    <w:rsid w:val="00447775"/>
    <w:rsid w:val="00447A87"/>
    <w:rsid w:val="00447C1D"/>
    <w:rsid w:val="00447D87"/>
    <w:rsid w:val="00447E36"/>
    <w:rsid w:val="00450087"/>
    <w:rsid w:val="004501C9"/>
    <w:rsid w:val="004502DD"/>
    <w:rsid w:val="0045045F"/>
    <w:rsid w:val="004505D4"/>
    <w:rsid w:val="00450725"/>
    <w:rsid w:val="00450828"/>
    <w:rsid w:val="00450C32"/>
    <w:rsid w:val="00450FDD"/>
    <w:rsid w:val="0045134F"/>
    <w:rsid w:val="00451E00"/>
    <w:rsid w:val="00451E23"/>
    <w:rsid w:val="0045210A"/>
    <w:rsid w:val="004522E7"/>
    <w:rsid w:val="00452461"/>
    <w:rsid w:val="00452594"/>
    <w:rsid w:val="004527A9"/>
    <w:rsid w:val="00452A29"/>
    <w:rsid w:val="00452AFC"/>
    <w:rsid w:val="00453152"/>
    <w:rsid w:val="0045315E"/>
    <w:rsid w:val="004532A1"/>
    <w:rsid w:val="004534A9"/>
    <w:rsid w:val="00454153"/>
    <w:rsid w:val="00454797"/>
    <w:rsid w:val="004547B4"/>
    <w:rsid w:val="004548B2"/>
    <w:rsid w:val="00454B2E"/>
    <w:rsid w:val="00454B3E"/>
    <w:rsid w:val="00454C93"/>
    <w:rsid w:val="00454CAF"/>
    <w:rsid w:val="00454D1F"/>
    <w:rsid w:val="00454F0C"/>
    <w:rsid w:val="00455861"/>
    <w:rsid w:val="004559EC"/>
    <w:rsid w:val="00455E18"/>
    <w:rsid w:val="00456212"/>
    <w:rsid w:val="004562C3"/>
    <w:rsid w:val="00456533"/>
    <w:rsid w:val="004568B1"/>
    <w:rsid w:val="00456949"/>
    <w:rsid w:val="004570A5"/>
    <w:rsid w:val="00457206"/>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305"/>
    <w:rsid w:val="00461D42"/>
    <w:rsid w:val="00461DE0"/>
    <w:rsid w:val="0046239D"/>
    <w:rsid w:val="0046271D"/>
    <w:rsid w:val="00462D38"/>
    <w:rsid w:val="00463002"/>
    <w:rsid w:val="00463627"/>
    <w:rsid w:val="0046379B"/>
    <w:rsid w:val="00463965"/>
    <w:rsid w:val="00463DC4"/>
    <w:rsid w:val="00463E30"/>
    <w:rsid w:val="0046455E"/>
    <w:rsid w:val="00464756"/>
    <w:rsid w:val="004648F4"/>
    <w:rsid w:val="004652D5"/>
    <w:rsid w:val="00465301"/>
    <w:rsid w:val="0046539A"/>
    <w:rsid w:val="00465510"/>
    <w:rsid w:val="0046553C"/>
    <w:rsid w:val="00465892"/>
    <w:rsid w:val="0046590B"/>
    <w:rsid w:val="00465B84"/>
    <w:rsid w:val="00465C57"/>
    <w:rsid w:val="00465E7E"/>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377"/>
    <w:rsid w:val="00470B86"/>
    <w:rsid w:val="00470F64"/>
    <w:rsid w:val="00471168"/>
    <w:rsid w:val="004711D4"/>
    <w:rsid w:val="004719EA"/>
    <w:rsid w:val="00471DBD"/>
    <w:rsid w:val="00471EB1"/>
    <w:rsid w:val="004720FB"/>
    <w:rsid w:val="004729BB"/>
    <w:rsid w:val="00472A02"/>
    <w:rsid w:val="00473026"/>
    <w:rsid w:val="00473702"/>
    <w:rsid w:val="00473DE8"/>
    <w:rsid w:val="00474017"/>
    <w:rsid w:val="0047402F"/>
    <w:rsid w:val="00474377"/>
    <w:rsid w:val="00474699"/>
    <w:rsid w:val="00474896"/>
    <w:rsid w:val="00474C10"/>
    <w:rsid w:val="00474F7B"/>
    <w:rsid w:val="00475097"/>
    <w:rsid w:val="00475283"/>
    <w:rsid w:val="004755FE"/>
    <w:rsid w:val="00475898"/>
    <w:rsid w:val="0047593A"/>
    <w:rsid w:val="00475C5A"/>
    <w:rsid w:val="00475D7B"/>
    <w:rsid w:val="00475E3D"/>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77CBE"/>
    <w:rsid w:val="0048052E"/>
    <w:rsid w:val="00480828"/>
    <w:rsid w:val="00480D1D"/>
    <w:rsid w:val="00480DDD"/>
    <w:rsid w:val="00480E58"/>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82F"/>
    <w:rsid w:val="00483BDB"/>
    <w:rsid w:val="00483C24"/>
    <w:rsid w:val="0048420E"/>
    <w:rsid w:val="00484365"/>
    <w:rsid w:val="0048475B"/>
    <w:rsid w:val="00484843"/>
    <w:rsid w:val="00485055"/>
    <w:rsid w:val="00485117"/>
    <w:rsid w:val="00485341"/>
    <w:rsid w:val="00485514"/>
    <w:rsid w:val="00485863"/>
    <w:rsid w:val="00485896"/>
    <w:rsid w:val="00485A29"/>
    <w:rsid w:val="00485B0E"/>
    <w:rsid w:val="00485C63"/>
    <w:rsid w:val="00485DA0"/>
    <w:rsid w:val="00486122"/>
    <w:rsid w:val="004863B1"/>
    <w:rsid w:val="004863D2"/>
    <w:rsid w:val="004867BD"/>
    <w:rsid w:val="0048684E"/>
    <w:rsid w:val="00486A12"/>
    <w:rsid w:val="00486B6A"/>
    <w:rsid w:val="00486D7B"/>
    <w:rsid w:val="00486DB8"/>
    <w:rsid w:val="00486E77"/>
    <w:rsid w:val="00486F67"/>
    <w:rsid w:val="00486FEB"/>
    <w:rsid w:val="004878B1"/>
    <w:rsid w:val="004879DD"/>
    <w:rsid w:val="00487AAD"/>
    <w:rsid w:val="00487AEA"/>
    <w:rsid w:val="004901B4"/>
    <w:rsid w:val="00490C6C"/>
    <w:rsid w:val="00490CB2"/>
    <w:rsid w:val="00490D07"/>
    <w:rsid w:val="00490D2A"/>
    <w:rsid w:val="00490EE9"/>
    <w:rsid w:val="00490F6A"/>
    <w:rsid w:val="0049118D"/>
    <w:rsid w:val="00491269"/>
    <w:rsid w:val="0049164E"/>
    <w:rsid w:val="004918C5"/>
    <w:rsid w:val="00491AAA"/>
    <w:rsid w:val="00491CD6"/>
    <w:rsid w:val="004920CE"/>
    <w:rsid w:val="004921F4"/>
    <w:rsid w:val="004923D2"/>
    <w:rsid w:val="00492490"/>
    <w:rsid w:val="004926C7"/>
    <w:rsid w:val="00492AA4"/>
    <w:rsid w:val="00492D15"/>
    <w:rsid w:val="00492EDE"/>
    <w:rsid w:val="004930CE"/>
    <w:rsid w:val="004931EB"/>
    <w:rsid w:val="0049327F"/>
    <w:rsid w:val="004938B3"/>
    <w:rsid w:val="00493A9E"/>
    <w:rsid w:val="00493E6D"/>
    <w:rsid w:val="00493FF6"/>
    <w:rsid w:val="00494081"/>
    <w:rsid w:val="004942FF"/>
    <w:rsid w:val="00494A07"/>
    <w:rsid w:val="00494DEF"/>
    <w:rsid w:val="004954DA"/>
    <w:rsid w:val="0049572D"/>
    <w:rsid w:val="0049598C"/>
    <w:rsid w:val="00495B08"/>
    <w:rsid w:val="00495D9C"/>
    <w:rsid w:val="00496850"/>
    <w:rsid w:val="00496C2B"/>
    <w:rsid w:val="00496EE0"/>
    <w:rsid w:val="004971CF"/>
    <w:rsid w:val="00497233"/>
    <w:rsid w:val="00497313"/>
    <w:rsid w:val="004973D4"/>
    <w:rsid w:val="004975D7"/>
    <w:rsid w:val="004976CD"/>
    <w:rsid w:val="004978EE"/>
    <w:rsid w:val="004978FB"/>
    <w:rsid w:val="00497A0B"/>
    <w:rsid w:val="00497D1D"/>
    <w:rsid w:val="00497E40"/>
    <w:rsid w:val="004A0039"/>
    <w:rsid w:val="004A0373"/>
    <w:rsid w:val="004A0421"/>
    <w:rsid w:val="004A06AE"/>
    <w:rsid w:val="004A06C5"/>
    <w:rsid w:val="004A0778"/>
    <w:rsid w:val="004A07F3"/>
    <w:rsid w:val="004A08EA"/>
    <w:rsid w:val="004A0A22"/>
    <w:rsid w:val="004A0A3B"/>
    <w:rsid w:val="004A0AA7"/>
    <w:rsid w:val="004A0DB8"/>
    <w:rsid w:val="004A0E1C"/>
    <w:rsid w:val="004A0F5B"/>
    <w:rsid w:val="004A1154"/>
    <w:rsid w:val="004A12C6"/>
    <w:rsid w:val="004A15EC"/>
    <w:rsid w:val="004A1B18"/>
    <w:rsid w:val="004A2BC1"/>
    <w:rsid w:val="004A317B"/>
    <w:rsid w:val="004A3239"/>
    <w:rsid w:val="004A363F"/>
    <w:rsid w:val="004A3650"/>
    <w:rsid w:val="004A39BD"/>
    <w:rsid w:val="004A3E19"/>
    <w:rsid w:val="004A3E48"/>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68EE"/>
    <w:rsid w:val="004A6A8A"/>
    <w:rsid w:val="004A6D65"/>
    <w:rsid w:val="004A6D8A"/>
    <w:rsid w:val="004A6E10"/>
    <w:rsid w:val="004A6F41"/>
    <w:rsid w:val="004A769A"/>
    <w:rsid w:val="004A77D8"/>
    <w:rsid w:val="004A7935"/>
    <w:rsid w:val="004A7A8E"/>
    <w:rsid w:val="004B0113"/>
    <w:rsid w:val="004B02BF"/>
    <w:rsid w:val="004B03F7"/>
    <w:rsid w:val="004B0686"/>
    <w:rsid w:val="004B0A66"/>
    <w:rsid w:val="004B0AFB"/>
    <w:rsid w:val="004B0FDD"/>
    <w:rsid w:val="004B10FA"/>
    <w:rsid w:val="004B116D"/>
    <w:rsid w:val="004B144E"/>
    <w:rsid w:val="004B1459"/>
    <w:rsid w:val="004B1842"/>
    <w:rsid w:val="004B2210"/>
    <w:rsid w:val="004B2AD9"/>
    <w:rsid w:val="004B2C20"/>
    <w:rsid w:val="004B2CA6"/>
    <w:rsid w:val="004B2EFC"/>
    <w:rsid w:val="004B2F38"/>
    <w:rsid w:val="004B3156"/>
    <w:rsid w:val="004B32F0"/>
    <w:rsid w:val="004B3372"/>
    <w:rsid w:val="004B3755"/>
    <w:rsid w:val="004B3919"/>
    <w:rsid w:val="004B3A70"/>
    <w:rsid w:val="004B3F91"/>
    <w:rsid w:val="004B4152"/>
    <w:rsid w:val="004B4166"/>
    <w:rsid w:val="004B431C"/>
    <w:rsid w:val="004B465D"/>
    <w:rsid w:val="004B48AA"/>
    <w:rsid w:val="004B546B"/>
    <w:rsid w:val="004B575F"/>
    <w:rsid w:val="004B57CC"/>
    <w:rsid w:val="004B5E83"/>
    <w:rsid w:val="004B6341"/>
    <w:rsid w:val="004B6377"/>
    <w:rsid w:val="004B67F0"/>
    <w:rsid w:val="004B6CCA"/>
    <w:rsid w:val="004B6FC5"/>
    <w:rsid w:val="004B6FE2"/>
    <w:rsid w:val="004B70AB"/>
    <w:rsid w:val="004B70E7"/>
    <w:rsid w:val="004B7111"/>
    <w:rsid w:val="004B7628"/>
    <w:rsid w:val="004B7716"/>
    <w:rsid w:val="004C03CB"/>
    <w:rsid w:val="004C03D6"/>
    <w:rsid w:val="004C07C4"/>
    <w:rsid w:val="004C0A05"/>
    <w:rsid w:val="004C0A36"/>
    <w:rsid w:val="004C0A9A"/>
    <w:rsid w:val="004C0C9B"/>
    <w:rsid w:val="004C10DD"/>
    <w:rsid w:val="004C11AE"/>
    <w:rsid w:val="004C162C"/>
    <w:rsid w:val="004C174D"/>
    <w:rsid w:val="004C17B2"/>
    <w:rsid w:val="004C1D21"/>
    <w:rsid w:val="004C1D47"/>
    <w:rsid w:val="004C1D64"/>
    <w:rsid w:val="004C1E75"/>
    <w:rsid w:val="004C1ECD"/>
    <w:rsid w:val="004C1F96"/>
    <w:rsid w:val="004C1FBC"/>
    <w:rsid w:val="004C2311"/>
    <w:rsid w:val="004C252D"/>
    <w:rsid w:val="004C265B"/>
    <w:rsid w:val="004C2750"/>
    <w:rsid w:val="004C2839"/>
    <w:rsid w:val="004C2988"/>
    <w:rsid w:val="004C2A48"/>
    <w:rsid w:val="004C2A84"/>
    <w:rsid w:val="004C2D27"/>
    <w:rsid w:val="004C2E15"/>
    <w:rsid w:val="004C2EE4"/>
    <w:rsid w:val="004C30A3"/>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9DD"/>
    <w:rsid w:val="004C6C0D"/>
    <w:rsid w:val="004C6C75"/>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654"/>
    <w:rsid w:val="004D27CF"/>
    <w:rsid w:val="004D2AF0"/>
    <w:rsid w:val="004D2F83"/>
    <w:rsid w:val="004D30B0"/>
    <w:rsid w:val="004D37E4"/>
    <w:rsid w:val="004D3F37"/>
    <w:rsid w:val="004D4137"/>
    <w:rsid w:val="004D41BA"/>
    <w:rsid w:val="004D443F"/>
    <w:rsid w:val="004D4759"/>
    <w:rsid w:val="004D4817"/>
    <w:rsid w:val="004D487A"/>
    <w:rsid w:val="004D4BAC"/>
    <w:rsid w:val="004D4E25"/>
    <w:rsid w:val="004D4EA7"/>
    <w:rsid w:val="004D5221"/>
    <w:rsid w:val="004D565A"/>
    <w:rsid w:val="004D578C"/>
    <w:rsid w:val="004D5A80"/>
    <w:rsid w:val="004D5DA8"/>
    <w:rsid w:val="004D602D"/>
    <w:rsid w:val="004D61C8"/>
    <w:rsid w:val="004D66CE"/>
    <w:rsid w:val="004D684C"/>
    <w:rsid w:val="004D6A4F"/>
    <w:rsid w:val="004D70BD"/>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370"/>
    <w:rsid w:val="004E25BF"/>
    <w:rsid w:val="004E28A8"/>
    <w:rsid w:val="004E2EDF"/>
    <w:rsid w:val="004E3484"/>
    <w:rsid w:val="004E3561"/>
    <w:rsid w:val="004E3648"/>
    <w:rsid w:val="004E376B"/>
    <w:rsid w:val="004E3840"/>
    <w:rsid w:val="004E38DD"/>
    <w:rsid w:val="004E39D2"/>
    <w:rsid w:val="004E3B0F"/>
    <w:rsid w:val="004E3BC5"/>
    <w:rsid w:val="004E3E32"/>
    <w:rsid w:val="004E41FE"/>
    <w:rsid w:val="004E462B"/>
    <w:rsid w:val="004E47F8"/>
    <w:rsid w:val="004E48AA"/>
    <w:rsid w:val="004E4952"/>
    <w:rsid w:val="004E4E22"/>
    <w:rsid w:val="004E5790"/>
    <w:rsid w:val="004E581D"/>
    <w:rsid w:val="004E581E"/>
    <w:rsid w:val="004E5834"/>
    <w:rsid w:val="004E5870"/>
    <w:rsid w:val="004E58E1"/>
    <w:rsid w:val="004E5BA4"/>
    <w:rsid w:val="004E5F07"/>
    <w:rsid w:val="004E63DF"/>
    <w:rsid w:val="004E677A"/>
    <w:rsid w:val="004E6808"/>
    <w:rsid w:val="004E691E"/>
    <w:rsid w:val="004E6C71"/>
    <w:rsid w:val="004E6D65"/>
    <w:rsid w:val="004E74D9"/>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2A9"/>
    <w:rsid w:val="004F2770"/>
    <w:rsid w:val="004F2780"/>
    <w:rsid w:val="004F27B7"/>
    <w:rsid w:val="004F29EE"/>
    <w:rsid w:val="004F2B14"/>
    <w:rsid w:val="004F2F03"/>
    <w:rsid w:val="004F31C0"/>
    <w:rsid w:val="004F3486"/>
    <w:rsid w:val="004F34C3"/>
    <w:rsid w:val="004F3EC5"/>
    <w:rsid w:val="004F3FBD"/>
    <w:rsid w:val="004F43B7"/>
    <w:rsid w:val="004F460D"/>
    <w:rsid w:val="004F473A"/>
    <w:rsid w:val="004F4944"/>
    <w:rsid w:val="004F4FA1"/>
    <w:rsid w:val="004F5007"/>
    <w:rsid w:val="004F5123"/>
    <w:rsid w:val="004F5198"/>
    <w:rsid w:val="004F55BF"/>
    <w:rsid w:val="004F5672"/>
    <w:rsid w:val="004F578F"/>
    <w:rsid w:val="004F5D57"/>
    <w:rsid w:val="004F60C1"/>
    <w:rsid w:val="004F6583"/>
    <w:rsid w:val="004F6D6D"/>
    <w:rsid w:val="004F722F"/>
    <w:rsid w:val="004F79DC"/>
    <w:rsid w:val="004F7AC9"/>
    <w:rsid w:val="004F7EA3"/>
    <w:rsid w:val="005000FF"/>
    <w:rsid w:val="0050036D"/>
    <w:rsid w:val="00500505"/>
    <w:rsid w:val="0050075E"/>
    <w:rsid w:val="005010EC"/>
    <w:rsid w:val="00501114"/>
    <w:rsid w:val="005014F0"/>
    <w:rsid w:val="005019B7"/>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B12"/>
    <w:rsid w:val="00505EB1"/>
    <w:rsid w:val="0050662E"/>
    <w:rsid w:val="005066FF"/>
    <w:rsid w:val="00506744"/>
    <w:rsid w:val="005067D8"/>
    <w:rsid w:val="00506A3A"/>
    <w:rsid w:val="00506C07"/>
    <w:rsid w:val="00506CB9"/>
    <w:rsid w:val="0050720E"/>
    <w:rsid w:val="005075B8"/>
    <w:rsid w:val="005076AF"/>
    <w:rsid w:val="00507773"/>
    <w:rsid w:val="005077F0"/>
    <w:rsid w:val="005078E3"/>
    <w:rsid w:val="0050797D"/>
    <w:rsid w:val="00507A7B"/>
    <w:rsid w:val="00507CA7"/>
    <w:rsid w:val="00507D80"/>
    <w:rsid w:val="00507EDA"/>
    <w:rsid w:val="00507F4D"/>
    <w:rsid w:val="00510120"/>
    <w:rsid w:val="00510206"/>
    <w:rsid w:val="005102E2"/>
    <w:rsid w:val="00510403"/>
    <w:rsid w:val="00510843"/>
    <w:rsid w:val="00510ADA"/>
    <w:rsid w:val="00510CFB"/>
    <w:rsid w:val="00511110"/>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582"/>
    <w:rsid w:val="00513652"/>
    <w:rsid w:val="0051366C"/>
    <w:rsid w:val="00513C78"/>
    <w:rsid w:val="00513EE8"/>
    <w:rsid w:val="00513EF6"/>
    <w:rsid w:val="0051410F"/>
    <w:rsid w:val="005144BB"/>
    <w:rsid w:val="00514D60"/>
    <w:rsid w:val="00515155"/>
    <w:rsid w:val="0051561E"/>
    <w:rsid w:val="00515891"/>
    <w:rsid w:val="005158DB"/>
    <w:rsid w:val="00515B5E"/>
    <w:rsid w:val="00516306"/>
    <w:rsid w:val="00516624"/>
    <w:rsid w:val="005167DB"/>
    <w:rsid w:val="00516B47"/>
    <w:rsid w:val="00516D91"/>
    <w:rsid w:val="00516EA0"/>
    <w:rsid w:val="00517264"/>
    <w:rsid w:val="005175D9"/>
    <w:rsid w:val="0051799E"/>
    <w:rsid w:val="00517DCF"/>
    <w:rsid w:val="00517E70"/>
    <w:rsid w:val="00517E8E"/>
    <w:rsid w:val="00517F9F"/>
    <w:rsid w:val="00520075"/>
    <w:rsid w:val="005207E1"/>
    <w:rsid w:val="005207E4"/>
    <w:rsid w:val="00520B4D"/>
    <w:rsid w:val="00520FBE"/>
    <w:rsid w:val="00521075"/>
    <w:rsid w:val="00521564"/>
    <w:rsid w:val="005215C7"/>
    <w:rsid w:val="00521678"/>
    <w:rsid w:val="0052178C"/>
    <w:rsid w:val="005217BF"/>
    <w:rsid w:val="00521847"/>
    <w:rsid w:val="005218D6"/>
    <w:rsid w:val="00521BD2"/>
    <w:rsid w:val="00522132"/>
    <w:rsid w:val="00522392"/>
    <w:rsid w:val="005224D5"/>
    <w:rsid w:val="00522651"/>
    <w:rsid w:val="00522AAF"/>
    <w:rsid w:val="00522B14"/>
    <w:rsid w:val="00522C5E"/>
    <w:rsid w:val="00522E98"/>
    <w:rsid w:val="00522F94"/>
    <w:rsid w:val="00523149"/>
    <w:rsid w:val="00523237"/>
    <w:rsid w:val="0052328E"/>
    <w:rsid w:val="00523544"/>
    <w:rsid w:val="005237AB"/>
    <w:rsid w:val="00523A54"/>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9C1"/>
    <w:rsid w:val="00527B5C"/>
    <w:rsid w:val="00527D77"/>
    <w:rsid w:val="0053017C"/>
    <w:rsid w:val="00530206"/>
    <w:rsid w:val="0053022D"/>
    <w:rsid w:val="005305CD"/>
    <w:rsid w:val="0053079F"/>
    <w:rsid w:val="0053085F"/>
    <w:rsid w:val="00530A7E"/>
    <w:rsid w:val="00530C5C"/>
    <w:rsid w:val="00530C8E"/>
    <w:rsid w:val="00530FC9"/>
    <w:rsid w:val="00531292"/>
    <w:rsid w:val="005312EF"/>
    <w:rsid w:val="00531347"/>
    <w:rsid w:val="00531481"/>
    <w:rsid w:val="0053165F"/>
    <w:rsid w:val="005318F9"/>
    <w:rsid w:val="00531F6F"/>
    <w:rsid w:val="005323AF"/>
    <w:rsid w:val="005323EB"/>
    <w:rsid w:val="00532615"/>
    <w:rsid w:val="0053296F"/>
    <w:rsid w:val="00532A6E"/>
    <w:rsid w:val="00532D9F"/>
    <w:rsid w:val="00532E94"/>
    <w:rsid w:val="00533380"/>
    <w:rsid w:val="005337FE"/>
    <w:rsid w:val="00533860"/>
    <w:rsid w:val="0053393E"/>
    <w:rsid w:val="00533AFB"/>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8ED"/>
    <w:rsid w:val="0054193D"/>
    <w:rsid w:val="00541A26"/>
    <w:rsid w:val="00541C0F"/>
    <w:rsid w:val="00541C5C"/>
    <w:rsid w:val="00541C8F"/>
    <w:rsid w:val="00541E3D"/>
    <w:rsid w:val="005426BF"/>
    <w:rsid w:val="005428C5"/>
    <w:rsid w:val="005428D3"/>
    <w:rsid w:val="005428F8"/>
    <w:rsid w:val="0054293A"/>
    <w:rsid w:val="00542CFA"/>
    <w:rsid w:val="00542E99"/>
    <w:rsid w:val="00542F24"/>
    <w:rsid w:val="0054335E"/>
    <w:rsid w:val="00543483"/>
    <w:rsid w:val="005435BE"/>
    <w:rsid w:val="005436FA"/>
    <w:rsid w:val="00543703"/>
    <w:rsid w:val="00543A69"/>
    <w:rsid w:val="00543B26"/>
    <w:rsid w:val="00543F85"/>
    <w:rsid w:val="00543FE1"/>
    <w:rsid w:val="0054426F"/>
    <w:rsid w:val="005444E9"/>
    <w:rsid w:val="00544A08"/>
    <w:rsid w:val="00544F5E"/>
    <w:rsid w:val="005452F0"/>
    <w:rsid w:val="005454A8"/>
    <w:rsid w:val="00545B2F"/>
    <w:rsid w:val="00545BD8"/>
    <w:rsid w:val="00545C2A"/>
    <w:rsid w:val="00545DBE"/>
    <w:rsid w:val="00546000"/>
    <w:rsid w:val="00546011"/>
    <w:rsid w:val="00546185"/>
    <w:rsid w:val="005462D1"/>
    <w:rsid w:val="00546624"/>
    <w:rsid w:val="005468A7"/>
    <w:rsid w:val="00546B16"/>
    <w:rsid w:val="0054743A"/>
    <w:rsid w:val="00547B3A"/>
    <w:rsid w:val="00547FD1"/>
    <w:rsid w:val="00550198"/>
    <w:rsid w:val="005504F0"/>
    <w:rsid w:val="005505C8"/>
    <w:rsid w:val="00550E5F"/>
    <w:rsid w:val="00550F6C"/>
    <w:rsid w:val="00551011"/>
    <w:rsid w:val="005510BD"/>
    <w:rsid w:val="00551185"/>
    <w:rsid w:val="00551571"/>
    <w:rsid w:val="00551B46"/>
    <w:rsid w:val="00551BE4"/>
    <w:rsid w:val="00552357"/>
    <w:rsid w:val="0055239B"/>
    <w:rsid w:val="00552400"/>
    <w:rsid w:val="0055245A"/>
    <w:rsid w:val="0055298D"/>
    <w:rsid w:val="005529DC"/>
    <w:rsid w:val="00552B55"/>
    <w:rsid w:val="00552C49"/>
    <w:rsid w:val="00552DA9"/>
    <w:rsid w:val="005536C2"/>
    <w:rsid w:val="0055390C"/>
    <w:rsid w:val="00553AF4"/>
    <w:rsid w:val="005540B0"/>
    <w:rsid w:val="0055419F"/>
    <w:rsid w:val="00554242"/>
    <w:rsid w:val="005543C7"/>
    <w:rsid w:val="0055471E"/>
    <w:rsid w:val="00554876"/>
    <w:rsid w:val="0055491B"/>
    <w:rsid w:val="005553C0"/>
    <w:rsid w:val="0055546D"/>
    <w:rsid w:val="00555A24"/>
    <w:rsid w:val="00555DBE"/>
    <w:rsid w:val="00555DC6"/>
    <w:rsid w:val="005560FB"/>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B47"/>
    <w:rsid w:val="00560C14"/>
    <w:rsid w:val="00560D9A"/>
    <w:rsid w:val="00560F19"/>
    <w:rsid w:val="00561231"/>
    <w:rsid w:val="0056152C"/>
    <w:rsid w:val="005615BD"/>
    <w:rsid w:val="00561775"/>
    <w:rsid w:val="0056178B"/>
    <w:rsid w:val="0056191F"/>
    <w:rsid w:val="00561A7B"/>
    <w:rsid w:val="00561AFF"/>
    <w:rsid w:val="00561B6F"/>
    <w:rsid w:val="00561BED"/>
    <w:rsid w:val="00562004"/>
    <w:rsid w:val="0056212A"/>
    <w:rsid w:val="00562527"/>
    <w:rsid w:val="0056277D"/>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123"/>
    <w:rsid w:val="005652C4"/>
    <w:rsid w:val="0056566D"/>
    <w:rsid w:val="00565730"/>
    <w:rsid w:val="00565825"/>
    <w:rsid w:val="00565C13"/>
    <w:rsid w:val="00565C3F"/>
    <w:rsid w:val="00565FF9"/>
    <w:rsid w:val="0056600E"/>
    <w:rsid w:val="00566418"/>
    <w:rsid w:val="005664B1"/>
    <w:rsid w:val="005665A5"/>
    <w:rsid w:val="00566AB9"/>
    <w:rsid w:val="00566AE7"/>
    <w:rsid w:val="00566CB8"/>
    <w:rsid w:val="00566E67"/>
    <w:rsid w:val="00566EC1"/>
    <w:rsid w:val="00567205"/>
    <w:rsid w:val="005677D8"/>
    <w:rsid w:val="005678FF"/>
    <w:rsid w:val="00567E04"/>
    <w:rsid w:val="00570251"/>
    <w:rsid w:val="00570462"/>
    <w:rsid w:val="005706E4"/>
    <w:rsid w:val="00570A8F"/>
    <w:rsid w:val="00570DC5"/>
    <w:rsid w:val="00570F60"/>
    <w:rsid w:val="005713B1"/>
    <w:rsid w:val="005716A1"/>
    <w:rsid w:val="00571A42"/>
    <w:rsid w:val="00571C0F"/>
    <w:rsid w:val="00571C7F"/>
    <w:rsid w:val="00571C9D"/>
    <w:rsid w:val="00571FCC"/>
    <w:rsid w:val="0057237D"/>
    <w:rsid w:val="0057254C"/>
    <w:rsid w:val="0057255E"/>
    <w:rsid w:val="00572A00"/>
    <w:rsid w:val="005733C0"/>
    <w:rsid w:val="00573467"/>
    <w:rsid w:val="005734DD"/>
    <w:rsid w:val="00573520"/>
    <w:rsid w:val="0057358F"/>
    <w:rsid w:val="00573AA2"/>
    <w:rsid w:val="00574755"/>
    <w:rsid w:val="0057489F"/>
    <w:rsid w:val="00574A77"/>
    <w:rsid w:val="00574D1B"/>
    <w:rsid w:val="0057508E"/>
    <w:rsid w:val="005750B9"/>
    <w:rsid w:val="00575557"/>
    <w:rsid w:val="0057579E"/>
    <w:rsid w:val="0057590C"/>
    <w:rsid w:val="00575910"/>
    <w:rsid w:val="00575B49"/>
    <w:rsid w:val="00576113"/>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B0"/>
    <w:rsid w:val="00581A9B"/>
    <w:rsid w:val="005820B7"/>
    <w:rsid w:val="0058229D"/>
    <w:rsid w:val="005823EB"/>
    <w:rsid w:val="005831A6"/>
    <w:rsid w:val="005832B3"/>
    <w:rsid w:val="00583427"/>
    <w:rsid w:val="00583621"/>
    <w:rsid w:val="005838EB"/>
    <w:rsid w:val="00583D8B"/>
    <w:rsid w:val="00584355"/>
    <w:rsid w:val="0058440E"/>
    <w:rsid w:val="00584530"/>
    <w:rsid w:val="00584584"/>
    <w:rsid w:val="00584638"/>
    <w:rsid w:val="0058466D"/>
    <w:rsid w:val="00584954"/>
    <w:rsid w:val="00584C76"/>
    <w:rsid w:val="00584E59"/>
    <w:rsid w:val="0058528C"/>
    <w:rsid w:val="00585407"/>
    <w:rsid w:val="0058564A"/>
    <w:rsid w:val="00585BA1"/>
    <w:rsid w:val="00585DB2"/>
    <w:rsid w:val="0058608F"/>
    <w:rsid w:val="00586508"/>
    <w:rsid w:val="0058658F"/>
    <w:rsid w:val="005868ED"/>
    <w:rsid w:val="00586A24"/>
    <w:rsid w:val="00586CDB"/>
    <w:rsid w:val="005872C0"/>
    <w:rsid w:val="005877DF"/>
    <w:rsid w:val="00587CD0"/>
    <w:rsid w:val="00587E35"/>
    <w:rsid w:val="0059001D"/>
    <w:rsid w:val="005901BA"/>
    <w:rsid w:val="0059023D"/>
    <w:rsid w:val="0059026B"/>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DDA"/>
    <w:rsid w:val="00591FEC"/>
    <w:rsid w:val="005922B7"/>
    <w:rsid w:val="0059238F"/>
    <w:rsid w:val="005923F7"/>
    <w:rsid w:val="00592431"/>
    <w:rsid w:val="00592831"/>
    <w:rsid w:val="00592DAF"/>
    <w:rsid w:val="00593295"/>
    <w:rsid w:val="005932C3"/>
    <w:rsid w:val="00593936"/>
    <w:rsid w:val="005939A6"/>
    <w:rsid w:val="00593B52"/>
    <w:rsid w:val="00593CDB"/>
    <w:rsid w:val="00593EE5"/>
    <w:rsid w:val="00593FA1"/>
    <w:rsid w:val="00594898"/>
    <w:rsid w:val="005949EA"/>
    <w:rsid w:val="00594ADF"/>
    <w:rsid w:val="00594E20"/>
    <w:rsid w:val="00594E7F"/>
    <w:rsid w:val="00594FED"/>
    <w:rsid w:val="0059510C"/>
    <w:rsid w:val="0059597B"/>
    <w:rsid w:val="00595AD4"/>
    <w:rsid w:val="00596198"/>
    <w:rsid w:val="005961C3"/>
    <w:rsid w:val="005962A4"/>
    <w:rsid w:val="00596962"/>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8CB"/>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4D5"/>
    <w:rsid w:val="005A3510"/>
    <w:rsid w:val="005A35E6"/>
    <w:rsid w:val="005A3631"/>
    <w:rsid w:val="005A3C3A"/>
    <w:rsid w:val="005A3E61"/>
    <w:rsid w:val="005A420F"/>
    <w:rsid w:val="005A424B"/>
    <w:rsid w:val="005A43D4"/>
    <w:rsid w:val="005A4560"/>
    <w:rsid w:val="005A472E"/>
    <w:rsid w:val="005A4865"/>
    <w:rsid w:val="005A49E1"/>
    <w:rsid w:val="005A4BD1"/>
    <w:rsid w:val="005A4D71"/>
    <w:rsid w:val="005A5017"/>
    <w:rsid w:val="005A5820"/>
    <w:rsid w:val="005A58F0"/>
    <w:rsid w:val="005A5DC2"/>
    <w:rsid w:val="005A5F60"/>
    <w:rsid w:val="005A63B1"/>
    <w:rsid w:val="005A6676"/>
    <w:rsid w:val="005A6863"/>
    <w:rsid w:val="005A68AB"/>
    <w:rsid w:val="005A6CF5"/>
    <w:rsid w:val="005A6DF0"/>
    <w:rsid w:val="005A754A"/>
    <w:rsid w:val="005A79C9"/>
    <w:rsid w:val="005A7CE5"/>
    <w:rsid w:val="005B05F4"/>
    <w:rsid w:val="005B07A2"/>
    <w:rsid w:val="005B092B"/>
    <w:rsid w:val="005B0B94"/>
    <w:rsid w:val="005B0D90"/>
    <w:rsid w:val="005B0E69"/>
    <w:rsid w:val="005B0E8E"/>
    <w:rsid w:val="005B120C"/>
    <w:rsid w:val="005B130E"/>
    <w:rsid w:val="005B168E"/>
    <w:rsid w:val="005B16A4"/>
    <w:rsid w:val="005B1703"/>
    <w:rsid w:val="005B1A95"/>
    <w:rsid w:val="005B1C9D"/>
    <w:rsid w:val="005B1D93"/>
    <w:rsid w:val="005B22AE"/>
    <w:rsid w:val="005B237A"/>
    <w:rsid w:val="005B2754"/>
    <w:rsid w:val="005B27D5"/>
    <w:rsid w:val="005B2BF1"/>
    <w:rsid w:val="005B2C30"/>
    <w:rsid w:val="005B2C7B"/>
    <w:rsid w:val="005B3C18"/>
    <w:rsid w:val="005B3ECA"/>
    <w:rsid w:val="005B3F7E"/>
    <w:rsid w:val="005B400A"/>
    <w:rsid w:val="005B40B6"/>
    <w:rsid w:val="005B4136"/>
    <w:rsid w:val="005B43D1"/>
    <w:rsid w:val="005B4836"/>
    <w:rsid w:val="005B4890"/>
    <w:rsid w:val="005B48F0"/>
    <w:rsid w:val="005B4B25"/>
    <w:rsid w:val="005B4C08"/>
    <w:rsid w:val="005B4D82"/>
    <w:rsid w:val="005B4F4F"/>
    <w:rsid w:val="005B53F9"/>
    <w:rsid w:val="005B540E"/>
    <w:rsid w:val="005B5592"/>
    <w:rsid w:val="005B5E5A"/>
    <w:rsid w:val="005B631C"/>
    <w:rsid w:val="005B63D4"/>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305"/>
    <w:rsid w:val="005C387D"/>
    <w:rsid w:val="005C389B"/>
    <w:rsid w:val="005C38D3"/>
    <w:rsid w:val="005C3E34"/>
    <w:rsid w:val="005C4474"/>
    <w:rsid w:val="005C45E4"/>
    <w:rsid w:val="005C4691"/>
    <w:rsid w:val="005C4725"/>
    <w:rsid w:val="005C4781"/>
    <w:rsid w:val="005C4B67"/>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68B"/>
    <w:rsid w:val="005C6BE8"/>
    <w:rsid w:val="005C701F"/>
    <w:rsid w:val="005C7045"/>
    <w:rsid w:val="005C767A"/>
    <w:rsid w:val="005C76BA"/>
    <w:rsid w:val="005C78BF"/>
    <w:rsid w:val="005C7939"/>
    <w:rsid w:val="005C7ADD"/>
    <w:rsid w:val="005C7BF6"/>
    <w:rsid w:val="005C7CCB"/>
    <w:rsid w:val="005C7DBB"/>
    <w:rsid w:val="005C7DD3"/>
    <w:rsid w:val="005D008E"/>
    <w:rsid w:val="005D0200"/>
    <w:rsid w:val="005D0356"/>
    <w:rsid w:val="005D036E"/>
    <w:rsid w:val="005D0375"/>
    <w:rsid w:val="005D0E44"/>
    <w:rsid w:val="005D111E"/>
    <w:rsid w:val="005D14E9"/>
    <w:rsid w:val="005D174D"/>
    <w:rsid w:val="005D176F"/>
    <w:rsid w:val="005D200D"/>
    <w:rsid w:val="005D227B"/>
    <w:rsid w:val="005D22EB"/>
    <w:rsid w:val="005D258E"/>
    <w:rsid w:val="005D25B3"/>
    <w:rsid w:val="005D25DE"/>
    <w:rsid w:val="005D2A7D"/>
    <w:rsid w:val="005D2C59"/>
    <w:rsid w:val="005D389D"/>
    <w:rsid w:val="005D3C41"/>
    <w:rsid w:val="005D3C4B"/>
    <w:rsid w:val="005D3C6C"/>
    <w:rsid w:val="005D3ED0"/>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774"/>
    <w:rsid w:val="005D7826"/>
    <w:rsid w:val="005D799C"/>
    <w:rsid w:val="005E00C2"/>
    <w:rsid w:val="005E026F"/>
    <w:rsid w:val="005E04B3"/>
    <w:rsid w:val="005E053D"/>
    <w:rsid w:val="005E07D5"/>
    <w:rsid w:val="005E0C3B"/>
    <w:rsid w:val="005E0E20"/>
    <w:rsid w:val="005E126E"/>
    <w:rsid w:val="005E12E6"/>
    <w:rsid w:val="005E130F"/>
    <w:rsid w:val="005E142E"/>
    <w:rsid w:val="005E1540"/>
    <w:rsid w:val="005E1E11"/>
    <w:rsid w:val="005E2161"/>
    <w:rsid w:val="005E2979"/>
    <w:rsid w:val="005E2B56"/>
    <w:rsid w:val="005E337A"/>
    <w:rsid w:val="005E33CC"/>
    <w:rsid w:val="005E3BD5"/>
    <w:rsid w:val="005E3CF6"/>
    <w:rsid w:val="005E3E7D"/>
    <w:rsid w:val="005E3EF3"/>
    <w:rsid w:val="005E5340"/>
    <w:rsid w:val="005E5571"/>
    <w:rsid w:val="005E5A27"/>
    <w:rsid w:val="005E5AC8"/>
    <w:rsid w:val="005E631C"/>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84A"/>
    <w:rsid w:val="005F290E"/>
    <w:rsid w:val="005F292D"/>
    <w:rsid w:val="005F2D04"/>
    <w:rsid w:val="005F3124"/>
    <w:rsid w:val="005F329F"/>
    <w:rsid w:val="005F33B9"/>
    <w:rsid w:val="005F3484"/>
    <w:rsid w:val="005F348E"/>
    <w:rsid w:val="005F3491"/>
    <w:rsid w:val="005F35C8"/>
    <w:rsid w:val="005F3639"/>
    <w:rsid w:val="005F3780"/>
    <w:rsid w:val="005F379F"/>
    <w:rsid w:val="005F3845"/>
    <w:rsid w:val="005F3D43"/>
    <w:rsid w:val="005F3E52"/>
    <w:rsid w:val="005F3EC2"/>
    <w:rsid w:val="005F43BF"/>
    <w:rsid w:val="005F4515"/>
    <w:rsid w:val="005F478E"/>
    <w:rsid w:val="005F4A3F"/>
    <w:rsid w:val="005F4B8E"/>
    <w:rsid w:val="005F4D4E"/>
    <w:rsid w:val="005F4EBE"/>
    <w:rsid w:val="005F56DA"/>
    <w:rsid w:val="005F5A66"/>
    <w:rsid w:val="005F5C65"/>
    <w:rsid w:val="005F5D38"/>
    <w:rsid w:val="005F5F5D"/>
    <w:rsid w:val="005F6393"/>
    <w:rsid w:val="005F64E9"/>
    <w:rsid w:val="005F6D55"/>
    <w:rsid w:val="005F6E3E"/>
    <w:rsid w:val="005F70CC"/>
    <w:rsid w:val="005F710E"/>
    <w:rsid w:val="005F722C"/>
    <w:rsid w:val="005F72F5"/>
    <w:rsid w:val="005F746F"/>
    <w:rsid w:val="005F7922"/>
    <w:rsid w:val="005F7B46"/>
    <w:rsid w:val="00600132"/>
    <w:rsid w:val="00600316"/>
    <w:rsid w:val="00600400"/>
    <w:rsid w:val="006004C1"/>
    <w:rsid w:val="0060083E"/>
    <w:rsid w:val="00600D89"/>
    <w:rsid w:val="00600F47"/>
    <w:rsid w:val="0060134E"/>
    <w:rsid w:val="0060153D"/>
    <w:rsid w:val="00601892"/>
    <w:rsid w:val="006019AF"/>
    <w:rsid w:val="00601DB3"/>
    <w:rsid w:val="00601E34"/>
    <w:rsid w:val="00601F2F"/>
    <w:rsid w:val="00602132"/>
    <w:rsid w:val="00602187"/>
    <w:rsid w:val="00602675"/>
    <w:rsid w:val="006026D9"/>
    <w:rsid w:val="006029D2"/>
    <w:rsid w:val="00602B20"/>
    <w:rsid w:val="00602BBF"/>
    <w:rsid w:val="00603136"/>
    <w:rsid w:val="006032CA"/>
    <w:rsid w:val="00603372"/>
    <w:rsid w:val="00603893"/>
    <w:rsid w:val="006039F5"/>
    <w:rsid w:val="00603A8B"/>
    <w:rsid w:val="00603D79"/>
    <w:rsid w:val="00603DCE"/>
    <w:rsid w:val="00603E22"/>
    <w:rsid w:val="0060405E"/>
    <w:rsid w:val="006041C5"/>
    <w:rsid w:val="00604781"/>
    <w:rsid w:val="00604845"/>
    <w:rsid w:val="00604849"/>
    <w:rsid w:val="006049AA"/>
    <w:rsid w:val="006054C9"/>
    <w:rsid w:val="00605A54"/>
    <w:rsid w:val="00605F3F"/>
    <w:rsid w:val="00606014"/>
    <w:rsid w:val="006060E6"/>
    <w:rsid w:val="00606424"/>
    <w:rsid w:val="006066EF"/>
    <w:rsid w:val="00606991"/>
    <w:rsid w:val="00606D09"/>
    <w:rsid w:val="00607341"/>
    <w:rsid w:val="0060754E"/>
    <w:rsid w:val="00607A23"/>
    <w:rsid w:val="00607CD9"/>
    <w:rsid w:val="00607E38"/>
    <w:rsid w:val="00607EE0"/>
    <w:rsid w:val="006100B6"/>
    <w:rsid w:val="00610256"/>
    <w:rsid w:val="006103E4"/>
    <w:rsid w:val="006106D3"/>
    <w:rsid w:val="00610B5F"/>
    <w:rsid w:val="00611084"/>
    <w:rsid w:val="0061138D"/>
    <w:rsid w:val="006113B5"/>
    <w:rsid w:val="00611465"/>
    <w:rsid w:val="00612270"/>
    <w:rsid w:val="00612453"/>
    <w:rsid w:val="006124A2"/>
    <w:rsid w:val="0061285E"/>
    <w:rsid w:val="00612975"/>
    <w:rsid w:val="006129D5"/>
    <w:rsid w:val="00612BBD"/>
    <w:rsid w:val="00613091"/>
    <w:rsid w:val="0061319B"/>
    <w:rsid w:val="0061321A"/>
    <w:rsid w:val="006136AC"/>
    <w:rsid w:val="00613930"/>
    <w:rsid w:val="00613B7C"/>
    <w:rsid w:val="0061440B"/>
    <w:rsid w:val="006146D6"/>
    <w:rsid w:val="0061483A"/>
    <w:rsid w:val="00614EAE"/>
    <w:rsid w:val="006152E4"/>
    <w:rsid w:val="006155D2"/>
    <w:rsid w:val="00615A39"/>
    <w:rsid w:val="00615B47"/>
    <w:rsid w:val="00615D6E"/>
    <w:rsid w:val="00615E85"/>
    <w:rsid w:val="00616117"/>
    <w:rsid w:val="0061627E"/>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84"/>
    <w:rsid w:val="00621FC6"/>
    <w:rsid w:val="00622030"/>
    <w:rsid w:val="006225B3"/>
    <w:rsid w:val="006227EB"/>
    <w:rsid w:val="00622BE9"/>
    <w:rsid w:val="00622CCB"/>
    <w:rsid w:val="00622DC9"/>
    <w:rsid w:val="006234D2"/>
    <w:rsid w:val="00623792"/>
    <w:rsid w:val="0062389F"/>
    <w:rsid w:val="00623917"/>
    <w:rsid w:val="006239E7"/>
    <w:rsid w:val="00623A38"/>
    <w:rsid w:val="00623F30"/>
    <w:rsid w:val="006240AA"/>
    <w:rsid w:val="0062433D"/>
    <w:rsid w:val="00624571"/>
    <w:rsid w:val="006245FC"/>
    <w:rsid w:val="00624D94"/>
    <w:rsid w:val="00624F1A"/>
    <w:rsid w:val="006250CA"/>
    <w:rsid w:val="006251E6"/>
    <w:rsid w:val="00625364"/>
    <w:rsid w:val="006253D0"/>
    <w:rsid w:val="00625462"/>
    <w:rsid w:val="00625575"/>
    <w:rsid w:val="006257B1"/>
    <w:rsid w:val="00625AE2"/>
    <w:rsid w:val="00625BF6"/>
    <w:rsid w:val="00626053"/>
    <w:rsid w:val="00626368"/>
    <w:rsid w:val="0062654C"/>
    <w:rsid w:val="00626692"/>
    <w:rsid w:val="00626694"/>
    <w:rsid w:val="0062689B"/>
    <w:rsid w:val="00626963"/>
    <w:rsid w:val="00626B49"/>
    <w:rsid w:val="00626BE2"/>
    <w:rsid w:val="00626F0F"/>
    <w:rsid w:val="00627077"/>
    <w:rsid w:val="0062769F"/>
    <w:rsid w:val="00627B51"/>
    <w:rsid w:val="00627EF1"/>
    <w:rsid w:val="00627EFD"/>
    <w:rsid w:val="00630230"/>
    <w:rsid w:val="00630243"/>
    <w:rsid w:val="00630264"/>
    <w:rsid w:val="0063028A"/>
    <w:rsid w:val="006302A6"/>
    <w:rsid w:val="00630396"/>
    <w:rsid w:val="006305F7"/>
    <w:rsid w:val="006307C8"/>
    <w:rsid w:val="006309A9"/>
    <w:rsid w:val="00630BC0"/>
    <w:rsid w:val="00630D78"/>
    <w:rsid w:val="00630DAD"/>
    <w:rsid w:val="00630E31"/>
    <w:rsid w:val="00631883"/>
    <w:rsid w:val="00631A72"/>
    <w:rsid w:val="00631C43"/>
    <w:rsid w:val="0063212C"/>
    <w:rsid w:val="0063249A"/>
    <w:rsid w:val="00632721"/>
    <w:rsid w:val="00632CAA"/>
    <w:rsid w:val="00632D38"/>
    <w:rsid w:val="0063380F"/>
    <w:rsid w:val="006338F2"/>
    <w:rsid w:val="006339A6"/>
    <w:rsid w:val="006339A9"/>
    <w:rsid w:val="00633A30"/>
    <w:rsid w:val="00633A4D"/>
    <w:rsid w:val="00633E9B"/>
    <w:rsid w:val="00633EE7"/>
    <w:rsid w:val="00633F54"/>
    <w:rsid w:val="00634BD5"/>
    <w:rsid w:val="00634C47"/>
    <w:rsid w:val="00634E18"/>
    <w:rsid w:val="00634EC6"/>
    <w:rsid w:val="00635028"/>
    <w:rsid w:val="0063545D"/>
    <w:rsid w:val="00635924"/>
    <w:rsid w:val="00635943"/>
    <w:rsid w:val="00635ADF"/>
    <w:rsid w:val="00635E0A"/>
    <w:rsid w:val="00636967"/>
    <w:rsid w:val="00636AFB"/>
    <w:rsid w:val="00636F5D"/>
    <w:rsid w:val="00637094"/>
    <w:rsid w:val="00637528"/>
    <w:rsid w:val="00637541"/>
    <w:rsid w:val="006375C4"/>
    <w:rsid w:val="006379B2"/>
    <w:rsid w:val="00640176"/>
    <w:rsid w:val="0064062F"/>
    <w:rsid w:val="006409F3"/>
    <w:rsid w:val="00640C97"/>
    <w:rsid w:val="00640CB5"/>
    <w:rsid w:val="00640DB4"/>
    <w:rsid w:val="00640E07"/>
    <w:rsid w:val="00640F59"/>
    <w:rsid w:val="00640FA2"/>
    <w:rsid w:val="00640FC0"/>
    <w:rsid w:val="00641300"/>
    <w:rsid w:val="006413BF"/>
    <w:rsid w:val="0064156D"/>
    <w:rsid w:val="00641927"/>
    <w:rsid w:val="00641D08"/>
    <w:rsid w:val="00641F8D"/>
    <w:rsid w:val="00642165"/>
    <w:rsid w:val="00642626"/>
    <w:rsid w:val="00642933"/>
    <w:rsid w:val="00642BAA"/>
    <w:rsid w:val="00642CC0"/>
    <w:rsid w:val="00642F29"/>
    <w:rsid w:val="006434E4"/>
    <w:rsid w:val="00643515"/>
    <w:rsid w:val="006435ED"/>
    <w:rsid w:val="0064360C"/>
    <w:rsid w:val="00643785"/>
    <w:rsid w:val="0064383C"/>
    <w:rsid w:val="00643980"/>
    <w:rsid w:val="00643A30"/>
    <w:rsid w:val="00643A83"/>
    <w:rsid w:val="0064415F"/>
    <w:rsid w:val="00644849"/>
    <w:rsid w:val="006448D7"/>
    <w:rsid w:val="0064491D"/>
    <w:rsid w:val="00644AEE"/>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A27"/>
    <w:rsid w:val="00646B01"/>
    <w:rsid w:val="00646B11"/>
    <w:rsid w:val="00646B6C"/>
    <w:rsid w:val="00646C44"/>
    <w:rsid w:val="00646CC6"/>
    <w:rsid w:val="00646D76"/>
    <w:rsid w:val="006473A2"/>
    <w:rsid w:val="006473C7"/>
    <w:rsid w:val="006476BF"/>
    <w:rsid w:val="00647ADD"/>
    <w:rsid w:val="00647CC8"/>
    <w:rsid w:val="00647E38"/>
    <w:rsid w:val="00647E3E"/>
    <w:rsid w:val="00647F84"/>
    <w:rsid w:val="006501BA"/>
    <w:rsid w:val="00650396"/>
    <w:rsid w:val="00650992"/>
    <w:rsid w:val="00650A4A"/>
    <w:rsid w:val="00650D10"/>
    <w:rsid w:val="00650F64"/>
    <w:rsid w:val="006510FF"/>
    <w:rsid w:val="006518F6"/>
    <w:rsid w:val="00651F70"/>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45"/>
    <w:rsid w:val="00654C79"/>
    <w:rsid w:val="00654C9D"/>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6E6"/>
    <w:rsid w:val="00656732"/>
    <w:rsid w:val="006567BC"/>
    <w:rsid w:val="006568FF"/>
    <w:rsid w:val="00656982"/>
    <w:rsid w:val="00656C46"/>
    <w:rsid w:val="00656CAA"/>
    <w:rsid w:val="00656E75"/>
    <w:rsid w:val="00656EC4"/>
    <w:rsid w:val="00657187"/>
    <w:rsid w:val="006576AB"/>
    <w:rsid w:val="00657A79"/>
    <w:rsid w:val="00657B50"/>
    <w:rsid w:val="00657BFF"/>
    <w:rsid w:val="006600A6"/>
    <w:rsid w:val="00660103"/>
    <w:rsid w:val="00660442"/>
    <w:rsid w:val="00660575"/>
    <w:rsid w:val="00660AB0"/>
    <w:rsid w:val="00660CA5"/>
    <w:rsid w:val="00660DEB"/>
    <w:rsid w:val="00660F61"/>
    <w:rsid w:val="00661180"/>
    <w:rsid w:val="00661344"/>
    <w:rsid w:val="006617F3"/>
    <w:rsid w:val="006619CE"/>
    <w:rsid w:val="00661BC0"/>
    <w:rsid w:val="00661E39"/>
    <w:rsid w:val="00661F9F"/>
    <w:rsid w:val="00661FEF"/>
    <w:rsid w:val="00662C9E"/>
    <w:rsid w:val="006630D8"/>
    <w:rsid w:val="006630FA"/>
    <w:rsid w:val="0066338B"/>
    <w:rsid w:val="00663898"/>
    <w:rsid w:val="00663E69"/>
    <w:rsid w:val="00663F89"/>
    <w:rsid w:val="00663FBD"/>
    <w:rsid w:val="00663FC6"/>
    <w:rsid w:val="006640AF"/>
    <w:rsid w:val="006641DF"/>
    <w:rsid w:val="00664334"/>
    <w:rsid w:val="0066456F"/>
    <w:rsid w:val="00664A71"/>
    <w:rsid w:val="00664CC9"/>
    <w:rsid w:val="00664F62"/>
    <w:rsid w:val="00665005"/>
    <w:rsid w:val="00665120"/>
    <w:rsid w:val="00665161"/>
    <w:rsid w:val="0066529E"/>
    <w:rsid w:val="00665955"/>
    <w:rsid w:val="00665E47"/>
    <w:rsid w:val="00666236"/>
    <w:rsid w:val="006662B7"/>
    <w:rsid w:val="00666902"/>
    <w:rsid w:val="00666980"/>
    <w:rsid w:val="006669AC"/>
    <w:rsid w:val="00666B2A"/>
    <w:rsid w:val="0066708C"/>
    <w:rsid w:val="006672DC"/>
    <w:rsid w:val="00667536"/>
    <w:rsid w:val="00667F70"/>
    <w:rsid w:val="00667F99"/>
    <w:rsid w:val="00667FBE"/>
    <w:rsid w:val="00667FF7"/>
    <w:rsid w:val="00670289"/>
    <w:rsid w:val="00670510"/>
    <w:rsid w:val="006705A2"/>
    <w:rsid w:val="00670C1C"/>
    <w:rsid w:val="00670FC3"/>
    <w:rsid w:val="006710A5"/>
    <w:rsid w:val="006712F4"/>
    <w:rsid w:val="006718D3"/>
    <w:rsid w:val="00671972"/>
    <w:rsid w:val="00671CF6"/>
    <w:rsid w:val="00671DDE"/>
    <w:rsid w:val="00671EAA"/>
    <w:rsid w:val="00671FC5"/>
    <w:rsid w:val="006722AF"/>
    <w:rsid w:val="006728A8"/>
    <w:rsid w:val="006729B9"/>
    <w:rsid w:val="00672E5D"/>
    <w:rsid w:val="0067312E"/>
    <w:rsid w:val="00673362"/>
    <w:rsid w:val="00673583"/>
    <w:rsid w:val="00673620"/>
    <w:rsid w:val="00673656"/>
    <w:rsid w:val="00673937"/>
    <w:rsid w:val="00673D1F"/>
    <w:rsid w:val="00673DD9"/>
    <w:rsid w:val="00673E44"/>
    <w:rsid w:val="00673FEE"/>
    <w:rsid w:val="00674116"/>
    <w:rsid w:val="00674407"/>
    <w:rsid w:val="00674983"/>
    <w:rsid w:val="00674E1F"/>
    <w:rsid w:val="00674E78"/>
    <w:rsid w:val="00675394"/>
    <w:rsid w:val="0067558B"/>
    <w:rsid w:val="006758B9"/>
    <w:rsid w:val="00675CAC"/>
    <w:rsid w:val="00675D46"/>
    <w:rsid w:val="00675EFE"/>
    <w:rsid w:val="00675FAE"/>
    <w:rsid w:val="00676267"/>
    <w:rsid w:val="00676622"/>
    <w:rsid w:val="006766E2"/>
    <w:rsid w:val="00676A6D"/>
    <w:rsid w:val="00676BA6"/>
    <w:rsid w:val="0067736A"/>
    <w:rsid w:val="006776BD"/>
    <w:rsid w:val="00677ABE"/>
    <w:rsid w:val="00677B80"/>
    <w:rsid w:val="00677C4C"/>
    <w:rsid w:val="00677D47"/>
    <w:rsid w:val="00680628"/>
    <w:rsid w:val="00680793"/>
    <w:rsid w:val="006807DD"/>
    <w:rsid w:val="00680930"/>
    <w:rsid w:val="00680F42"/>
    <w:rsid w:val="0068102A"/>
    <w:rsid w:val="0068167B"/>
    <w:rsid w:val="006816DD"/>
    <w:rsid w:val="00681B1A"/>
    <w:rsid w:val="00681C40"/>
    <w:rsid w:val="006820E8"/>
    <w:rsid w:val="0068213B"/>
    <w:rsid w:val="00682324"/>
    <w:rsid w:val="006823FB"/>
    <w:rsid w:val="00682884"/>
    <w:rsid w:val="006828C8"/>
    <w:rsid w:val="00682EF9"/>
    <w:rsid w:val="00683098"/>
    <w:rsid w:val="006830A3"/>
    <w:rsid w:val="00683316"/>
    <w:rsid w:val="006833D1"/>
    <w:rsid w:val="006839F8"/>
    <w:rsid w:val="00683BDD"/>
    <w:rsid w:val="00683C7E"/>
    <w:rsid w:val="00683ED7"/>
    <w:rsid w:val="00684259"/>
    <w:rsid w:val="00684310"/>
    <w:rsid w:val="00684618"/>
    <w:rsid w:val="0068463D"/>
    <w:rsid w:val="00684B63"/>
    <w:rsid w:val="00684E5E"/>
    <w:rsid w:val="00685325"/>
    <w:rsid w:val="006855A7"/>
    <w:rsid w:val="00685884"/>
    <w:rsid w:val="006858AA"/>
    <w:rsid w:val="00685B7B"/>
    <w:rsid w:val="0068613C"/>
    <w:rsid w:val="006863BB"/>
    <w:rsid w:val="0068649A"/>
    <w:rsid w:val="00686806"/>
    <w:rsid w:val="00686C40"/>
    <w:rsid w:val="00686CFD"/>
    <w:rsid w:val="00686DDB"/>
    <w:rsid w:val="00686F86"/>
    <w:rsid w:val="006875A4"/>
    <w:rsid w:val="00687844"/>
    <w:rsid w:val="00687860"/>
    <w:rsid w:val="00687D64"/>
    <w:rsid w:val="00687E6A"/>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22C"/>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6A29"/>
    <w:rsid w:val="00697823"/>
    <w:rsid w:val="00697973"/>
    <w:rsid w:val="00697C59"/>
    <w:rsid w:val="00697E70"/>
    <w:rsid w:val="006A0052"/>
    <w:rsid w:val="006A047B"/>
    <w:rsid w:val="006A0D18"/>
    <w:rsid w:val="006A0D80"/>
    <w:rsid w:val="006A0DA1"/>
    <w:rsid w:val="006A1036"/>
    <w:rsid w:val="006A11E0"/>
    <w:rsid w:val="006A12AE"/>
    <w:rsid w:val="006A13A9"/>
    <w:rsid w:val="006A1445"/>
    <w:rsid w:val="006A145A"/>
    <w:rsid w:val="006A1622"/>
    <w:rsid w:val="006A181A"/>
    <w:rsid w:val="006A1BED"/>
    <w:rsid w:val="006A232D"/>
    <w:rsid w:val="006A2359"/>
    <w:rsid w:val="006A246F"/>
    <w:rsid w:val="006A24B4"/>
    <w:rsid w:val="006A255C"/>
    <w:rsid w:val="006A260C"/>
    <w:rsid w:val="006A28FF"/>
    <w:rsid w:val="006A2977"/>
    <w:rsid w:val="006A2AEF"/>
    <w:rsid w:val="006A30A1"/>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DA9"/>
    <w:rsid w:val="006A5FB4"/>
    <w:rsid w:val="006A60E3"/>
    <w:rsid w:val="006A61F3"/>
    <w:rsid w:val="006A6200"/>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A7CA6"/>
    <w:rsid w:val="006B05CA"/>
    <w:rsid w:val="006B06E1"/>
    <w:rsid w:val="006B080A"/>
    <w:rsid w:val="006B09ED"/>
    <w:rsid w:val="006B1718"/>
    <w:rsid w:val="006B19C4"/>
    <w:rsid w:val="006B1BC1"/>
    <w:rsid w:val="006B1CCE"/>
    <w:rsid w:val="006B2114"/>
    <w:rsid w:val="006B2683"/>
    <w:rsid w:val="006B27B3"/>
    <w:rsid w:val="006B2854"/>
    <w:rsid w:val="006B29A7"/>
    <w:rsid w:val="006B2E4E"/>
    <w:rsid w:val="006B2EDC"/>
    <w:rsid w:val="006B2FB8"/>
    <w:rsid w:val="006B3229"/>
    <w:rsid w:val="006B357B"/>
    <w:rsid w:val="006B3589"/>
    <w:rsid w:val="006B37D2"/>
    <w:rsid w:val="006B393C"/>
    <w:rsid w:val="006B3CBD"/>
    <w:rsid w:val="006B3D2D"/>
    <w:rsid w:val="006B3DE0"/>
    <w:rsid w:val="006B3EEB"/>
    <w:rsid w:val="006B409E"/>
    <w:rsid w:val="006B44C0"/>
    <w:rsid w:val="006B47E4"/>
    <w:rsid w:val="006B49CF"/>
    <w:rsid w:val="006B49E6"/>
    <w:rsid w:val="006B4C7A"/>
    <w:rsid w:val="006B517A"/>
    <w:rsid w:val="006B52CF"/>
    <w:rsid w:val="006B543A"/>
    <w:rsid w:val="006B5754"/>
    <w:rsid w:val="006B5A7C"/>
    <w:rsid w:val="006B5BFC"/>
    <w:rsid w:val="006B67BF"/>
    <w:rsid w:val="006B693F"/>
    <w:rsid w:val="006B6AFB"/>
    <w:rsid w:val="006B6C18"/>
    <w:rsid w:val="006B6CCB"/>
    <w:rsid w:val="006B6D7E"/>
    <w:rsid w:val="006B7097"/>
    <w:rsid w:val="006B70BE"/>
    <w:rsid w:val="006B72E6"/>
    <w:rsid w:val="006B7665"/>
    <w:rsid w:val="006B7842"/>
    <w:rsid w:val="006B7939"/>
    <w:rsid w:val="006B7B92"/>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859"/>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33D"/>
    <w:rsid w:val="006C7617"/>
    <w:rsid w:val="006C7696"/>
    <w:rsid w:val="006C76A3"/>
    <w:rsid w:val="006C78BC"/>
    <w:rsid w:val="006C7C0D"/>
    <w:rsid w:val="006C7CDF"/>
    <w:rsid w:val="006D02E3"/>
    <w:rsid w:val="006D036D"/>
    <w:rsid w:val="006D0510"/>
    <w:rsid w:val="006D06A1"/>
    <w:rsid w:val="006D06CD"/>
    <w:rsid w:val="006D0931"/>
    <w:rsid w:val="006D0A97"/>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BBE"/>
    <w:rsid w:val="006D2E5C"/>
    <w:rsid w:val="006D3044"/>
    <w:rsid w:val="006D351E"/>
    <w:rsid w:val="006D35DD"/>
    <w:rsid w:val="006D35EE"/>
    <w:rsid w:val="006D3720"/>
    <w:rsid w:val="006D3939"/>
    <w:rsid w:val="006D3C8B"/>
    <w:rsid w:val="006D3FA3"/>
    <w:rsid w:val="006D4009"/>
    <w:rsid w:val="006D418E"/>
    <w:rsid w:val="006D41C5"/>
    <w:rsid w:val="006D432B"/>
    <w:rsid w:val="006D4336"/>
    <w:rsid w:val="006D4442"/>
    <w:rsid w:val="006D4449"/>
    <w:rsid w:val="006D4486"/>
    <w:rsid w:val="006D45A8"/>
    <w:rsid w:val="006D4996"/>
    <w:rsid w:val="006D4B9A"/>
    <w:rsid w:val="006D4FBE"/>
    <w:rsid w:val="006D50A9"/>
    <w:rsid w:val="006D541A"/>
    <w:rsid w:val="006D58AE"/>
    <w:rsid w:val="006D6095"/>
    <w:rsid w:val="006D6303"/>
    <w:rsid w:val="006D63A2"/>
    <w:rsid w:val="006D63D7"/>
    <w:rsid w:val="006D64C1"/>
    <w:rsid w:val="006D67C7"/>
    <w:rsid w:val="006D6C7B"/>
    <w:rsid w:val="006D6EAE"/>
    <w:rsid w:val="006D6FE6"/>
    <w:rsid w:val="006D7314"/>
    <w:rsid w:val="006D75DD"/>
    <w:rsid w:val="006D7606"/>
    <w:rsid w:val="006D764A"/>
    <w:rsid w:val="006D7A90"/>
    <w:rsid w:val="006D7ABA"/>
    <w:rsid w:val="006D7CB4"/>
    <w:rsid w:val="006D7D46"/>
    <w:rsid w:val="006D7DAA"/>
    <w:rsid w:val="006D7DAF"/>
    <w:rsid w:val="006D7E8A"/>
    <w:rsid w:val="006E0177"/>
    <w:rsid w:val="006E01B4"/>
    <w:rsid w:val="006E0253"/>
    <w:rsid w:val="006E02B7"/>
    <w:rsid w:val="006E02CF"/>
    <w:rsid w:val="006E031E"/>
    <w:rsid w:val="006E032B"/>
    <w:rsid w:val="006E0543"/>
    <w:rsid w:val="006E0746"/>
    <w:rsid w:val="006E098B"/>
    <w:rsid w:val="006E0B48"/>
    <w:rsid w:val="006E0C63"/>
    <w:rsid w:val="006E0F21"/>
    <w:rsid w:val="006E12DC"/>
    <w:rsid w:val="006E15C5"/>
    <w:rsid w:val="006E15EA"/>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8F7"/>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29"/>
    <w:rsid w:val="006F467E"/>
    <w:rsid w:val="006F5154"/>
    <w:rsid w:val="006F516B"/>
    <w:rsid w:val="006F5187"/>
    <w:rsid w:val="006F54A5"/>
    <w:rsid w:val="006F5749"/>
    <w:rsid w:val="006F5CB5"/>
    <w:rsid w:val="006F5F0F"/>
    <w:rsid w:val="006F622C"/>
    <w:rsid w:val="006F62E4"/>
    <w:rsid w:val="006F659E"/>
    <w:rsid w:val="006F69AB"/>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8A"/>
    <w:rsid w:val="00700E04"/>
    <w:rsid w:val="007011C7"/>
    <w:rsid w:val="007015CB"/>
    <w:rsid w:val="0070167A"/>
    <w:rsid w:val="007016BD"/>
    <w:rsid w:val="00701C1E"/>
    <w:rsid w:val="0070223D"/>
    <w:rsid w:val="007024AD"/>
    <w:rsid w:val="00702859"/>
    <w:rsid w:val="007028C5"/>
    <w:rsid w:val="00702943"/>
    <w:rsid w:val="007029FF"/>
    <w:rsid w:val="00702B9C"/>
    <w:rsid w:val="00702BB3"/>
    <w:rsid w:val="00702F46"/>
    <w:rsid w:val="00703074"/>
    <w:rsid w:val="0070319F"/>
    <w:rsid w:val="00703468"/>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11C"/>
    <w:rsid w:val="007066EB"/>
    <w:rsid w:val="00706875"/>
    <w:rsid w:val="007069C6"/>
    <w:rsid w:val="00706C0C"/>
    <w:rsid w:val="00706C2E"/>
    <w:rsid w:val="00706C4B"/>
    <w:rsid w:val="007076DA"/>
    <w:rsid w:val="0070774C"/>
    <w:rsid w:val="007079F2"/>
    <w:rsid w:val="00707A97"/>
    <w:rsid w:val="00707B47"/>
    <w:rsid w:val="00707BA0"/>
    <w:rsid w:val="00707D68"/>
    <w:rsid w:val="00707FBD"/>
    <w:rsid w:val="00710160"/>
    <w:rsid w:val="0071026C"/>
    <w:rsid w:val="00710499"/>
    <w:rsid w:val="007105AA"/>
    <w:rsid w:val="007106E0"/>
    <w:rsid w:val="007107AE"/>
    <w:rsid w:val="00710809"/>
    <w:rsid w:val="00710893"/>
    <w:rsid w:val="00710A1F"/>
    <w:rsid w:val="00710DC5"/>
    <w:rsid w:val="00710E0B"/>
    <w:rsid w:val="00710F1D"/>
    <w:rsid w:val="0071119E"/>
    <w:rsid w:val="0071133D"/>
    <w:rsid w:val="007113FD"/>
    <w:rsid w:val="007114A3"/>
    <w:rsid w:val="007115F3"/>
    <w:rsid w:val="00711B6E"/>
    <w:rsid w:val="00711B86"/>
    <w:rsid w:val="00711D0B"/>
    <w:rsid w:val="00711EA6"/>
    <w:rsid w:val="0071243E"/>
    <w:rsid w:val="00712497"/>
    <w:rsid w:val="007127F2"/>
    <w:rsid w:val="00712824"/>
    <w:rsid w:val="00712838"/>
    <w:rsid w:val="007128CA"/>
    <w:rsid w:val="007128EE"/>
    <w:rsid w:val="00712948"/>
    <w:rsid w:val="00712980"/>
    <w:rsid w:val="00712987"/>
    <w:rsid w:val="007129BC"/>
    <w:rsid w:val="00712B73"/>
    <w:rsid w:val="00712B89"/>
    <w:rsid w:val="00712BED"/>
    <w:rsid w:val="00712D4F"/>
    <w:rsid w:val="00712FFD"/>
    <w:rsid w:val="00713110"/>
    <w:rsid w:val="00713557"/>
    <w:rsid w:val="007138CE"/>
    <w:rsid w:val="00713943"/>
    <w:rsid w:val="00713AF3"/>
    <w:rsid w:val="00713D39"/>
    <w:rsid w:val="00713E87"/>
    <w:rsid w:val="00714701"/>
    <w:rsid w:val="00714715"/>
    <w:rsid w:val="00714869"/>
    <w:rsid w:val="00714AC5"/>
    <w:rsid w:val="00714E93"/>
    <w:rsid w:val="00714F49"/>
    <w:rsid w:val="00715120"/>
    <w:rsid w:val="007157F1"/>
    <w:rsid w:val="007158A0"/>
    <w:rsid w:val="00715CE6"/>
    <w:rsid w:val="00715DD0"/>
    <w:rsid w:val="00715F57"/>
    <w:rsid w:val="00715F5B"/>
    <w:rsid w:val="00716163"/>
    <w:rsid w:val="0071617A"/>
    <w:rsid w:val="0071644D"/>
    <w:rsid w:val="007164B6"/>
    <w:rsid w:val="00716893"/>
    <w:rsid w:val="0071721A"/>
    <w:rsid w:val="00717365"/>
    <w:rsid w:val="007173C4"/>
    <w:rsid w:val="00717CDB"/>
    <w:rsid w:val="00717F1D"/>
    <w:rsid w:val="007202AB"/>
    <w:rsid w:val="007204B5"/>
    <w:rsid w:val="00720551"/>
    <w:rsid w:val="007205AE"/>
    <w:rsid w:val="0072064E"/>
    <w:rsid w:val="00720796"/>
    <w:rsid w:val="007207F8"/>
    <w:rsid w:val="00720CF1"/>
    <w:rsid w:val="00720EB4"/>
    <w:rsid w:val="007211EA"/>
    <w:rsid w:val="007215E9"/>
    <w:rsid w:val="00721884"/>
    <w:rsid w:val="00721A9D"/>
    <w:rsid w:val="00721AE0"/>
    <w:rsid w:val="00721C7A"/>
    <w:rsid w:val="00721C9F"/>
    <w:rsid w:val="00721CDA"/>
    <w:rsid w:val="00721D5A"/>
    <w:rsid w:val="00721EB7"/>
    <w:rsid w:val="0072203F"/>
    <w:rsid w:val="00722401"/>
    <w:rsid w:val="007227C2"/>
    <w:rsid w:val="007227F2"/>
    <w:rsid w:val="00722800"/>
    <w:rsid w:val="0072282C"/>
    <w:rsid w:val="00722C37"/>
    <w:rsid w:val="00722D64"/>
    <w:rsid w:val="00722E05"/>
    <w:rsid w:val="00723119"/>
    <w:rsid w:val="00723849"/>
    <w:rsid w:val="0072395F"/>
    <w:rsid w:val="00723987"/>
    <w:rsid w:val="007239AB"/>
    <w:rsid w:val="00723D6E"/>
    <w:rsid w:val="00723DD3"/>
    <w:rsid w:val="0072441A"/>
    <w:rsid w:val="007247AC"/>
    <w:rsid w:val="00724A3E"/>
    <w:rsid w:val="00724E25"/>
    <w:rsid w:val="00724E78"/>
    <w:rsid w:val="00725028"/>
    <w:rsid w:val="00725394"/>
    <w:rsid w:val="007254A4"/>
    <w:rsid w:val="007258AF"/>
    <w:rsid w:val="007258BF"/>
    <w:rsid w:val="00725AD0"/>
    <w:rsid w:val="00725EB0"/>
    <w:rsid w:val="00725F0A"/>
    <w:rsid w:val="007263DB"/>
    <w:rsid w:val="00726481"/>
    <w:rsid w:val="00726A48"/>
    <w:rsid w:val="00726BBE"/>
    <w:rsid w:val="00726C48"/>
    <w:rsid w:val="00726CDA"/>
    <w:rsid w:val="00726D74"/>
    <w:rsid w:val="00727347"/>
    <w:rsid w:val="00727511"/>
    <w:rsid w:val="00727617"/>
    <w:rsid w:val="00727814"/>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1BCD"/>
    <w:rsid w:val="00731E21"/>
    <w:rsid w:val="00732111"/>
    <w:rsid w:val="00732228"/>
    <w:rsid w:val="00732274"/>
    <w:rsid w:val="007322BF"/>
    <w:rsid w:val="007323F7"/>
    <w:rsid w:val="007324D6"/>
    <w:rsid w:val="007326F2"/>
    <w:rsid w:val="00732B20"/>
    <w:rsid w:val="00732D38"/>
    <w:rsid w:val="00732FF5"/>
    <w:rsid w:val="00733003"/>
    <w:rsid w:val="0073345E"/>
    <w:rsid w:val="00733523"/>
    <w:rsid w:val="007336DA"/>
    <w:rsid w:val="0073378B"/>
    <w:rsid w:val="00733B55"/>
    <w:rsid w:val="00733C38"/>
    <w:rsid w:val="007343A4"/>
    <w:rsid w:val="00734851"/>
    <w:rsid w:val="00734869"/>
    <w:rsid w:val="00734B8E"/>
    <w:rsid w:val="00735076"/>
    <w:rsid w:val="0073517D"/>
    <w:rsid w:val="0073536F"/>
    <w:rsid w:val="00735891"/>
    <w:rsid w:val="007358C4"/>
    <w:rsid w:val="007358FC"/>
    <w:rsid w:val="00735D34"/>
    <w:rsid w:val="00735D48"/>
    <w:rsid w:val="007362B9"/>
    <w:rsid w:val="007368F3"/>
    <w:rsid w:val="0073691F"/>
    <w:rsid w:val="00736A99"/>
    <w:rsid w:val="00736B7E"/>
    <w:rsid w:val="00737309"/>
    <w:rsid w:val="00737686"/>
    <w:rsid w:val="007378A2"/>
    <w:rsid w:val="00737E2E"/>
    <w:rsid w:val="00737EF7"/>
    <w:rsid w:val="0074046F"/>
    <w:rsid w:val="007405B9"/>
    <w:rsid w:val="00740A4C"/>
    <w:rsid w:val="00740C6B"/>
    <w:rsid w:val="00740E93"/>
    <w:rsid w:val="00740ED9"/>
    <w:rsid w:val="00741144"/>
    <w:rsid w:val="007417F8"/>
    <w:rsid w:val="00741D42"/>
    <w:rsid w:val="00741D92"/>
    <w:rsid w:val="00741E50"/>
    <w:rsid w:val="007427BF"/>
    <w:rsid w:val="00742AF2"/>
    <w:rsid w:val="007434F7"/>
    <w:rsid w:val="0074382A"/>
    <w:rsid w:val="007439AE"/>
    <w:rsid w:val="00743B27"/>
    <w:rsid w:val="00743CF6"/>
    <w:rsid w:val="00743CFC"/>
    <w:rsid w:val="00744076"/>
    <w:rsid w:val="0074410F"/>
    <w:rsid w:val="0074418E"/>
    <w:rsid w:val="0074430C"/>
    <w:rsid w:val="00744723"/>
    <w:rsid w:val="00744992"/>
    <w:rsid w:val="00744A89"/>
    <w:rsid w:val="00744B03"/>
    <w:rsid w:val="00744C03"/>
    <w:rsid w:val="00744C8D"/>
    <w:rsid w:val="00744CB2"/>
    <w:rsid w:val="00744F5D"/>
    <w:rsid w:val="00744FDC"/>
    <w:rsid w:val="00745138"/>
    <w:rsid w:val="00745448"/>
    <w:rsid w:val="007458BA"/>
    <w:rsid w:val="00745C88"/>
    <w:rsid w:val="00746357"/>
    <w:rsid w:val="00746432"/>
    <w:rsid w:val="007465CC"/>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774"/>
    <w:rsid w:val="007518FB"/>
    <w:rsid w:val="00751BDE"/>
    <w:rsid w:val="00751CE6"/>
    <w:rsid w:val="00751DA9"/>
    <w:rsid w:val="007520CF"/>
    <w:rsid w:val="0075226F"/>
    <w:rsid w:val="007522D3"/>
    <w:rsid w:val="00752413"/>
    <w:rsid w:val="00752647"/>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7D"/>
    <w:rsid w:val="0075518A"/>
    <w:rsid w:val="007554DF"/>
    <w:rsid w:val="007556C2"/>
    <w:rsid w:val="00755E83"/>
    <w:rsid w:val="00755F79"/>
    <w:rsid w:val="00756240"/>
    <w:rsid w:val="007563BE"/>
    <w:rsid w:val="0075647B"/>
    <w:rsid w:val="0075651E"/>
    <w:rsid w:val="00756613"/>
    <w:rsid w:val="00756820"/>
    <w:rsid w:val="007568D6"/>
    <w:rsid w:val="00756C67"/>
    <w:rsid w:val="00756CD8"/>
    <w:rsid w:val="0075703B"/>
    <w:rsid w:val="00757852"/>
    <w:rsid w:val="00757D24"/>
    <w:rsid w:val="00757EB3"/>
    <w:rsid w:val="007601B8"/>
    <w:rsid w:val="007601EF"/>
    <w:rsid w:val="0076030A"/>
    <w:rsid w:val="00760533"/>
    <w:rsid w:val="00760A36"/>
    <w:rsid w:val="0076119F"/>
    <w:rsid w:val="00761251"/>
    <w:rsid w:val="007619F0"/>
    <w:rsid w:val="00761BCE"/>
    <w:rsid w:val="00761FF0"/>
    <w:rsid w:val="007621AE"/>
    <w:rsid w:val="0076223D"/>
    <w:rsid w:val="007623B1"/>
    <w:rsid w:val="00762E8C"/>
    <w:rsid w:val="00763141"/>
    <w:rsid w:val="0076330A"/>
    <w:rsid w:val="0076347F"/>
    <w:rsid w:val="00763580"/>
    <w:rsid w:val="00763A35"/>
    <w:rsid w:val="00763BB7"/>
    <w:rsid w:val="00763FB9"/>
    <w:rsid w:val="00764266"/>
    <w:rsid w:val="00764384"/>
    <w:rsid w:val="00764412"/>
    <w:rsid w:val="007646AE"/>
    <w:rsid w:val="00764BD5"/>
    <w:rsid w:val="00764DBF"/>
    <w:rsid w:val="00764F1D"/>
    <w:rsid w:val="0076513A"/>
    <w:rsid w:val="00765140"/>
    <w:rsid w:val="00765C0E"/>
    <w:rsid w:val="00765F35"/>
    <w:rsid w:val="0076638E"/>
    <w:rsid w:val="00766620"/>
    <w:rsid w:val="00766870"/>
    <w:rsid w:val="00766CAB"/>
    <w:rsid w:val="0076706B"/>
    <w:rsid w:val="007670DF"/>
    <w:rsid w:val="00767247"/>
    <w:rsid w:val="007672E3"/>
    <w:rsid w:val="007677C0"/>
    <w:rsid w:val="007679CD"/>
    <w:rsid w:val="00767C63"/>
    <w:rsid w:val="00767D22"/>
    <w:rsid w:val="00770038"/>
    <w:rsid w:val="00770056"/>
    <w:rsid w:val="0077079C"/>
    <w:rsid w:val="00770828"/>
    <w:rsid w:val="00770B41"/>
    <w:rsid w:val="00770B92"/>
    <w:rsid w:val="00770BBD"/>
    <w:rsid w:val="007710D9"/>
    <w:rsid w:val="007715BD"/>
    <w:rsid w:val="007715D2"/>
    <w:rsid w:val="00771632"/>
    <w:rsid w:val="007718B8"/>
    <w:rsid w:val="00771E29"/>
    <w:rsid w:val="00772260"/>
    <w:rsid w:val="0077238B"/>
    <w:rsid w:val="0077267C"/>
    <w:rsid w:val="00772A4C"/>
    <w:rsid w:val="00772B77"/>
    <w:rsid w:val="00772D16"/>
    <w:rsid w:val="00772D8D"/>
    <w:rsid w:val="00772FFB"/>
    <w:rsid w:val="00773255"/>
    <w:rsid w:val="00773273"/>
    <w:rsid w:val="0077365C"/>
    <w:rsid w:val="007740BF"/>
    <w:rsid w:val="00774216"/>
    <w:rsid w:val="0077448F"/>
    <w:rsid w:val="007744AD"/>
    <w:rsid w:val="00774849"/>
    <w:rsid w:val="00774892"/>
    <w:rsid w:val="00774917"/>
    <w:rsid w:val="007749C8"/>
    <w:rsid w:val="00774B75"/>
    <w:rsid w:val="00774F89"/>
    <w:rsid w:val="00775005"/>
    <w:rsid w:val="00775167"/>
    <w:rsid w:val="00775483"/>
    <w:rsid w:val="007754A0"/>
    <w:rsid w:val="0077557B"/>
    <w:rsid w:val="007755E5"/>
    <w:rsid w:val="007756BE"/>
    <w:rsid w:val="007757B7"/>
    <w:rsid w:val="007758FC"/>
    <w:rsid w:val="00775BA2"/>
    <w:rsid w:val="007762A0"/>
    <w:rsid w:val="00776381"/>
    <w:rsid w:val="00776453"/>
    <w:rsid w:val="007769A8"/>
    <w:rsid w:val="007769D3"/>
    <w:rsid w:val="00776AA5"/>
    <w:rsid w:val="00776C25"/>
    <w:rsid w:val="00776E05"/>
    <w:rsid w:val="00776E82"/>
    <w:rsid w:val="0077721A"/>
    <w:rsid w:val="007773E1"/>
    <w:rsid w:val="007775D2"/>
    <w:rsid w:val="00777650"/>
    <w:rsid w:val="00777AB9"/>
    <w:rsid w:val="00777B7A"/>
    <w:rsid w:val="007800EC"/>
    <w:rsid w:val="00780737"/>
    <w:rsid w:val="00780966"/>
    <w:rsid w:val="007809F0"/>
    <w:rsid w:val="00780D64"/>
    <w:rsid w:val="00780F07"/>
    <w:rsid w:val="00781053"/>
    <w:rsid w:val="00781186"/>
    <w:rsid w:val="00781549"/>
    <w:rsid w:val="00781B77"/>
    <w:rsid w:val="00781C85"/>
    <w:rsid w:val="00781D3F"/>
    <w:rsid w:val="00781E13"/>
    <w:rsid w:val="00781FE9"/>
    <w:rsid w:val="00782454"/>
    <w:rsid w:val="00782692"/>
    <w:rsid w:val="007826FA"/>
    <w:rsid w:val="0078281B"/>
    <w:rsid w:val="00782D0C"/>
    <w:rsid w:val="00782DCF"/>
    <w:rsid w:val="00782F07"/>
    <w:rsid w:val="00783192"/>
    <w:rsid w:val="007831DE"/>
    <w:rsid w:val="00783257"/>
    <w:rsid w:val="007833F6"/>
    <w:rsid w:val="007835DD"/>
    <w:rsid w:val="007839F6"/>
    <w:rsid w:val="00783ADB"/>
    <w:rsid w:val="00783CF4"/>
    <w:rsid w:val="00783D0D"/>
    <w:rsid w:val="00783D3C"/>
    <w:rsid w:val="00783D55"/>
    <w:rsid w:val="00783F2D"/>
    <w:rsid w:val="0078417E"/>
    <w:rsid w:val="007844D0"/>
    <w:rsid w:val="00784A2E"/>
    <w:rsid w:val="00784C11"/>
    <w:rsid w:val="00785273"/>
    <w:rsid w:val="007854CE"/>
    <w:rsid w:val="0078559C"/>
    <w:rsid w:val="007858AF"/>
    <w:rsid w:val="00785A0C"/>
    <w:rsid w:val="00785FF3"/>
    <w:rsid w:val="007861F5"/>
    <w:rsid w:val="0078636B"/>
    <w:rsid w:val="007863CA"/>
    <w:rsid w:val="007863EF"/>
    <w:rsid w:val="007866DA"/>
    <w:rsid w:val="00786740"/>
    <w:rsid w:val="00786C6C"/>
    <w:rsid w:val="00786D37"/>
    <w:rsid w:val="007873AE"/>
    <w:rsid w:val="00787435"/>
    <w:rsid w:val="007874D7"/>
    <w:rsid w:val="007877A2"/>
    <w:rsid w:val="007877A5"/>
    <w:rsid w:val="0078791E"/>
    <w:rsid w:val="00787B03"/>
    <w:rsid w:val="00787EEB"/>
    <w:rsid w:val="00787FA5"/>
    <w:rsid w:val="007907C8"/>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4A8"/>
    <w:rsid w:val="0079268D"/>
    <w:rsid w:val="00792699"/>
    <w:rsid w:val="00793084"/>
    <w:rsid w:val="00793331"/>
    <w:rsid w:val="00793570"/>
    <w:rsid w:val="00793585"/>
    <w:rsid w:val="007935AD"/>
    <w:rsid w:val="007937EE"/>
    <w:rsid w:val="0079388C"/>
    <w:rsid w:val="00793CDF"/>
    <w:rsid w:val="00793EC9"/>
    <w:rsid w:val="00794090"/>
    <w:rsid w:val="00794740"/>
    <w:rsid w:val="00795117"/>
    <w:rsid w:val="007951E2"/>
    <w:rsid w:val="00795598"/>
    <w:rsid w:val="007955C9"/>
    <w:rsid w:val="00795E9C"/>
    <w:rsid w:val="00795FE6"/>
    <w:rsid w:val="00796602"/>
    <w:rsid w:val="0079665E"/>
    <w:rsid w:val="0079666F"/>
    <w:rsid w:val="00796ABA"/>
    <w:rsid w:val="00796C6F"/>
    <w:rsid w:val="00796CD0"/>
    <w:rsid w:val="00797305"/>
    <w:rsid w:val="00797336"/>
    <w:rsid w:val="00797A27"/>
    <w:rsid w:val="00797B6D"/>
    <w:rsid w:val="00797C91"/>
    <w:rsid w:val="00797F32"/>
    <w:rsid w:val="007A0159"/>
    <w:rsid w:val="007A029A"/>
    <w:rsid w:val="007A02E7"/>
    <w:rsid w:val="007A04C1"/>
    <w:rsid w:val="007A08B3"/>
    <w:rsid w:val="007A0976"/>
    <w:rsid w:val="007A0B6B"/>
    <w:rsid w:val="007A101E"/>
    <w:rsid w:val="007A1DD8"/>
    <w:rsid w:val="007A1E43"/>
    <w:rsid w:val="007A1EDF"/>
    <w:rsid w:val="007A2AEE"/>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A2E"/>
    <w:rsid w:val="007A5D20"/>
    <w:rsid w:val="007A613A"/>
    <w:rsid w:val="007A68D4"/>
    <w:rsid w:val="007A6A92"/>
    <w:rsid w:val="007A6CBE"/>
    <w:rsid w:val="007A722D"/>
    <w:rsid w:val="007A74D9"/>
    <w:rsid w:val="007A7517"/>
    <w:rsid w:val="007A766A"/>
    <w:rsid w:val="007A7725"/>
    <w:rsid w:val="007A7978"/>
    <w:rsid w:val="007A79F3"/>
    <w:rsid w:val="007A79FD"/>
    <w:rsid w:val="007A7AC4"/>
    <w:rsid w:val="007A7F72"/>
    <w:rsid w:val="007B021F"/>
    <w:rsid w:val="007B039A"/>
    <w:rsid w:val="007B0475"/>
    <w:rsid w:val="007B072C"/>
    <w:rsid w:val="007B0733"/>
    <w:rsid w:val="007B0C3D"/>
    <w:rsid w:val="007B0FF7"/>
    <w:rsid w:val="007B10E8"/>
    <w:rsid w:val="007B16C2"/>
    <w:rsid w:val="007B18BA"/>
    <w:rsid w:val="007B1DE2"/>
    <w:rsid w:val="007B2031"/>
    <w:rsid w:val="007B235A"/>
    <w:rsid w:val="007B23A5"/>
    <w:rsid w:val="007B2465"/>
    <w:rsid w:val="007B24B7"/>
    <w:rsid w:val="007B2605"/>
    <w:rsid w:val="007B2871"/>
    <w:rsid w:val="007B2918"/>
    <w:rsid w:val="007B2EBF"/>
    <w:rsid w:val="007B2F2C"/>
    <w:rsid w:val="007B321E"/>
    <w:rsid w:val="007B3C9F"/>
    <w:rsid w:val="007B3D7C"/>
    <w:rsid w:val="007B3EA6"/>
    <w:rsid w:val="007B4000"/>
    <w:rsid w:val="007B41D4"/>
    <w:rsid w:val="007B4550"/>
    <w:rsid w:val="007B4670"/>
    <w:rsid w:val="007B47F2"/>
    <w:rsid w:val="007B4A34"/>
    <w:rsid w:val="007B4BE2"/>
    <w:rsid w:val="007B4D0E"/>
    <w:rsid w:val="007B4D9E"/>
    <w:rsid w:val="007B5040"/>
    <w:rsid w:val="007B520B"/>
    <w:rsid w:val="007B53B3"/>
    <w:rsid w:val="007B5415"/>
    <w:rsid w:val="007B55E7"/>
    <w:rsid w:val="007B5637"/>
    <w:rsid w:val="007B5891"/>
    <w:rsid w:val="007B5906"/>
    <w:rsid w:val="007B59F1"/>
    <w:rsid w:val="007B5A5D"/>
    <w:rsid w:val="007B5A76"/>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C56"/>
    <w:rsid w:val="007B7E13"/>
    <w:rsid w:val="007C00BE"/>
    <w:rsid w:val="007C0233"/>
    <w:rsid w:val="007C053D"/>
    <w:rsid w:val="007C065C"/>
    <w:rsid w:val="007C0F6F"/>
    <w:rsid w:val="007C1050"/>
    <w:rsid w:val="007C12A0"/>
    <w:rsid w:val="007C1336"/>
    <w:rsid w:val="007C158E"/>
    <w:rsid w:val="007C15C0"/>
    <w:rsid w:val="007C16B1"/>
    <w:rsid w:val="007C17D9"/>
    <w:rsid w:val="007C17E6"/>
    <w:rsid w:val="007C196E"/>
    <w:rsid w:val="007C2265"/>
    <w:rsid w:val="007C25E5"/>
    <w:rsid w:val="007C25F3"/>
    <w:rsid w:val="007C2667"/>
    <w:rsid w:val="007C2724"/>
    <w:rsid w:val="007C2828"/>
    <w:rsid w:val="007C2910"/>
    <w:rsid w:val="007C2919"/>
    <w:rsid w:val="007C2CCD"/>
    <w:rsid w:val="007C2ED7"/>
    <w:rsid w:val="007C3142"/>
    <w:rsid w:val="007C3552"/>
    <w:rsid w:val="007C3D30"/>
    <w:rsid w:val="007C3DCA"/>
    <w:rsid w:val="007C3F6B"/>
    <w:rsid w:val="007C4367"/>
    <w:rsid w:val="007C443B"/>
    <w:rsid w:val="007C4890"/>
    <w:rsid w:val="007C48AF"/>
    <w:rsid w:val="007C4B2B"/>
    <w:rsid w:val="007C4D17"/>
    <w:rsid w:val="007C4F9A"/>
    <w:rsid w:val="007C5261"/>
    <w:rsid w:val="007C53F9"/>
    <w:rsid w:val="007C578D"/>
    <w:rsid w:val="007C57E5"/>
    <w:rsid w:val="007C5AB4"/>
    <w:rsid w:val="007C5AD9"/>
    <w:rsid w:val="007C6012"/>
    <w:rsid w:val="007C62FD"/>
    <w:rsid w:val="007C63A2"/>
    <w:rsid w:val="007C67AC"/>
    <w:rsid w:val="007C67C8"/>
    <w:rsid w:val="007C6C17"/>
    <w:rsid w:val="007C7338"/>
    <w:rsid w:val="007C7849"/>
    <w:rsid w:val="007C7C7D"/>
    <w:rsid w:val="007C7D56"/>
    <w:rsid w:val="007D0249"/>
    <w:rsid w:val="007D025B"/>
    <w:rsid w:val="007D0305"/>
    <w:rsid w:val="007D0B63"/>
    <w:rsid w:val="007D0BFB"/>
    <w:rsid w:val="007D0C2E"/>
    <w:rsid w:val="007D0E06"/>
    <w:rsid w:val="007D0FF8"/>
    <w:rsid w:val="007D1913"/>
    <w:rsid w:val="007D19CB"/>
    <w:rsid w:val="007D1BB5"/>
    <w:rsid w:val="007D1CF9"/>
    <w:rsid w:val="007D2232"/>
    <w:rsid w:val="007D26CF"/>
    <w:rsid w:val="007D2965"/>
    <w:rsid w:val="007D2A9E"/>
    <w:rsid w:val="007D2C48"/>
    <w:rsid w:val="007D2D47"/>
    <w:rsid w:val="007D314C"/>
    <w:rsid w:val="007D347F"/>
    <w:rsid w:val="007D34C5"/>
    <w:rsid w:val="007D39D6"/>
    <w:rsid w:val="007D42CF"/>
    <w:rsid w:val="007D4366"/>
    <w:rsid w:val="007D4797"/>
    <w:rsid w:val="007D48FD"/>
    <w:rsid w:val="007D4EB1"/>
    <w:rsid w:val="007D54D0"/>
    <w:rsid w:val="007D55C4"/>
    <w:rsid w:val="007D56BE"/>
    <w:rsid w:val="007D5990"/>
    <w:rsid w:val="007D5CE9"/>
    <w:rsid w:val="007D5E21"/>
    <w:rsid w:val="007D5E80"/>
    <w:rsid w:val="007D61CC"/>
    <w:rsid w:val="007D623A"/>
    <w:rsid w:val="007D625B"/>
    <w:rsid w:val="007D630E"/>
    <w:rsid w:val="007D641F"/>
    <w:rsid w:val="007D64B9"/>
    <w:rsid w:val="007D64EF"/>
    <w:rsid w:val="007D6796"/>
    <w:rsid w:val="007D6D29"/>
    <w:rsid w:val="007D6E49"/>
    <w:rsid w:val="007D6E92"/>
    <w:rsid w:val="007D715C"/>
    <w:rsid w:val="007D7258"/>
    <w:rsid w:val="007D73C5"/>
    <w:rsid w:val="007D7632"/>
    <w:rsid w:val="007D775C"/>
    <w:rsid w:val="007D7804"/>
    <w:rsid w:val="007D7B7A"/>
    <w:rsid w:val="007E048A"/>
    <w:rsid w:val="007E064B"/>
    <w:rsid w:val="007E06FA"/>
    <w:rsid w:val="007E0893"/>
    <w:rsid w:val="007E0910"/>
    <w:rsid w:val="007E0D9C"/>
    <w:rsid w:val="007E0E0A"/>
    <w:rsid w:val="007E0E8E"/>
    <w:rsid w:val="007E13DD"/>
    <w:rsid w:val="007E140B"/>
    <w:rsid w:val="007E14EA"/>
    <w:rsid w:val="007E196E"/>
    <w:rsid w:val="007E1E29"/>
    <w:rsid w:val="007E1E54"/>
    <w:rsid w:val="007E1FE1"/>
    <w:rsid w:val="007E2C0C"/>
    <w:rsid w:val="007E2F00"/>
    <w:rsid w:val="007E2FAD"/>
    <w:rsid w:val="007E340B"/>
    <w:rsid w:val="007E35BF"/>
    <w:rsid w:val="007E37F0"/>
    <w:rsid w:val="007E3875"/>
    <w:rsid w:val="007E3BD1"/>
    <w:rsid w:val="007E4044"/>
    <w:rsid w:val="007E4371"/>
    <w:rsid w:val="007E44F1"/>
    <w:rsid w:val="007E45F1"/>
    <w:rsid w:val="007E4816"/>
    <w:rsid w:val="007E4C40"/>
    <w:rsid w:val="007E4C6E"/>
    <w:rsid w:val="007E4E8B"/>
    <w:rsid w:val="007E4E8C"/>
    <w:rsid w:val="007E4F02"/>
    <w:rsid w:val="007E4FD6"/>
    <w:rsid w:val="007E537F"/>
    <w:rsid w:val="007E5529"/>
    <w:rsid w:val="007E582B"/>
    <w:rsid w:val="007E59E3"/>
    <w:rsid w:val="007E5A9B"/>
    <w:rsid w:val="007E5C2E"/>
    <w:rsid w:val="007E62DD"/>
    <w:rsid w:val="007E6730"/>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987"/>
    <w:rsid w:val="007F2B7B"/>
    <w:rsid w:val="007F2BC0"/>
    <w:rsid w:val="007F3137"/>
    <w:rsid w:val="007F3437"/>
    <w:rsid w:val="007F358A"/>
    <w:rsid w:val="007F3BC2"/>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BB9"/>
    <w:rsid w:val="007F5C95"/>
    <w:rsid w:val="007F5F01"/>
    <w:rsid w:val="007F5F12"/>
    <w:rsid w:val="007F60FD"/>
    <w:rsid w:val="007F64AB"/>
    <w:rsid w:val="007F6B97"/>
    <w:rsid w:val="007F6BE7"/>
    <w:rsid w:val="007F6D12"/>
    <w:rsid w:val="007F7118"/>
    <w:rsid w:val="007F738E"/>
    <w:rsid w:val="007F73EB"/>
    <w:rsid w:val="007F7521"/>
    <w:rsid w:val="007F78E3"/>
    <w:rsid w:val="007F7921"/>
    <w:rsid w:val="0080072E"/>
    <w:rsid w:val="00800E9B"/>
    <w:rsid w:val="0080100E"/>
    <w:rsid w:val="00801159"/>
    <w:rsid w:val="00801C8E"/>
    <w:rsid w:val="00802045"/>
    <w:rsid w:val="00802658"/>
    <w:rsid w:val="008027F2"/>
    <w:rsid w:val="00802853"/>
    <w:rsid w:val="00802A34"/>
    <w:rsid w:val="00802AAF"/>
    <w:rsid w:val="00802BCB"/>
    <w:rsid w:val="00802CAB"/>
    <w:rsid w:val="00802D0B"/>
    <w:rsid w:val="00802D26"/>
    <w:rsid w:val="00802F02"/>
    <w:rsid w:val="00803064"/>
    <w:rsid w:val="0080308E"/>
    <w:rsid w:val="008031E8"/>
    <w:rsid w:val="00803687"/>
    <w:rsid w:val="00803708"/>
    <w:rsid w:val="0080388A"/>
    <w:rsid w:val="00803B27"/>
    <w:rsid w:val="0080409E"/>
    <w:rsid w:val="008043A4"/>
    <w:rsid w:val="008043DD"/>
    <w:rsid w:val="00804694"/>
    <w:rsid w:val="0080478D"/>
    <w:rsid w:val="00804D0D"/>
    <w:rsid w:val="008057EA"/>
    <w:rsid w:val="008058CC"/>
    <w:rsid w:val="008059C5"/>
    <w:rsid w:val="008059D4"/>
    <w:rsid w:val="00805BD2"/>
    <w:rsid w:val="00805BDD"/>
    <w:rsid w:val="00805DBE"/>
    <w:rsid w:val="00805DC6"/>
    <w:rsid w:val="00805EEF"/>
    <w:rsid w:val="008060AE"/>
    <w:rsid w:val="00806271"/>
    <w:rsid w:val="008066B9"/>
    <w:rsid w:val="008067C1"/>
    <w:rsid w:val="008068BE"/>
    <w:rsid w:val="0080696F"/>
    <w:rsid w:val="00806994"/>
    <w:rsid w:val="00806AB9"/>
    <w:rsid w:val="00806CC5"/>
    <w:rsid w:val="00806DBB"/>
    <w:rsid w:val="00807449"/>
    <w:rsid w:val="00807B9C"/>
    <w:rsid w:val="0081093B"/>
    <w:rsid w:val="00810C8F"/>
    <w:rsid w:val="00810D1F"/>
    <w:rsid w:val="0081119D"/>
    <w:rsid w:val="0081151B"/>
    <w:rsid w:val="00811B96"/>
    <w:rsid w:val="00811CC6"/>
    <w:rsid w:val="00811CEF"/>
    <w:rsid w:val="0081215B"/>
    <w:rsid w:val="00812340"/>
    <w:rsid w:val="00812521"/>
    <w:rsid w:val="00812607"/>
    <w:rsid w:val="0081261A"/>
    <w:rsid w:val="00812707"/>
    <w:rsid w:val="00812740"/>
    <w:rsid w:val="00812824"/>
    <w:rsid w:val="00812903"/>
    <w:rsid w:val="00812A08"/>
    <w:rsid w:val="00812AD0"/>
    <w:rsid w:val="00812E9E"/>
    <w:rsid w:val="0081308D"/>
    <w:rsid w:val="00813391"/>
    <w:rsid w:val="00813410"/>
    <w:rsid w:val="00813BCA"/>
    <w:rsid w:val="0081428E"/>
    <w:rsid w:val="0081473D"/>
    <w:rsid w:val="00814836"/>
    <w:rsid w:val="00814940"/>
    <w:rsid w:val="00814E23"/>
    <w:rsid w:val="0081532D"/>
    <w:rsid w:val="00815470"/>
    <w:rsid w:val="008154EE"/>
    <w:rsid w:val="008158D8"/>
    <w:rsid w:val="00815D0A"/>
    <w:rsid w:val="00815E0D"/>
    <w:rsid w:val="00815E67"/>
    <w:rsid w:val="0081674B"/>
    <w:rsid w:val="008167DE"/>
    <w:rsid w:val="00816975"/>
    <w:rsid w:val="00816ADC"/>
    <w:rsid w:val="00816B64"/>
    <w:rsid w:val="00817170"/>
    <w:rsid w:val="00817479"/>
    <w:rsid w:val="00817570"/>
    <w:rsid w:val="00817773"/>
    <w:rsid w:val="00817B2A"/>
    <w:rsid w:val="00817BCB"/>
    <w:rsid w:val="008204F4"/>
    <w:rsid w:val="008205C5"/>
    <w:rsid w:val="0082079B"/>
    <w:rsid w:val="008209EE"/>
    <w:rsid w:val="00820A03"/>
    <w:rsid w:val="00820BB1"/>
    <w:rsid w:val="00820D44"/>
    <w:rsid w:val="008211E0"/>
    <w:rsid w:val="00821201"/>
    <w:rsid w:val="008212BE"/>
    <w:rsid w:val="008217E2"/>
    <w:rsid w:val="0082180D"/>
    <w:rsid w:val="00821818"/>
    <w:rsid w:val="00821ABF"/>
    <w:rsid w:val="008229B2"/>
    <w:rsid w:val="00822CF0"/>
    <w:rsid w:val="00822EBB"/>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4F6"/>
    <w:rsid w:val="008259B6"/>
    <w:rsid w:val="00825AC6"/>
    <w:rsid w:val="00825CCD"/>
    <w:rsid w:val="00825F55"/>
    <w:rsid w:val="008262E1"/>
    <w:rsid w:val="008263C1"/>
    <w:rsid w:val="008268C3"/>
    <w:rsid w:val="00826C24"/>
    <w:rsid w:val="00826D3C"/>
    <w:rsid w:val="00826D44"/>
    <w:rsid w:val="00826EFA"/>
    <w:rsid w:val="008270C8"/>
    <w:rsid w:val="008271C8"/>
    <w:rsid w:val="008271F2"/>
    <w:rsid w:val="008276F5"/>
    <w:rsid w:val="00827E67"/>
    <w:rsid w:val="008301C8"/>
    <w:rsid w:val="008302C4"/>
    <w:rsid w:val="008306CD"/>
    <w:rsid w:val="008306F7"/>
    <w:rsid w:val="00830A7A"/>
    <w:rsid w:val="00830AC4"/>
    <w:rsid w:val="00830C80"/>
    <w:rsid w:val="00830EC2"/>
    <w:rsid w:val="0083100C"/>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352"/>
    <w:rsid w:val="00833754"/>
    <w:rsid w:val="00833FEE"/>
    <w:rsid w:val="0083431B"/>
    <w:rsid w:val="00834325"/>
    <w:rsid w:val="0083472D"/>
    <w:rsid w:val="008347FB"/>
    <w:rsid w:val="00834F2B"/>
    <w:rsid w:val="008350BC"/>
    <w:rsid w:val="00835653"/>
    <w:rsid w:val="00835758"/>
    <w:rsid w:val="00835772"/>
    <w:rsid w:val="00835B62"/>
    <w:rsid w:val="00835D41"/>
    <w:rsid w:val="00836244"/>
    <w:rsid w:val="00836362"/>
    <w:rsid w:val="008364AC"/>
    <w:rsid w:val="0083664A"/>
    <w:rsid w:val="008366C4"/>
    <w:rsid w:val="00836B3F"/>
    <w:rsid w:val="00836C0D"/>
    <w:rsid w:val="00836CF8"/>
    <w:rsid w:val="00837048"/>
    <w:rsid w:val="00837918"/>
    <w:rsid w:val="00837987"/>
    <w:rsid w:val="00837C33"/>
    <w:rsid w:val="0084019B"/>
    <w:rsid w:val="0084054B"/>
    <w:rsid w:val="00840A8C"/>
    <w:rsid w:val="0084103B"/>
    <w:rsid w:val="00841139"/>
    <w:rsid w:val="0084122A"/>
    <w:rsid w:val="00841460"/>
    <w:rsid w:val="00841674"/>
    <w:rsid w:val="00841742"/>
    <w:rsid w:val="00841887"/>
    <w:rsid w:val="008424A0"/>
    <w:rsid w:val="008427B7"/>
    <w:rsid w:val="00842808"/>
    <w:rsid w:val="00842B83"/>
    <w:rsid w:val="00842FAA"/>
    <w:rsid w:val="008432FD"/>
    <w:rsid w:val="0084343B"/>
    <w:rsid w:val="008434EB"/>
    <w:rsid w:val="00843BBB"/>
    <w:rsid w:val="00843BF7"/>
    <w:rsid w:val="00843DE3"/>
    <w:rsid w:val="00844516"/>
    <w:rsid w:val="00844C3B"/>
    <w:rsid w:val="00844D26"/>
    <w:rsid w:val="00844F36"/>
    <w:rsid w:val="00845037"/>
    <w:rsid w:val="008450BF"/>
    <w:rsid w:val="0084555C"/>
    <w:rsid w:val="0084577A"/>
    <w:rsid w:val="00845870"/>
    <w:rsid w:val="00845887"/>
    <w:rsid w:val="0084595A"/>
    <w:rsid w:val="008459EB"/>
    <w:rsid w:val="00845C05"/>
    <w:rsid w:val="00845EF4"/>
    <w:rsid w:val="00845F50"/>
    <w:rsid w:val="00846501"/>
    <w:rsid w:val="00846A45"/>
    <w:rsid w:val="00846A4E"/>
    <w:rsid w:val="00846A83"/>
    <w:rsid w:val="00846AFC"/>
    <w:rsid w:val="00847163"/>
    <w:rsid w:val="008474D2"/>
    <w:rsid w:val="0084776A"/>
    <w:rsid w:val="00847965"/>
    <w:rsid w:val="00847993"/>
    <w:rsid w:val="0084799F"/>
    <w:rsid w:val="00847AA6"/>
    <w:rsid w:val="00847C4A"/>
    <w:rsid w:val="00850065"/>
    <w:rsid w:val="008501C8"/>
    <w:rsid w:val="00850377"/>
    <w:rsid w:val="008503AB"/>
    <w:rsid w:val="008504F9"/>
    <w:rsid w:val="008505A0"/>
    <w:rsid w:val="008506FB"/>
    <w:rsid w:val="00850C1F"/>
    <w:rsid w:val="00850C91"/>
    <w:rsid w:val="00851075"/>
    <w:rsid w:val="008510F6"/>
    <w:rsid w:val="008512A9"/>
    <w:rsid w:val="008513F6"/>
    <w:rsid w:val="00851795"/>
    <w:rsid w:val="008518EE"/>
    <w:rsid w:val="00851986"/>
    <w:rsid w:val="00851B75"/>
    <w:rsid w:val="00851C2C"/>
    <w:rsid w:val="00851D62"/>
    <w:rsid w:val="00851ED2"/>
    <w:rsid w:val="008521AD"/>
    <w:rsid w:val="008521C4"/>
    <w:rsid w:val="008522C8"/>
    <w:rsid w:val="008523DF"/>
    <w:rsid w:val="00852465"/>
    <w:rsid w:val="008524B3"/>
    <w:rsid w:val="008525FE"/>
    <w:rsid w:val="0085297A"/>
    <w:rsid w:val="008529C1"/>
    <w:rsid w:val="00852B63"/>
    <w:rsid w:val="00853266"/>
    <w:rsid w:val="00853561"/>
    <w:rsid w:val="008536BC"/>
    <w:rsid w:val="00853910"/>
    <w:rsid w:val="00853AD8"/>
    <w:rsid w:val="00853C6E"/>
    <w:rsid w:val="00853CDD"/>
    <w:rsid w:val="008544DC"/>
    <w:rsid w:val="008547ED"/>
    <w:rsid w:val="0085491B"/>
    <w:rsid w:val="00854B80"/>
    <w:rsid w:val="00854CC3"/>
    <w:rsid w:val="00854EEF"/>
    <w:rsid w:val="008550A6"/>
    <w:rsid w:val="008553EE"/>
    <w:rsid w:val="0085579B"/>
    <w:rsid w:val="00855B05"/>
    <w:rsid w:val="00855B99"/>
    <w:rsid w:val="00855BE1"/>
    <w:rsid w:val="00855F62"/>
    <w:rsid w:val="0085607A"/>
    <w:rsid w:val="008563AB"/>
    <w:rsid w:val="008563D0"/>
    <w:rsid w:val="00856488"/>
    <w:rsid w:val="008564B2"/>
    <w:rsid w:val="0085667D"/>
    <w:rsid w:val="008566FC"/>
    <w:rsid w:val="00856AC2"/>
    <w:rsid w:val="0085734D"/>
    <w:rsid w:val="00857441"/>
    <w:rsid w:val="008579C9"/>
    <w:rsid w:val="00857BD0"/>
    <w:rsid w:val="00857CE6"/>
    <w:rsid w:val="00860BE9"/>
    <w:rsid w:val="00860BFE"/>
    <w:rsid w:val="008611E1"/>
    <w:rsid w:val="00861590"/>
    <w:rsid w:val="00861DF8"/>
    <w:rsid w:val="00861F45"/>
    <w:rsid w:val="00861FDA"/>
    <w:rsid w:val="00862155"/>
    <w:rsid w:val="00862647"/>
    <w:rsid w:val="00862A13"/>
    <w:rsid w:val="00862F22"/>
    <w:rsid w:val="00863842"/>
    <w:rsid w:val="00863B8E"/>
    <w:rsid w:val="00863B98"/>
    <w:rsid w:val="00863D6A"/>
    <w:rsid w:val="00863E85"/>
    <w:rsid w:val="00863FDF"/>
    <w:rsid w:val="0086409B"/>
    <w:rsid w:val="00864569"/>
    <w:rsid w:val="0086495D"/>
    <w:rsid w:val="00864E45"/>
    <w:rsid w:val="00865876"/>
    <w:rsid w:val="008658A8"/>
    <w:rsid w:val="008659B2"/>
    <w:rsid w:val="00865ED0"/>
    <w:rsid w:val="00866271"/>
    <w:rsid w:val="0086638A"/>
    <w:rsid w:val="00866768"/>
    <w:rsid w:val="008667E7"/>
    <w:rsid w:val="00866ACC"/>
    <w:rsid w:val="00866BF3"/>
    <w:rsid w:val="00866DF6"/>
    <w:rsid w:val="00866FF4"/>
    <w:rsid w:val="00867109"/>
    <w:rsid w:val="00867161"/>
    <w:rsid w:val="00867191"/>
    <w:rsid w:val="00867A28"/>
    <w:rsid w:val="00870562"/>
    <w:rsid w:val="0087085A"/>
    <w:rsid w:val="00870918"/>
    <w:rsid w:val="00870D48"/>
    <w:rsid w:val="00871133"/>
    <w:rsid w:val="00871264"/>
    <w:rsid w:val="00871284"/>
    <w:rsid w:val="00871300"/>
    <w:rsid w:val="00871688"/>
    <w:rsid w:val="00871962"/>
    <w:rsid w:val="00871C18"/>
    <w:rsid w:val="008720F3"/>
    <w:rsid w:val="00872146"/>
    <w:rsid w:val="0087227C"/>
    <w:rsid w:val="008728DD"/>
    <w:rsid w:val="00872C26"/>
    <w:rsid w:val="00872C72"/>
    <w:rsid w:val="00872E07"/>
    <w:rsid w:val="00872E46"/>
    <w:rsid w:val="0087301E"/>
    <w:rsid w:val="0087313F"/>
    <w:rsid w:val="0087318C"/>
    <w:rsid w:val="00873385"/>
    <w:rsid w:val="00873485"/>
    <w:rsid w:val="008734FA"/>
    <w:rsid w:val="00873737"/>
    <w:rsid w:val="00873A07"/>
    <w:rsid w:val="00873BFE"/>
    <w:rsid w:val="00873BFF"/>
    <w:rsid w:val="00873D76"/>
    <w:rsid w:val="00873E89"/>
    <w:rsid w:val="00873F0F"/>
    <w:rsid w:val="00874029"/>
    <w:rsid w:val="0087404B"/>
    <w:rsid w:val="00874135"/>
    <w:rsid w:val="0087427D"/>
    <w:rsid w:val="0087435E"/>
    <w:rsid w:val="00874449"/>
    <w:rsid w:val="008746BE"/>
    <w:rsid w:val="008749DF"/>
    <w:rsid w:val="00874E0D"/>
    <w:rsid w:val="00874E19"/>
    <w:rsid w:val="00874ED6"/>
    <w:rsid w:val="00874FF1"/>
    <w:rsid w:val="00875061"/>
    <w:rsid w:val="008754B6"/>
    <w:rsid w:val="0087552D"/>
    <w:rsid w:val="0087562B"/>
    <w:rsid w:val="00875E39"/>
    <w:rsid w:val="00875F77"/>
    <w:rsid w:val="00875FDC"/>
    <w:rsid w:val="00876053"/>
    <w:rsid w:val="0087618F"/>
    <w:rsid w:val="0087625E"/>
    <w:rsid w:val="00876283"/>
    <w:rsid w:val="0087664F"/>
    <w:rsid w:val="00876867"/>
    <w:rsid w:val="00876A89"/>
    <w:rsid w:val="00876AF5"/>
    <w:rsid w:val="00876B26"/>
    <w:rsid w:val="00876CB6"/>
    <w:rsid w:val="00876F7D"/>
    <w:rsid w:val="00877028"/>
    <w:rsid w:val="00877091"/>
    <w:rsid w:val="00877565"/>
    <w:rsid w:val="00877609"/>
    <w:rsid w:val="00877757"/>
    <w:rsid w:val="00877A90"/>
    <w:rsid w:val="00877D07"/>
    <w:rsid w:val="00877EDE"/>
    <w:rsid w:val="00877FDC"/>
    <w:rsid w:val="00880150"/>
    <w:rsid w:val="00880447"/>
    <w:rsid w:val="008806B2"/>
    <w:rsid w:val="00880765"/>
    <w:rsid w:val="00880777"/>
    <w:rsid w:val="0088096B"/>
    <w:rsid w:val="00881386"/>
    <w:rsid w:val="008814E8"/>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370"/>
    <w:rsid w:val="00884838"/>
    <w:rsid w:val="00884BCE"/>
    <w:rsid w:val="00884C06"/>
    <w:rsid w:val="00884D4D"/>
    <w:rsid w:val="00884F45"/>
    <w:rsid w:val="00884FF4"/>
    <w:rsid w:val="00885238"/>
    <w:rsid w:val="00885597"/>
    <w:rsid w:val="008857C0"/>
    <w:rsid w:val="00885A58"/>
    <w:rsid w:val="00885CB8"/>
    <w:rsid w:val="00885D9F"/>
    <w:rsid w:val="008864DD"/>
    <w:rsid w:val="00886706"/>
    <w:rsid w:val="008867F7"/>
    <w:rsid w:val="00886B5E"/>
    <w:rsid w:val="00886BBB"/>
    <w:rsid w:val="00886CC3"/>
    <w:rsid w:val="008870DC"/>
    <w:rsid w:val="00887201"/>
    <w:rsid w:val="0088742C"/>
    <w:rsid w:val="0088744E"/>
    <w:rsid w:val="00887C83"/>
    <w:rsid w:val="00887DCD"/>
    <w:rsid w:val="00887EA9"/>
    <w:rsid w:val="00887EE8"/>
    <w:rsid w:val="0089015D"/>
    <w:rsid w:val="0089029E"/>
    <w:rsid w:val="008904D9"/>
    <w:rsid w:val="0089050A"/>
    <w:rsid w:val="008906FF"/>
    <w:rsid w:val="00890821"/>
    <w:rsid w:val="008908FD"/>
    <w:rsid w:val="00890915"/>
    <w:rsid w:val="00891133"/>
    <w:rsid w:val="00891197"/>
    <w:rsid w:val="00891369"/>
    <w:rsid w:val="0089144C"/>
    <w:rsid w:val="008914A5"/>
    <w:rsid w:val="008914BE"/>
    <w:rsid w:val="008914F3"/>
    <w:rsid w:val="008915F1"/>
    <w:rsid w:val="008917B4"/>
    <w:rsid w:val="00891978"/>
    <w:rsid w:val="00891B47"/>
    <w:rsid w:val="00891C8F"/>
    <w:rsid w:val="00892185"/>
    <w:rsid w:val="008924C0"/>
    <w:rsid w:val="00892607"/>
    <w:rsid w:val="00892939"/>
    <w:rsid w:val="00892AD4"/>
    <w:rsid w:val="00892BEE"/>
    <w:rsid w:val="00892C38"/>
    <w:rsid w:val="00892D56"/>
    <w:rsid w:val="00893187"/>
    <w:rsid w:val="008931D5"/>
    <w:rsid w:val="008934F6"/>
    <w:rsid w:val="0089353E"/>
    <w:rsid w:val="008936DF"/>
    <w:rsid w:val="00893899"/>
    <w:rsid w:val="008938C7"/>
    <w:rsid w:val="00893AE9"/>
    <w:rsid w:val="00893C14"/>
    <w:rsid w:val="00894DEB"/>
    <w:rsid w:val="00894F72"/>
    <w:rsid w:val="00895011"/>
    <w:rsid w:val="00895718"/>
    <w:rsid w:val="00895798"/>
    <w:rsid w:val="0089586D"/>
    <w:rsid w:val="00895D48"/>
    <w:rsid w:val="00896909"/>
    <w:rsid w:val="008969AA"/>
    <w:rsid w:val="00896EDA"/>
    <w:rsid w:val="0089707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2F96"/>
    <w:rsid w:val="008A3109"/>
    <w:rsid w:val="008A33BD"/>
    <w:rsid w:val="008A344A"/>
    <w:rsid w:val="008A3889"/>
    <w:rsid w:val="008A38EB"/>
    <w:rsid w:val="008A3979"/>
    <w:rsid w:val="008A4484"/>
    <w:rsid w:val="008A45AD"/>
    <w:rsid w:val="008A47D1"/>
    <w:rsid w:val="008A48AB"/>
    <w:rsid w:val="008A4C2D"/>
    <w:rsid w:val="008A4CB9"/>
    <w:rsid w:val="008A4CDE"/>
    <w:rsid w:val="008A4CF0"/>
    <w:rsid w:val="008A4D94"/>
    <w:rsid w:val="008A4EFB"/>
    <w:rsid w:val="008A51E1"/>
    <w:rsid w:val="008A575E"/>
    <w:rsid w:val="008A5B0C"/>
    <w:rsid w:val="008A5C0C"/>
    <w:rsid w:val="008A5CF4"/>
    <w:rsid w:val="008A5F16"/>
    <w:rsid w:val="008A62D7"/>
    <w:rsid w:val="008A63EE"/>
    <w:rsid w:val="008A64C4"/>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265"/>
    <w:rsid w:val="008B1392"/>
    <w:rsid w:val="008B13B8"/>
    <w:rsid w:val="008B170C"/>
    <w:rsid w:val="008B18A9"/>
    <w:rsid w:val="008B1960"/>
    <w:rsid w:val="008B1F2C"/>
    <w:rsid w:val="008B2208"/>
    <w:rsid w:val="008B22D5"/>
    <w:rsid w:val="008B2714"/>
    <w:rsid w:val="008B277D"/>
    <w:rsid w:val="008B2A2B"/>
    <w:rsid w:val="008B322B"/>
    <w:rsid w:val="008B3A34"/>
    <w:rsid w:val="008B3C22"/>
    <w:rsid w:val="008B3CFA"/>
    <w:rsid w:val="008B3DBD"/>
    <w:rsid w:val="008B3E59"/>
    <w:rsid w:val="008B40E7"/>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7A4"/>
    <w:rsid w:val="008B688B"/>
    <w:rsid w:val="008B6BBE"/>
    <w:rsid w:val="008B728F"/>
    <w:rsid w:val="008B7304"/>
    <w:rsid w:val="008B7429"/>
    <w:rsid w:val="008B7499"/>
    <w:rsid w:val="008B75E4"/>
    <w:rsid w:val="008B78DA"/>
    <w:rsid w:val="008B7C38"/>
    <w:rsid w:val="008B7D06"/>
    <w:rsid w:val="008B7E72"/>
    <w:rsid w:val="008B7F18"/>
    <w:rsid w:val="008C0047"/>
    <w:rsid w:val="008C0054"/>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8FD"/>
    <w:rsid w:val="008C3C40"/>
    <w:rsid w:val="008C3E2C"/>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1D0"/>
    <w:rsid w:val="008C75D8"/>
    <w:rsid w:val="008C75E6"/>
    <w:rsid w:val="008C7695"/>
    <w:rsid w:val="008C780B"/>
    <w:rsid w:val="008C78E9"/>
    <w:rsid w:val="008C79A1"/>
    <w:rsid w:val="008C79F5"/>
    <w:rsid w:val="008C7E04"/>
    <w:rsid w:val="008C7ECA"/>
    <w:rsid w:val="008D00BE"/>
    <w:rsid w:val="008D0346"/>
    <w:rsid w:val="008D0416"/>
    <w:rsid w:val="008D0442"/>
    <w:rsid w:val="008D04CA"/>
    <w:rsid w:val="008D04FD"/>
    <w:rsid w:val="008D054B"/>
    <w:rsid w:val="008D0AD7"/>
    <w:rsid w:val="008D0B5B"/>
    <w:rsid w:val="008D0CA9"/>
    <w:rsid w:val="008D0EF7"/>
    <w:rsid w:val="008D0FAB"/>
    <w:rsid w:val="008D1336"/>
    <w:rsid w:val="008D13D5"/>
    <w:rsid w:val="008D1693"/>
    <w:rsid w:val="008D1760"/>
    <w:rsid w:val="008D1810"/>
    <w:rsid w:val="008D1D73"/>
    <w:rsid w:val="008D22C4"/>
    <w:rsid w:val="008D270D"/>
    <w:rsid w:val="008D3081"/>
    <w:rsid w:val="008D31B0"/>
    <w:rsid w:val="008D35FD"/>
    <w:rsid w:val="008D378C"/>
    <w:rsid w:val="008D3977"/>
    <w:rsid w:val="008D3BA1"/>
    <w:rsid w:val="008D3BCA"/>
    <w:rsid w:val="008D3D4F"/>
    <w:rsid w:val="008D4325"/>
    <w:rsid w:val="008D4415"/>
    <w:rsid w:val="008D45CC"/>
    <w:rsid w:val="008D4901"/>
    <w:rsid w:val="008D4CBF"/>
    <w:rsid w:val="008D4E62"/>
    <w:rsid w:val="008D4F5E"/>
    <w:rsid w:val="008D513F"/>
    <w:rsid w:val="008D532B"/>
    <w:rsid w:val="008D5E4E"/>
    <w:rsid w:val="008D632B"/>
    <w:rsid w:val="008D663A"/>
    <w:rsid w:val="008D67D5"/>
    <w:rsid w:val="008D696D"/>
    <w:rsid w:val="008D6AAA"/>
    <w:rsid w:val="008D6D90"/>
    <w:rsid w:val="008D77A5"/>
    <w:rsid w:val="008D7B5E"/>
    <w:rsid w:val="008D7D0A"/>
    <w:rsid w:val="008E01BA"/>
    <w:rsid w:val="008E02A5"/>
    <w:rsid w:val="008E0650"/>
    <w:rsid w:val="008E0676"/>
    <w:rsid w:val="008E0C19"/>
    <w:rsid w:val="008E0E17"/>
    <w:rsid w:val="008E0EAF"/>
    <w:rsid w:val="008E0EC3"/>
    <w:rsid w:val="008E0EE2"/>
    <w:rsid w:val="008E1045"/>
    <w:rsid w:val="008E11D0"/>
    <w:rsid w:val="008E14F9"/>
    <w:rsid w:val="008E15BC"/>
    <w:rsid w:val="008E15DD"/>
    <w:rsid w:val="008E193F"/>
    <w:rsid w:val="008E1B1B"/>
    <w:rsid w:val="008E1B55"/>
    <w:rsid w:val="008E1D3C"/>
    <w:rsid w:val="008E2233"/>
    <w:rsid w:val="008E24B8"/>
    <w:rsid w:val="008E24F3"/>
    <w:rsid w:val="008E2C3C"/>
    <w:rsid w:val="008E3199"/>
    <w:rsid w:val="008E31B2"/>
    <w:rsid w:val="008E3331"/>
    <w:rsid w:val="008E3998"/>
    <w:rsid w:val="008E3B9B"/>
    <w:rsid w:val="008E3F29"/>
    <w:rsid w:val="008E409D"/>
    <w:rsid w:val="008E40B9"/>
    <w:rsid w:val="008E413A"/>
    <w:rsid w:val="008E4143"/>
    <w:rsid w:val="008E453D"/>
    <w:rsid w:val="008E49CE"/>
    <w:rsid w:val="008E49FF"/>
    <w:rsid w:val="008E4C03"/>
    <w:rsid w:val="008E4C19"/>
    <w:rsid w:val="008E4DA8"/>
    <w:rsid w:val="008E4EAD"/>
    <w:rsid w:val="008E4FDE"/>
    <w:rsid w:val="008E54F0"/>
    <w:rsid w:val="008E5554"/>
    <w:rsid w:val="008E5740"/>
    <w:rsid w:val="008E6375"/>
    <w:rsid w:val="008E6B16"/>
    <w:rsid w:val="008E6D7C"/>
    <w:rsid w:val="008E6EB6"/>
    <w:rsid w:val="008E6EE9"/>
    <w:rsid w:val="008E74D5"/>
    <w:rsid w:val="008E7723"/>
    <w:rsid w:val="008E775B"/>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7EC"/>
    <w:rsid w:val="008F4941"/>
    <w:rsid w:val="008F4C2F"/>
    <w:rsid w:val="008F4DE7"/>
    <w:rsid w:val="008F4E4F"/>
    <w:rsid w:val="008F4F44"/>
    <w:rsid w:val="008F501C"/>
    <w:rsid w:val="008F5186"/>
    <w:rsid w:val="008F533B"/>
    <w:rsid w:val="008F53E0"/>
    <w:rsid w:val="008F53E4"/>
    <w:rsid w:val="008F5426"/>
    <w:rsid w:val="008F543F"/>
    <w:rsid w:val="008F58B3"/>
    <w:rsid w:val="008F5CFE"/>
    <w:rsid w:val="008F5D4F"/>
    <w:rsid w:val="008F6066"/>
    <w:rsid w:val="008F63DF"/>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02F"/>
    <w:rsid w:val="00901552"/>
    <w:rsid w:val="00901E45"/>
    <w:rsid w:val="00901E67"/>
    <w:rsid w:val="009021C5"/>
    <w:rsid w:val="00902330"/>
    <w:rsid w:val="00902476"/>
    <w:rsid w:val="009025F2"/>
    <w:rsid w:val="009026A0"/>
    <w:rsid w:val="0090273E"/>
    <w:rsid w:val="0090278C"/>
    <w:rsid w:val="0090361B"/>
    <w:rsid w:val="009039F3"/>
    <w:rsid w:val="00903F71"/>
    <w:rsid w:val="009040A0"/>
    <w:rsid w:val="0090420B"/>
    <w:rsid w:val="009045E2"/>
    <w:rsid w:val="00904613"/>
    <w:rsid w:val="009048A2"/>
    <w:rsid w:val="0090492E"/>
    <w:rsid w:val="009049B1"/>
    <w:rsid w:val="00904D9A"/>
    <w:rsid w:val="00905161"/>
    <w:rsid w:val="0090557C"/>
    <w:rsid w:val="00905789"/>
    <w:rsid w:val="00905859"/>
    <w:rsid w:val="009058E8"/>
    <w:rsid w:val="0090596C"/>
    <w:rsid w:val="00905A05"/>
    <w:rsid w:val="00905B5A"/>
    <w:rsid w:val="00905BCB"/>
    <w:rsid w:val="00905C0E"/>
    <w:rsid w:val="00905E3B"/>
    <w:rsid w:val="009062C8"/>
    <w:rsid w:val="00906474"/>
    <w:rsid w:val="009065A0"/>
    <w:rsid w:val="0090679C"/>
    <w:rsid w:val="009072BE"/>
    <w:rsid w:val="00907407"/>
    <w:rsid w:val="0090772A"/>
    <w:rsid w:val="0090776D"/>
    <w:rsid w:val="00907B5C"/>
    <w:rsid w:val="00907E4A"/>
    <w:rsid w:val="00910355"/>
    <w:rsid w:val="00910496"/>
    <w:rsid w:val="009104EB"/>
    <w:rsid w:val="0091080C"/>
    <w:rsid w:val="009108EB"/>
    <w:rsid w:val="00910FDD"/>
    <w:rsid w:val="00910FE2"/>
    <w:rsid w:val="00911084"/>
    <w:rsid w:val="00911428"/>
    <w:rsid w:val="00911607"/>
    <w:rsid w:val="0091184F"/>
    <w:rsid w:val="009119AB"/>
    <w:rsid w:val="00911F93"/>
    <w:rsid w:val="00912098"/>
    <w:rsid w:val="009120E4"/>
    <w:rsid w:val="009120E6"/>
    <w:rsid w:val="0091221F"/>
    <w:rsid w:val="0091225B"/>
    <w:rsid w:val="00912355"/>
    <w:rsid w:val="00912739"/>
    <w:rsid w:val="009128EA"/>
    <w:rsid w:val="0091363D"/>
    <w:rsid w:val="00913693"/>
    <w:rsid w:val="0091375C"/>
    <w:rsid w:val="009137AF"/>
    <w:rsid w:val="0091393D"/>
    <w:rsid w:val="00913A6E"/>
    <w:rsid w:val="00913DD2"/>
    <w:rsid w:val="00913E06"/>
    <w:rsid w:val="00913E6F"/>
    <w:rsid w:val="00913EA3"/>
    <w:rsid w:val="00914235"/>
    <w:rsid w:val="00914249"/>
    <w:rsid w:val="00914512"/>
    <w:rsid w:val="0091472B"/>
    <w:rsid w:val="0091490C"/>
    <w:rsid w:val="00914940"/>
    <w:rsid w:val="00914A26"/>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A16"/>
    <w:rsid w:val="00916C22"/>
    <w:rsid w:val="00916DCB"/>
    <w:rsid w:val="009170AA"/>
    <w:rsid w:val="009173C6"/>
    <w:rsid w:val="00917556"/>
    <w:rsid w:val="009177D6"/>
    <w:rsid w:val="00917D55"/>
    <w:rsid w:val="00917DB7"/>
    <w:rsid w:val="0092026E"/>
    <w:rsid w:val="00920688"/>
    <w:rsid w:val="00920759"/>
    <w:rsid w:val="00920882"/>
    <w:rsid w:val="00920966"/>
    <w:rsid w:val="00920981"/>
    <w:rsid w:val="00920BBC"/>
    <w:rsid w:val="00920BC8"/>
    <w:rsid w:val="00920C25"/>
    <w:rsid w:val="00920D5F"/>
    <w:rsid w:val="00920E3A"/>
    <w:rsid w:val="009213AF"/>
    <w:rsid w:val="009216E5"/>
    <w:rsid w:val="00921701"/>
    <w:rsid w:val="00921758"/>
    <w:rsid w:val="009217BC"/>
    <w:rsid w:val="00922271"/>
    <w:rsid w:val="0092261C"/>
    <w:rsid w:val="00922898"/>
    <w:rsid w:val="00922A7E"/>
    <w:rsid w:val="00922B14"/>
    <w:rsid w:val="00922B32"/>
    <w:rsid w:val="00922FDD"/>
    <w:rsid w:val="0092339E"/>
    <w:rsid w:val="009233A1"/>
    <w:rsid w:val="0092356E"/>
    <w:rsid w:val="00923918"/>
    <w:rsid w:val="00923934"/>
    <w:rsid w:val="00923A2A"/>
    <w:rsid w:val="00923C7D"/>
    <w:rsid w:val="00923F9E"/>
    <w:rsid w:val="0092407E"/>
    <w:rsid w:val="0092412B"/>
    <w:rsid w:val="0092433E"/>
    <w:rsid w:val="0092447F"/>
    <w:rsid w:val="009246D6"/>
    <w:rsid w:val="0092478C"/>
    <w:rsid w:val="00924A8F"/>
    <w:rsid w:val="00924BF6"/>
    <w:rsid w:val="00924D55"/>
    <w:rsid w:val="00924E29"/>
    <w:rsid w:val="00924F99"/>
    <w:rsid w:val="0092526C"/>
    <w:rsid w:val="0092562D"/>
    <w:rsid w:val="00925FBB"/>
    <w:rsid w:val="0092657A"/>
    <w:rsid w:val="009267C2"/>
    <w:rsid w:val="0092680A"/>
    <w:rsid w:val="009268A8"/>
    <w:rsid w:val="009268CF"/>
    <w:rsid w:val="00927063"/>
    <w:rsid w:val="00927384"/>
    <w:rsid w:val="009273C7"/>
    <w:rsid w:val="0092756A"/>
    <w:rsid w:val="00927719"/>
    <w:rsid w:val="00927C78"/>
    <w:rsid w:val="00927E32"/>
    <w:rsid w:val="00927EF0"/>
    <w:rsid w:val="00930703"/>
    <w:rsid w:val="0093083A"/>
    <w:rsid w:val="00930911"/>
    <w:rsid w:val="009309A5"/>
    <w:rsid w:val="00930D41"/>
    <w:rsid w:val="00930F36"/>
    <w:rsid w:val="0093101B"/>
    <w:rsid w:val="00931135"/>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694"/>
    <w:rsid w:val="0093396D"/>
    <w:rsid w:val="00933B22"/>
    <w:rsid w:val="00933B80"/>
    <w:rsid w:val="00933C55"/>
    <w:rsid w:val="00933F2C"/>
    <w:rsid w:val="00933FDC"/>
    <w:rsid w:val="009341F1"/>
    <w:rsid w:val="00934371"/>
    <w:rsid w:val="00934618"/>
    <w:rsid w:val="009348F8"/>
    <w:rsid w:val="00934949"/>
    <w:rsid w:val="00934AC1"/>
    <w:rsid w:val="009351D9"/>
    <w:rsid w:val="0093539C"/>
    <w:rsid w:val="009353BA"/>
    <w:rsid w:val="009353BE"/>
    <w:rsid w:val="00935517"/>
    <w:rsid w:val="0093559C"/>
    <w:rsid w:val="00935700"/>
    <w:rsid w:val="00935AC7"/>
    <w:rsid w:val="009362B5"/>
    <w:rsid w:val="0093644F"/>
    <w:rsid w:val="009365A9"/>
    <w:rsid w:val="00936639"/>
    <w:rsid w:val="00936696"/>
    <w:rsid w:val="00936731"/>
    <w:rsid w:val="009367EF"/>
    <w:rsid w:val="00936F15"/>
    <w:rsid w:val="00937021"/>
    <w:rsid w:val="00937267"/>
    <w:rsid w:val="00937311"/>
    <w:rsid w:val="009373BE"/>
    <w:rsid w:val="0093759A"/>
    <w:rsid w:val="00937D48"/>
    <w:rsid w:val="00937D6B"/>
    <w:rsid w:val="0094044D"/>
    <w:rsid w:val="0094082B"/>
    <w:rsid w:val="009408AE"/>
    <w:rsid w:val="00940E93"/>
    <w:rsid w:val="00940EC6"/>
    <w:rsid w:val="00940F63"/>
    <w:rsid w:val="00940F6C"/>
    <w:rsid w:val="009415A9"/>
    <w:rsid w:val="009418F9"/>
    <w:rsid w:val="00941F8D"/>
    <w:rsid w:val="00942058"/>
    <w:rsid w:val="00942182"/>
    <w:rsid w:val="009421B1"/>
    <w:rsid w:val="009425A6"/>
    <w:rsid w:val="009426FC"/>
    <w:rsid w:val="00942CCE"/>
    <w:rsid w:val="00942E8C"/>
    <w:rsid w:val="0094320B"/>
    <w:rsid w:val="00943646"/>
    <w:rsid w:val="009437BA"/>
    <w:rsid w:val="009437EE"/>
    <w:rsid w:val="00943DB6"/>
    <w:rsid w:val="009441CB"/>
    <w:rsid w:val="00944686"/>
    <w:rsid w:val="00944AA9"/>
    <w:rsid w:val="00944C8F"/>
    <w:rsid w:val="00944F0B"/>
    <w:rsid w:val="00945010"/>
    <w:rsid w:val="00945383"/>
    <w:rsid w:val="00945414"/>
    <w:rsid w:val="00945482"/>
    <w:rsid w:val="00945483"/>
    <w:rsid w:val="00945597"/>
    <w:rsid w:val="00945639"/>
    <w:rsid w:val="009458A8"/>
    <w:rsid w:val="00945FD5"/>
    <w:rsid w:val="0094632F"/>
    <w:rsid w:val="009463D5"/>
    <w:rsid w:val="009464BD"/>
    <w:rsid w:val="009465CF"/>
    <w:rsid w:val="00946721"/>
    <w:rsid w:val="00947048"/>
    <w:rsid w:val="009470F9"/>
    <w:rsid w:val="0094719E"/>
    <w:rsid w:val="0094741C"/>
    <w:rsid w:val="0094744A"/>
    <w:rsid w:val="0094784A"/>
    <w:rsid w:val="009478EB"/>
    <w:rsid w:val="00947A9E"/>
    <w:rsid w:val="00947C21"/>
    <w:rsid w:val="00947DC2"/>
    <w:rsid w:val="00947EC8"/>
    <w:rsid w:val="00947F85"/>
    <w:rsid w:val="0095008D"/>
    <w:rsid w:val="00950182"/>
    <w:rsid w:val="00950296"/>
    <w:rsid w:val="009506C5"/>
    <w:rsid w:val="009506EC"/>
    <w:rsid w:val="00950781"/>
    <w:rsid w:val="00950819"/>
    <w:rsid w:val="00950B60"/>
    <w:rsid w:val="00950CB4"/>
    <w:rsid w:val="00950D21"/>
    <w:rsid w:val="00950D90"/>
    <w:rsid w:val="00950ED6"/>
    <w:rsid w:val="00951214"/>
    <w:rsid w:val="00951306"/>
    <w:rsid w:val="009513BD"/>
    <w:rsid w:val="009519A7"/>
    <w:rsid w:val="00951B6D"/>
    <w:rsid w:val="00951D05"/>
    <w:rsid w:val="0095213D"/>
    <w:rsid w:val="009523D7"/>
    <w:rsid w:val="0095267E"/>
    <w:rsid w:val="0095288B"/>
    <w:rsid w:val="009529DD"/>
    <w:rsid w:val="00952B47"/>
    <w:rsid w:val="00952E06"/>
    <w:rsid w:val="009530EB"/>
    <w:rsid w:val="009535D9"/>
    <w:rsid w:val="009537F2"/>
    <w:rsid w:val="00953CBB"/>
    <w:rsid w:val="00953D5E"/>
    <w:rsid w:val="00953F1D"/>
    <w:rsid w:val="00953FD8"/>
    <w:rsid w:val="00954065"/>
    <w:rsid w:val="009541D1"/>
    <w:rsid w:val="00954473"/>
    <w:rsid w:val="009545E2"/>
    <w:rsid w:val="00954758"/>
    <w:rsid w:val="00954B92"/>
    <w:rsid w:val="00954C1D"/>
    <w:rsid w:val="00954CC8"/>
    <w:rsid w:val="00954F9D"/>
    <w:rsid w:val="009552AA"/>
    <w:rsid w:val="009553CC"/>
    <w:rsid w:val="009554E4"/>
    <w:rsid w:val="00955608"/>
    <w:rsid w:val="00955669"/>
    <w:rsid w:val="0095573C"/>
    <w:rsid w:val="00955B46"/>
    <w:rsid w:val="009564E4"/>
    <w:rsid w:val="0095655C"/>
    <w:rsid w:val="00956584"/>
    <w:rsid w:val="0095680F"/>
    <w:rsid w:val="009569B6"/>
    <w:rsid w:val="00956F52"/>
    <w:rsid w:val="0095744C"/>
    <w:rsid w:val="00957A3E"/>
    <w:rsid w:val="00957A66"/>
    <w:rsid w:val="00957C9D"/>
    <w:rsid w:val="00957DDD"/>
    <w:rsid w:val="00957F15"/>
    <w:rsid w:val="00960004"/>
    <w:rsid w:val="00960135"/>
    <w:rsid w:val="00960493"/>
    <w:rsid w:val="009609EE"/>
    <w:rsid w:val="009609FC"/>
    <w:rsid w:val="0096122A"/>
    <w:rsid w:val="0096166C"/>
    <w:rsid w:val="009616B9"/>
    <w:rsid w:val="009616F9"/>
    <w:rsid w:val="009618A7"/>
    <w:rsid w:val="009618DB"/>
    <w:rsid w:val="009619B2"/>
    <w:rsid w:val="00961B00"/>
    <w:rsid w:val="00961B51"/>
    <w:rsid w:val="00961B7E"/>
    <w:rsid w:val="00961CAC"/>
    <w:rsid w:val="009620A9"/>
    <w:rsid w:val="0096268C"/>
    <w:rsid w:val="00962798"/>
    <w:rsid w:val="00962CD0"/>
    <w:rsid w:val="00962E9F"/>
    <w:rsid w:val="00962ED7"/>
    <w:rsid w:val="009634F0"/>
    <w:rsid w:val="0096359B"/>
    <w:rsid w:val="00963948"/>
    <w:rsid w:val="009648CA"/>
    <w:rsid w:val="00964D1F"/>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59D"/>
    <w:rsid w:val="00967615"/>
    <w:rsid w:val="0096782B"/>
    <w:rsid w:val="00967A65"/>
    <w:rsid w:val="00967B1E"/>
    <w:rsid w:val="00967CAA"/>
    <w:rsid w:val="00967CCC"/>
    <w:rsid w:val="00970019"/>
    <w:rsid w:val="0097062E"/>
    <w:rsid w:val="0097072F"/>
    <w:rsid w:val="0097078B"/>
    <w:rsid w:val="009707A0"/>
    <w:rsid w:val="00970C14"/>
    <w:rsid w:val="00970D1A"/>
    <w:rsid w:val="009711B0"/>
    <w:rsid w:val="0097144B"/>
    <w:rsid w:val="009716A9"/>
    <w:rsid w:val="00971780"/>
    <w:rsid w:val="00972452"/>
    <w:rsid w:val="009724EA"/>
    <w:rsid w:val="00972872"/>
    <w:rsid w:val="009729FB"/>
    <w:rsid w:val="00972A0E"/>
    <w:rsid w:val="00972A94"/>
    <w:rsid w:val="00972AA9"/>
    <w:rsid w:val="00972AF8"/>
    <w:rsid w:val="00972B9B"/>
    <w:rsid w:val="00972D2D"/>
    <w:rsid w:val="00973188"/>
    <w:rsid w:val="00973212"/>
    <w:rsid w:val="0097366C"/>
    <w:rsid w:val="009736B2"/>
    <w:rsid w:val="00973914"/>
    <w:rsid w:val="00973989"/>
    <w:rsid w:val="00973A4E"/>
    <w:rsid w:val="00973B9C"/>
    <w:rsid w:val="00973BBC"/>
    <w:rsid w:val="00973D0E"/>
    <w:rsid w:val="0097400C"/>
    <w:rsid w:val="00974237"/>
    <w:rsid w:val="009747DA"/>
    <w:rsid w:val="00974E24"/>
    <w:rsid w:val="00974E6F"/>
    <w:rsid w:val="00974E78"/>
    <w:rsid w:val="00975195"/>
    <w:rsid w:val="009756FD"/>
    <w:rsid w:val="00975C0C"/>
    <w:rsid w:val="00975D23"/>
    <w:rsid w:val="00975E9A"/>
    <w:rsid w:val="00975FEE"/>
    <w:rsid w:val="009761EE"/>
    <w:rsid w:val="009761F2"/>
    <w:rsid w:val="009763B3"/>
    <w:rsid w:val="00976776"/>
    <w:rsid w:val="009768CC"/>
    <w:rsid w:val="00976AAD"/>
    <w:rsid w:val="00976B0C"/>
    <w:rsid w:val="00976BB7"/>
    <w:rsid w:val="00976FFE"/>
    <w:rsid w:val="00977213"/>
    <w:rsid w:val="00977234"/>
    <w:rsid w:val="0097741B"/>
    <w:rsid w:val="00977445"/>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53F"/>
    <w:rsid w:val="00981C08"/>
    <w:rsid w:val="00981C9C"/>
    <w:rsid w:val="00981D79"/>
    <w:rsid w:val="00982656"/>
    <w:rsid w:val="00982F9B"/>
    <w:rsid w:val="00983A39"/>
    <w:rsid w:val="00983D90"/>
    <w:rsid w:val="00983F1F"/>
    <w:rsid w:val="00984025"/>
    <w:rsid w:val="009843D9"/>
    <w:rsid w:val="00984426"/>
    <w:rsid w:val="009847F4"/>
    <w:rsid w:val="00984839"/>
    <w:rsid w:val="009849BB"/>
    <w:rsid w:val="00984BB2"/>
    <w:rsid w:val="00984EFB"/>
    <w:rsid w:val="00984F50"/>
    <w:rsid w:val="0098509E"/>
    <w:rsid w:val="0098514E"/>
    <w:rsid w:val="0098515B"/>
    <w:rsid w:val="00985C20"/>
    <w:rsid w:val="0098614F"/>
    <w:rsid w:val="0098632E"/>
    <w:rsid w:val="009867D0"/>
    <w:rsid w:val="00986AAB"/>
    <w:rsid w:val="00986B16"/>
    <w:rsid w:val="00986C8A"/>
    <w:rsid w:val="00986DA7"/>
    <w:rsid w:val="00986DB0"/>
    <w:rsid w:val="00986E0A"/>
    <w:rsid w:val="00986F30"/>
    <w:rsid w:val="00986FAE"/>
    <w:rsid w:val="009870AE"/>
    <w:rsid w:val="0098729B"/>
    <w:rsid w:val="0098763F"/>
    <w:rsid w:val="00987786"/>
    <w:rsid w:val="009878C1"/>
    <w:rsid w:val="009878F4"/>
    <w:rsid w:val="009879F4"/>
    <w:rsid w:val="00987D60"/>
    <w:rsid w:val="00987DA4"/>
    <w:rsid w:val="00990107"/>
    <w:rsid w:val="0099091A"/>
    <w:rsid w:val="009912C8"/>
    <w:rsid w:val="00991527"/>
    <w:rsid w:val="00991625"/>
    <w:rsid w:val="00991B60"/>
    <w:rsid w:val="00991BC0"/>
    <w:rsid w:val="0099213A"/>
    <w:rsid w:val="00992755"/>
    <w:rsid w:val="0099295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63"/>
    <w:rsid w:val="009A0096"/>
    <w:rsid w:val="009A058A"/>
    <w:rsid w:val="009A0649"/>
    <w:rsid w:val="009A06A8"/>
    <w:rsid w:val="009A0A38"/>
    <w:rsid w:val="009A0BA0"/>
    <w:rsid w:val="009A0D98"/>
    <w:rsid w:val="009A0DC3"/>
    <w:rsid w:val="009A1279"/>
    <w:rsid w:val="009A141C"/>
    <w:rsid w:val="009A1611"/>
    <w:rsid w:val="009A167A"/>
    <w:rsid w:val="009A19ED"/>
    <w:rsid w:val="009A1E4D"/>
    <w:rsid w:val="009A1EEA"/>
    <w:rsid w:val="009A2B0B"/>
    <w:rsid w:val="009A2C47"/>
    <w:rsid w:val="009A2E6E"/>
    <w:rsid w:val="009A2E9C"/>
    <w:rsid w:val="009A2F19"/>
    <w:rsid w:val="009A31CD"/>
    <w:rsid w:val="009A33DA"/>
    <w:rsid w:val="009A3424"/>
    <w:rsid w:val="009A38A9"/>
    <w:rsid w:val="009A38BD"/>
    <w:rsid w:val="009A39A3"/>
    <w:rsid w:val="009A3B5D"/>
    <w:rsid w:val="009A3B80"/>
    <w:rsid w:val="009A3DDA"/>
    <w:rsid w:val="009A3FA6"/>
    <w:rsid w:val="009A4464"/>
    <w:rsid w:val="009A4C66"/>
    <w:rsid w:val="009A4E08"/>
    <w:rsid w:val="009A5810"/>
    <w:rsid w:val="009A5900"/>
    <w:rsid w:val="009A5AA8"/>
    <w:rsid w:val="009A5B3B"/>
    <w:rsid w:val="009A5B57"/>
    <w:rsid w:val="009A5C48"/>
    <w:rsid w:val="009A5CF7"/>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15"/>
    <w:rsid w:val="009B0FB5"/>
    <w:rsid w:val="009B0FF7"/>
    <w:rsid w:val="009B10A3"/>
    <w:rsid w:val="009B1287"/>
    <w:rsid w:val="009B138D"/>
    <w:rsid w:val="009B143A"/>
    <w:rsid w:val="009B1480"/>
    <w:rsid w:val="009B190C"/>
    <w:rsid w:val="009B1AC5"/>
    <w:rsid w:val="009B1D2B"/>
    <w:rsid w:val="009B1F1E"/>
    <w:rsid w:val="009B1F67"/>
    <w:rsid w:val="009B229D"/>
    <w:rsid w:val="009B2A4C"/>
    <w:rsid w:val="009B34AD"/>
    <w:rsid w:val="009B35A4"/>
    <w:rsid w:val="009B3673"/>
    <w:rsid w:val="009B36C1"/>
    <w:rsid w:val="009B3702"/>
    <w:rsid w:val="009B37C4"/>
    <w:rsid w:val="009B4032"/>
    <w:rsid w:val="009B407D"/>
    <w:rsid w:val="009B421D"/>
    <w:rsid w:val="009B4243"/>
    <w:rsid w:val="009B4650"/>
    <w:rsid w:val="009B482D"/>
    <w:rsid w:val="009B4B85"/>
    <w:rsid w:val="009B50AD"/>
    <w:rsid w:val="009B553D"/>
    <w:rsid w:val="009B55F9"/>
    <w:rsid w:val="009B56D2"/>
    <w:rsid w:val="009B570F"/>
    <w:rsid w:val="009B5985"/>
    <w:rsid w:val="009B5BE5"/>
    <w:rsid w:val="009B5DA5"/>
    <w:rsid w:val="009B5DB0"/>
    <w:rsid w:val="009B60DB"/>
    <w:rsid w:val="009B61C5"/>
    <w:rsid w:val="009B623B"/>
    <w:rsid w:val="009B6255"/>
    <w:rsid w:val="009B65AC"/>
    <w:rsid w:val="009B66BD"/>
    <w:rsid w:val="009B67CF"/>
    <w:rsid w:val="009B6827"/>
    <w:rsid w:val="009B6BBD"/>
    <w:rsid w:val="009B6C7C"/>
    <w:rsid w:val="009B6DFD"/>
    <w:rsid w:val="009B6EF5"/>
    <w:rsid w:val="009B73BE"/>
    <w:rsid w:val="009B76DF"/>
    <w:rsid w:val="009B781A"/>
    <w:rsid w:val="009B7924"/>
    <w:rsid w:val="009B7C57"/>
    <w:rsid w:val="009C02C4"/>
    <w:rsid w:val="009C045A"/>
    <w:rsid w:val="009C0466"/>
    <w:rsid w:val="009C0785"/>
    <w:rsid w:val="009C08FA"/>
    <w:rsid w:val="009C0B1F"/>
    <w:rsid w:val="009C0ED4"/>
    <w:rsid w:val="009C10DB"/>
    <w:rsid w:val="009C12D3"/>
    <w:rsid w:val="009C164F"/>
    <w:rsid w:val="009C16D5"/>
    <w:rsid w:val="009C1760"/>
    <w:rsid w:val="009C1780"/>
    <w:rsid w:val="009C2625"/>
    <w:rsid w:val="009C26B8"/>
    <w:rsid w:val="009C2DE1"/>
    <w:rsid w:val="009C305B"/>
    <w:rsid w:val="009C3195"/>
    <w:rsid w:val="009C329C"/>
    <w:rsid w:val="009C3404"/>
    <w:rsid w:val="009C37DA"/>
    <w:rsid w:val="009C38FD"/>
    <w:rsid w:val="009C3BFE"/>
    <w:rsid w:val="009C3C4F"/>
    <w:rsid w:val="009C4274"/>
    <w:rsid w:val="009C44B2"/>
    <w:rsid w:val="009C48C0"/>
    <w:rsid w:val="009C49E0"/>
    <w:rsid w:val="009C4A8B"/>
    <w:rsid w:val="009C4C89"/>
    <w:rsid w:val="009C5458"/>
    <w:rsid w:val="009C5ADE"/>
    <w:rsid w:val="009C5B40"/>
    <w:rsid w:val="009C5B5A"/>
    <w:rsid w:val="009C5CF0"/>
    <w:rsid w:val="009C5ECC"/>
    <w:rsid w:val="009C62A2"/>
    <w:rsid w:val="009C652F"/>
    <w:rsid w:val="009C6913"/>
    <w:rsid w:val="009C6BA5"/>
    <w:rsid w:val="009C6CB7"/>
    <w:rsid w:val="009C6D1B"/>
    <w:rsid w:val="009C6D98"/>
    <w:rsid w:val="009C712B"/>
    <w:rsid w:val="009C754F"/>
    <w:rsid w:val="009C7A8B"/>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5D"/>
    <w:rsid w:val="009D2DAF"/>
    <w:rsid w:val="009D2ED1"/>
    <w:rsid w:val="009D2FC6"/>
    <w:rsid w:val="009D3051"/>
    <w:rsid w:val="009D317D"/>
    <w:rsid w:val="009D32BE"/>
    <w:rsid w:val="009D36AF"/>
    <w:rsid w:val="009D3907"/>
    <w:rsid w:val="009D3975"/>
    <w:rsid w:val="009D3C2F"/>
    <w:rsid w:val="009D3CF7"/>
    <w:rsid w:val="009D3ECB"/>
    <w:rsid w:val="009D3F2D"/>
    <w:rsid w:val="009D420C"/>
    <w:rsid w:val="009D4216"/>
    <w:rsid w:val="009D421A"/>
    <w:rsid w:val="009D441E"/>
    <w:rsid w:val="009D4543"/>
    <w:rsid w:val="009D4612"/>
    <w:rsid w:val="009D462E"/>
    <w:rsid w:val="009D463A"/>
    <w:rsid w:val="009D465D"/>
    <w:rsid w:val="009D4989"/>
    <w:rsid w:val="009D49D9"/>
    <w:rsid w:val="009D4ACB"/>
    <w:rsid w:val="009D4B4D"/>
    <w:rsid w:val="009D4D6C"/>
    <w:rsid w:val="009D4DA2"/>
    <w:rsid w:val="009D4F6D"/>
    <w:rsid w:val="009D5100"/>
    <w:rsid w:val="009D54B5"/>
    <w:rsid w:val="009D5651"/>
    <w:rsid w:val="009D5768"/>
    <w:rsid w:val="009D578E"/>
    <w:rsid w:val="009D5822"/>
    <w:rsid w:val="009D5830"/>
    <w:rsid w:val="009D585B"/>
    <w:rsid w:val="009D5BCF"/>
    <w:rsid w:val="009D5CD1"/>
    <w:rsid w:val="009D65DB"/>
    <w:rsid w:val="009D6741"/>
    <w:rsid w:val="009D686B"/>
    <w:rsid w:val="009D69F9"/>
    <w:rsid w:val="009D6B7C"/>
    <w:rsid w:val="009D6C1E"/>
    <w:rsid w:val="009D6D9D"/>
    <w:rsid w:val="009D6FD5"/>
    <w:rsid w:val="009D7231"/>
    <w:rsid w:val="009D7377"/>
    <w:rsid w:val="009D7465"/>
    <w:rsid w:val="009D763C"/>
    <w:rsid w:val="009D76A6"/>
    <w:rsid w:val="009D7B59"/>
    <w:rsid w:val="009D7B97"/>
    <w:rsid w:val="009E03A6"/>
    <w:rsid w:val="009E0459"/>
    <w:rsid w:val="009E05C6"/>
    <w:rsid w:val="009E0AC6"/>
    <w:rsid w:val="009E0C47"/>
    <w:rsid w:val="009E1107"/>
    <w:rsid w:val="009E1685"/>
    <w:rsid w:val="009E175F"/>
    <w:rsid w:val="009E1CCC"/>
    <w:rsid w:val="009E1F29"/>
    <w:rsid w:val="009E246B"/>
    <w:rsid w:val="009E2599"/>
    <w:rsid w:val="009E275C"/>
    <w:rsid w:val="009E2B1F"/>
    <w:rsid w:val="009E2C0F"/>
    <w:rsid w:val="009E2C8F"/>
    <w:rsid w:val="009E2E6C"/>
    <w:rsid w:val="009E31B4"/>
    <w:rsid w:val="009E3A06"/>
    <w:rsid w:val="009E3A85"/>
    <w:rsid w:val="009E3BB9"/>
    <w:rsid w:val="009E3F5C"/>
    <w:rsid w:val="009E3F70"/>
    <w:rsid w:val="009E43CC"/>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1FD"/>
    <w:rsid w:val="009F14E8"/>
    <w:rsid w:val="009F1611"/>
    <w:rsid w:val="009F1781"/>
    <w:rsid w:val="009F18FE"/>
    <w:rsid w:val="009F202A"/>
    <w:rsid w:val="009F2043"/>
    <w:rsid w:val="009F209C"/>
    <w:rsid w:val="009F23D3"/>
    <w:rsid w:val="009F240B"/>
    <w:rsid w:val="009F258B"/>
    <w:rsid w:val="009F2AEF"/>
    <w:rsid w:val="009F2B88"/>
    <w:rsid w:val="009F2C0F"/>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7A5"/>
    <w:rsid w:val="009F4D82"/>
    <w:rsid w:val="009F50E3"/>
    <w:rsid w:val="009F510F"/>
    <w:rsid w:val="009F52B9"/>
    <w:rsid w:val="009F53B5"/>
    <w:rsid w:val="009F53F3"/>
    <w:rsid w:val="009F55B5"/>
    <w:rsid w:val="009F55B6"/>
    <w:rsid w:val="009F57FE"/>
    <w:rsid w:val="009F5988"/>
    <w:rsid w:val="009F5AD3"/>
    <w:rsid w:val="009F5C5F"/>
    <w:rsid w:val="009F5DE9"/>
    <w:rsid w:val="009F5EAF"/>
    <w:rsid w:val="009F5F69"/>
    <w:rsid w:val="009F5FB0"/>
    <w:rsid w:val="009F642D"/>
    <w:rsid w:val="009F657F"/>
    <w:rsid w:val="009F6599"/>
    <w:rsid w:val="009F65E3"/>
    <w:rsid w:val="009F66E5"/>
    <w:rsid w:val="009F670A"/>
    <w:rsid w:val="009F6A72"/>
    <w:rsid w:val="009F6B42"/>
    <w:rsid w:val="009F6ED4"/>
    <w:rsid w:val="009F7035"/>
    <w:rsid w:val="009F7135"/>
    <w:rsid w:val="009F73B7"/>
    <w:rsid w:val="009F7436"/>
    <w:rsid w:val="009F750D"/>
    <w:rsid w:val="009F75EB"/>
    <w:rsid w:val="009F782A"/>
    <w:rsid w:val="009F78EA"/>
    <w:rsid w:val="009F7A7A"/>
    <w:rsid w:val="00A0021C"/>
    <w:rsid w:val="00A0079B"/>
    <w:rsid w:val="00A0093C"/>
    <w:rsid w:val="00A00B66"/>
    <w:rsid w:val="00A00E77"/>
    <w:rsid w:val="00A00EF5"/>
    <w:rsid w:val="00A0107E"/>
    <w:rsid w:val="00A013E0"/>
    <w:rsid w:val="00A01401"/>
    <w:rsid w:val="00A015BB"/>
    <w:rsid w:val="00A018FC"/>
    <w:rsid w:val="00A01CBE"/>
    <w:rsid w:val="00A01FB2"/>
    <w:rsid w:val="00A02003"/>
    <w:rsid w:val="00A020B5"/>
    <w:rsid w:val="00A02307"/>
    <w:rsid w:val="00A024EB"/>
    <w:rsid w:val="00A026F5"/>
    <w:rsid w:val="00A027BD"/>
    <w:rsid w:val="00A02AF1"/>
    <w:rsid w:val="00A02B02"/>
    <w:rsid w:val="00A02D93"/>
    <w:rsid w:val="00A02EFA"/>
    <w:rsid w:val="00A03246"/>
    <w:rsid w:val="00A032AA"/>
    <w:rsid w:val="00A032AD"/>
    <w:rsid w:val="00A0363B"/>
    <w:rsid w:val="00A03848"/>
    <w:rsid w:val="00A03A06"/>
    <w:rsid w:val="00A03FED"/>
    <w:rsid w:val="00A04414"/>
    <w:rsid w:val="00A047E6"/>
    <w:rsid w:val="00A04966"/>
    <w:rsid w:val="00A04D3A"/>
    <w:rsid w:val="00A050F5"/>
    <w:rsid w:val="00A05445"/>
    <w:rsid w:val="00A054BF"/>
    <w:rsid w:val="00A0558C"/>
    <w:rsid w:val="00A05821"/>
    <w:rsid w:val="00A05FF8"/>
    <w:rsid w:val="00A0610F"/>
    <w:rsid w:val="00A06203"/>
    <w:rsid w:val="00A0634C"/>
    <w:rsid w:val="00A06588"/>
    <w:rsid w:val="00A065FB"/>
    <w:rsid w:val="00A06D6D"/>
    <w:rsid w:val="00A06EE4"/>
    <w:rsid w:val="00A07128"/>
    <w:rsid w:val="00A073C9"/>
    <w:rsid w:val="00A07536"/>
    <w:rsid w:val="00A0757C"/>
    <w:rsid w:val="00A078E7"/>
    <w:rsid w:val="00A07D21"/>
    <w:rsid w:val="00A07ED5"/>
    <w:rsid w:val="00A10575"/>
    <w:rsid w:val="00A105C8"/>
    <w:rsid w:val="00A105F6"/>
    <w:rsid w:val="00A10A56"/>
    <w:rsid w:val="00A11183"/>
    <w:rsid w:val="00A1135F"/>
    <w:rsid w:val="00A11586"/>
    <w:rsid w:val="00A116CE"/>
    <w:rsid w:val="00A11989"/>
    <w:rsid w:val="00A11C3F"/>
    <w:rsid w:val="00A11C96"/>
    <w:rsid w:val="00A11CE5"/>
    <w:rsid w:val="00A12217"/>
    <w:rsid w:val="00A12695"/>
    <w:rsid w:val="00A12A3F"/>
    <w:rsid w:val="00A12DDF"/>
    <w:rsid w:val="00A13134"/>
    <w:rsid w:val="00A132F8"/>
    <w:rsid w:val="00A1465D"/>
    <w:rsid w:val="00A14ADB"/>
    <w:rsid w:val="00A14ADF"/>
    <w:rsid w:val="00A14EB9"/>
    <w:rsid w:val="00A14EEA"/>
    <w:rsid w:val="00A15165"/>
    <w:rsid w:val="00A15615"/>
    <w:rsid w:val="00A15880"/>
    <w:rsid w:val="00A15A41"/>
    <w:rsid w:val="00A15B57"/>
    <w:rsid w:val="00A15CF0"/>
    <w:rsid w:val="00A15DCF"/>
    <w:rsid w:val="00A15E7D"/>
    <w:rsid w:val="00A160D3"/>
    <w:rsid w:val="00A166C5"/>
    <w:rsid w:val="00A16BE9"/>
    <w:rsid w:val="00A16D8C"/>
    <w:rsid w:val="00A16ED3"/>
    <w:rsid w:val="00A1708D"/>
    <w:rsid w:val="00A17363"/>
    <w:rsid w:val="00A17516"/>
    <w:rsid w:val="00A17540"/>
    <w:rsid w:val="00A1767F"/>
    <w:rsid w:val="00A17A3C"/>
    <w:rsid w:val="00A17F8E"/>
    <w:rsid w:val="00A20037"/>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874"/>
    <w:rsid w:val="00A22937"/>
    <w:rsid w:val="00A22F08"/>
    <w:rsid w:val="00A2309C"/>
    <w:rsid w:val="00A23311"/>
    <w:rsid w:val="00A233AC"/>
    <w:rsid w:val="00A23BE7"/>
    <w:rsid w:val="00A23D29"/>
    <w:rsid w:val="00A23E70"/>
    <w:rsid w:val="00A24015"/>
    <w:rsid w:val="00A24028"/>
    <w:rsid w:val="00A24581"/>
    <w:rsid w:val="00A2468C"/>
    <w:rsid w:val="00A24852"/>
    <w:rsid w:val="00A248AE"/>
    <w:rsid w:val="00A24A00"/>
    <w:rsid w:val="00A24A59"/>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56A"/>
    <w:rsid w:val="00A31745"/>
    <w:rsid w:val="00A31E8B"/>
    <w:rsid w:val="00A31F59"/>
    <w:rsid w:val="00A32023"/>
    <w:rsid w:val="00A326BC"/>
    <w:rsid w:val="00A32C0F"/>
    <w:rsid w:val="00A333D1"/>
    <w:rsid w:val="00A33999"/>
    <w:rsid w:val="00A33B53"/>
    <w:rsid w:val="00A33BFF"/>
    <w:rsid w:val="00A33FD1"/>
    <w:rsid w:val="00A34122"/>
    <w:rsid w:val="00A3413F"/>
    <w:rsid w:val="00A34500"/>
    <w:rsid w:val="00A34765"/>
    <w:rsid w:val="00A348E6"/>
    <w:rsid w:val="00A34B70"/>
    <w:rsid w:val="00A34BEF"/>
    <w:rsid w:val="00A34CA9"/>
    <w:rsid w:val="00A34CBC"/>
    <w:rsid w:val="00A35073"/>
    <w:rsid w:val="00A35082"/>
    <w:rsid w:val="00A357BD"/>
    <w:rsid w:val="00A35A73"/>
    <w:rsid w:val="00A35C1D"/>
    <w:rsid w:val="00A35CC8"/>
    <w:rsid w:val="00A35CE5"/>
    <w:rsid w:val="00A35FF5"/>
    <w:rsid w:val="00A36073"/>
    <w:rsid w:val="00A36399"/>
    <w:rsid w:val="00A37310"/>
    <w:rsid w:val="00A373CA"/>
    <w:rsid w:val="00A3756C"/>
    <w:rsid w:val="00A3768D"/>
    <w:rsid w:val="00A37A46"/>
    <w:rsid w:val="00A37E3F"/>
    <w:rsid w:val="00A40030"/>
    <w:rsid w:val="00A40960"/>
    <w:rsid w:val="00A409FD"/>
    <w:rsid w:val="00A40CA4"/>
    <w:rsid w:val="00A40D6C"/>
    <w:rsid w:val="00A410C2"/>
    <w:rsid w:val="00A414C4"/>
    <w:rsid w:val="00A4150D"/>
    <w:rsid w:val="00A416A3"/>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23"/>
    <w:rsid w:val="00A449A4"/>
    <w:rsid w:val="00A44B1F"/>
    <w:rsid w:val="00A44C08"/>
    <w:rsid w:val="00A453CE"/>
    <w:rsid w:val="00A45444"/>
    <w:rsid w:val="00A45684"/>
    <w:rsid w:val="00A45981"/>
    <w:rsid w:val="00A45AF0"/>
    <w:rsid w:val="00A45BB3"/>
    <w:rsid w:val="00A45C3E"/>
    <w:rsid w:val="00A45D8C"/>
    <w:rsid w:val="00A45E65"/>
    <w:rsid w:val="00A45F07"/>
    <w:rsid w:val="00A468A5"/>
    <w:rsid w:val="00A46D3A"/>
    <w:rsid w:val="00A46ED7"/>
    <w:rsid w:val="00A473FA"/>
    <w:rsid w:val="00A478B5"/>
    <w:rsid w:val="00A50590"/>
    <w:rsid w:val="00A508D1"/>
    <w:rsid w:val="00A50A92"/>
    <w:rsid w:val="00A511FD"/>
    <w:rsid w:val="00A51571"/>
    <w:rsid w:val="00A516BD"/>
    <w:rsid w:val="00A518A0"/>
    <w:rsid w:val="00A5238A"/>
    <w:rsid w:val="00A525DF"/>
    <w:rsid w:val="00A5290F"/>
    <w:rsid w:val="00A529C6"/>
    <w:rsid w:val="00A52AC4"/>
    <w:rsid w:val="00A53036"/>
    <w:rsid w:val="00A5332D"/>
    <w:rsid w:val="00A53330"/>
    <w:rsid w:val="00A534D0"/>
    <w:rsid w:val="00A535A5"/>
    <w:rsid w:val="00A536E7"/>
    <w:rsid w:val="00A539CE"/>
    <w:rsid w:val="00A5400A"/>
    <w:rsid w:val="00A54065"/>
    <w:rsid w:val="00A5494A"/>
    <w:rsid w:val="00A54B30"/>
    <w:rsid w:val="00A54B6C"/>
    <w:rsid w:val="00A54F61"/>
    <w:rsid w:val="00A55150"/>
    <w:rsid w:val="00A555F7"/>
    <w:rsid w:val="00A5560C"/>
    <w:rsid w:val="00A556F3"/>
    <w:rsid w:val="00A55721"/>
    <w:rsid w:val="00A55756"/>
    <w:rsid w:val="00A559E8"/>
    <w:rsid w:val="00A55A17"/>
    <w:rsid w:val="00A56294"/>
    <w:rsid w:val="00A56352"/>
    <w:rsid w:val="00A56563"/>
    <w:rsid w:val="00A567D0"/>
    <w:rsid w:val="00A56938"/>
    <w:rsid w:val="00A56A20"/>
    <w:rsid w:val="00A56B0C"/>
    <w:rsid w:val="00A56CED"/>
    <w:rsid w:val="00A56F86"/>
    <w:rsid w:val="00A571DC"/>
    <w:rsid w:val="00A572CA"/>
    <w:rsid w:val="00A5736D"/>
    <w:rsid w:val="00A5738E"/>
    <w:rsid w:val="00A5790C"/>
    <w:rsid w:val="00A57C31"/>
    <w:rsid w:val="00A57FCC"/>
    <w:rsid w:val="00A602F0"/>
    <w:rsid w:val="00A605F3"/>
    <w:rsid w:val="00A6080E"/>
    <w:rsid w:val="00A60992"/>
    <w:rsid w:val="00A60BA7"/>
    <w:rsid w:val="00A60DA8"/>
    <w:rsid w:val="00A60F8E"/>
    <w:rsid w:val="00A60FC4"/>
    <w:rsid w:val="00A6146C"/>
    <w:rsid w:val="00A619D2"/>
    <w:rsid w:val="00A61B94"/>
    <w:rsid w:val="00A61E3E"/>
    <w:rsid w:val="00A61F62"/>
    <w:rsid w:val="00A62051"/>
    <w:rsid w:val="00A627ED"/>
    <w:rsid w:val="00A6280F"/>
    <w:rsid w:val="00A62E07"/>
    <w:rsid w:val="00A62E35"/>
    <w:rsid w:val="00A63001"/>
    <w:rsid w:val="00A63301"/>
    <w:rsid w:val="00A63307"/>
    <w:rsid w:val="00A63346"/>
    <w:rsid w:val="00A6347F"/>
    <w:rsid w:val="00A639A3"/>
    <w:rsid w:val="00A639CA"/>
    <w:rsid w:val="00A64183"/>
    <w:rsid w:val="00A641C3"/>
    <w:rsid w:val="00A6438D"/>
    <w:rsid w:val="00A643F7"/>
    <w:rsid w:val="00A64527"/>
    <w:rsid w:val="00A64A22"/>
    <w:rsid w:val="00A64AB6"/>
    <w:rsid w:val="00A65101"/>
    <w:rsid w:val="00A656E6"/>
    <w:rsid w:val="00A65D3E"/>
    <w:rsid w:val="00A65D63"/>
    <w:rsid w:val="00A6624E"/>
    <w:rsid w:val="00A66706"/>
    <w:rsid w:val="00A66BE8"/>
    <w:rsid w:val="00A66DC9"/>
    <w:rsid w:val="00A6714A"/>
    <w:rsid w:val="00A67203"/>
    <w:rsid w:val="00A6724A"/>
    <w:rsid w:val="00A672D2"/>
    <w:rsid w:val="00A67471"/>
    <w:rsid w:val="00A6765C"/>
    <w:rsid w:val="00A678F4"/>
    <w:rsid w:val="00A67B34"/>
    <w:rsid w:val="00A67D3F"/>
    <w:rsid w:val="00A70308"/>
    <w:rsid w:val="00A705D7"/>
    <w:rsid w:val="00A706AC"/>
    <w:rsid w:val="00A706BF"/>
    <w:rsid w:val="00A70706"/>
    <w:rsid w:val="00A708DE"/>
    <w:rsid w:val="00A70F18"/>
    <w:rsid w:val="00A710A5"/>
    <w:rsid w:val="00A7111C"/>
    <w:rsid w:val="00A7119A"/>
    <w:rsid w:val="00A712E5"/>
    <w:rsid w:val="00A71319"/>
    <w:rsid w:val="00A717FC"/>
    <w:rsid w:val="00A71848"/>
    <w:rsid w:val="00A719C8"/>
    <w:rsid w:val="00A71CCC"/>
    <w:rsid w:val="00A72031"/>
    <w:rsid w:val="00A72325"/>
    <w:rsid w:val="00A727B9"/>
    <w:rsid w:val="00A72A3E"/>
    <w:rsid w:val="00A72D60"/>
    <w:rsid w:val="00A72DC7"/>
    <w:rsid w:val="00A72E0A"/>
    <w:rsid w:val="00A72E65"/>
    <w:rsid w:val="00A72F1F"/>
    <w:rsid w:val="00A72FE8"/>
    <w:rsid w:val="00A7327D"/>
    <w:rsid w:val="00A733ED"/>
    <w:rsid w:val="00A73A35"/>
    <w:rsid w:val="00A73B0E"/>
    <w:rsid w:val="00A73C71"/>
    <w:rsid w:val="00A73CC1"/>
    <w:rsid w:val="00A73E94"/>
    <w:rsid w:val="00A73EFD"/>
    <w:rsid w:val="00A73F90"/>
    <w:rsid w:val="00A744BB"/>
    <w:rsid w:val="00A7475B"/>
    <w:rsid w:val="00A74768"/>
    <w:rsid w:val="00A74A2C"/>
    <w:rsid w:val="00A74E9B"/>
    <w:rsid w:val="00A753CA"/>
    <w:rsid w:val="00A75432"/>
    <w:rsid w:val="00A75584"/>
    <w:rsid w:val="00A75B9D"/>
    <w:rsid w:val="00A75C74"/>
    <w:rsid w:val="00A75EA4"/>
    <w:rsid w:val="00A75F83"/>
    <w:rsid w:val="00A76035"/>
    <w:rsid w:val="00A762E5"/>
    <w:rsid w:val="00A763FA"/>
    <w:rsid w:val="00A76493"/>
    <w:rsid w:val="00A76602"/>
    <w:rsid w:val="00A76679"/>
    <w:rsid w:val="00A7699E"/>
    <w:rsid w:val="00A76BEE"/>
    <w:rsid w:val="00A76F71"/>
    <w:rsid w:val="00A77040"/>
    <w:rsid w:val="00A77213"/>
    <w:rsid w:val="00A7728E"/>
    <w:rsid w:val="00A773E4"/>
    <w:rsid w:val="00A77680"/>
    <w:rsid w:val="00A776C1"/>
    <w:rsid w:val="00A7793F"/>
    <w:rsid w:val="00A80065"/>
    <w:rsid w:val="00A8026C"/>
    <w:rsid w:val="00A8028D"/>
    <w:rsid w:val="00A802C2"/>
    <w:rsid w:val="00A8058B"/>
    <w:rsid w:val="00A80E65"/>
    <w:rsid w:val="00A8125E"/>
    <w:rsid w:val="00A81728"/>
    <w:rsid w:val="00A817D8"/>
    <w:rsid w:val="00A81A99"/>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88A"/>
    <w:rsid w:val="00A84960"/>
    <w:rsid w:val="00A84A8A"/>
    <w:rsid w:val="00A84AC9"/>
    <w:rsid w:val="00A84B8B"/>
    <w:rsid w:val="00A84C60"/>
    <w:rsid w:val="00A84E90"/>
    <w:rsid w:val="00A84F51"/>
    <w:rsid w:val="00A84FEE"/>
    <w:rsid w:val="00A85149"/>
    <w:rsid w:val="00A8525C"/>
    <w:rsid w:val="00A854D1"/>
    <w:rsid w:val="00A85E07"/>
    <w:rsid w:val="00A85E27"/>
    <w:rsid w:val="00A860E1"/>
    <w:rsid w:val="00A86194"/>
    <w:rsid w:val="00A8620D"/>
    <w:rsid w:val="00A862FD"/>
    <w:rsid w:val="00A869FE"/>
    <w:rsid w:val="00A86B27"/>
    <w:rsid w:val="00A86BBD"/>
    <w:rsid w:val="00A87161"/>
    <w:rsid w:val="00A87193"/>
    <w:rsid w:val="00A871F7"/>
    <w:rsid w:val="00A87353"/>
    <w:rsid w:val="00A877B7"/>
    <w:rsid w:val="00A87CD1"/>
    <w:rsid w:val="00A90112"/>
    <w:rsid w:val="00A901D4"/>
    <w:rsid w:val="00A904CA"/>
    <w:rsid w:val="00A907BD"/>
    <w:rsid w:val="00A9084E"/>
    <w:rsid w:val="00A90853"/>
    <w:rsid w:val="00A90C23"/>
    <w:rsid w:val="00A91030"/>
    <w:rsid w:val="00A91277"/>
    <w:rsid w:val="00A913BC"/>
    <w:rsid w:val="00A91502"/>
    <w:rsid w:val="00A9159A"/>
    <w:rsid w:val="00A9175C"/>
    <w:rsid w:val="00A91787"/>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AB1"/>
    <w:rsid w:val="00A93C00"/>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6C7"/>
    <w:rsid w:val="00A9773D"/>
    <w:rsid w:val="00A97B92"/>
    <w:rsid w:val="00A97D02"/>
    <w:rsid w:val="00A97EEE"/>
    <w:rsid w:val="00AA00FC"/>
    <w:rsid w:val="00AA03CF"/>
    <w:rsid w:val="00AA043A"/>
    <w:rsid w:val="00AA047F"/>
    <w:rsid w:val="00AA04CA"/>
    <w:rsid w:val="00AA04F7"/>
    <w:rsid w:val="00AA05E1"/>
    <w:rsid w:val="00AA060D"/>
    <w:rsid w:val="00AA06C2"/>
    <w:rsid w:val="00AA0B37"/>
    <w:rsid w:val="00AA0C9D"/>
    <w:rsid w:val="00AA1028"/>
    <w:rsid w:val="00AA1152"/>
    <w:rsid w:val="00AA15DE"/>
    <w:rsid w:val="00AA19D2"/>
    <w:rsid w:val="00AA1BCF"/>
    <w:rsid w:val="00AA1E98"/>
    <w:rsid w:val="00AA2401"/>
    <w:rsid w:val="00AA2451"/>
    <w:rsid w:val="00AA2461"/>
    <w:rsid w:val="00AA24DA"/>
    <w:rsid w:val="00AA253C"/>
    <w:rsid w:val="00AA265A"/>
    <w:rsid w:val="00AA2AE0"/>
    <w:rsid w:val="00AA2B15"/>
    <w:rsid w:val="00AA2B73"/>
    <w:rsid w:val="00AA2FD8"/>
    <w:rsid w:val="00AA2FF9"/>
    <w:rsid w:val="00AA3240"/>
    <w:rsid w:val="00AA33D9"/>
    <w:rsid w:val="00AA36C4"/>
    <w:rsid w:val="00AA41DD"/>
    <w:rsid w:val="00AA430D"/>
    <w:rsid w:val="00AA451C"/>
    <w:rsid w:val="00AA4553"/>
    <w:rsid w:val="00AA47C9"/>
    <w:rsid w:val="00AA484B"/>
    <w:rsid w:val="00AA537D"/>
    <w:rsid w:val="00AA54D3"/>
    <w:rsid w:val="00AA55B8"/>
    <w:rsid w:val="00AA570A"/>
    <w:rsid w:val="00AA5B45"/>
    <w:rsid w:val="00AA5CF8"/>
    <w:rsid w:val="00AA5D1F"/>
    <w:rsid w:val="00AA5F23"/>
    <w:rsid w:val="00AA5FD7"/>
    <w:rsid w:val="00AA65B6"/>
    <w:rsid w:val="00AA6718"/>
    <w:rsid w:val="00AA6728"/>
    <w:rsid w:val="00AA673B"/>
    <w:rsid w:val="00AA67B8"/>
    <w:rsid w:val="00AA67F9"/>
    <w:rsid w:val="00AA6D72"/>
    <w:rsid w:val="00AA6DEC"/>
    <w:rsid w:val="00AA6E61"/>
    <w:rsid w:val="00AA753F"/>
    <w:rsid w:val="00AA776E"/>
    <w:rsid w:val="00AA7799"/>
    <w:rsid w:val="00AA7B4C"/>
    <w:rsid w:val="00AB0036"/>
    <w:rsid w:val="00AB0101"/>
    <w:rsid w:val="00AB02FB"/>
    <w:rsid w:val="00AB0628"/>
    <w:rsid w:val="00AB06F3"/>
    <w:rsid w:val="00AB0752"/>
    <w:rsid w:val="00AB07F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1F9"/>
    <w:rsid w:val="00AB4600"/>
    <w:rsid w:val="00AB4A24"/>
    <w:rsid w:val="00AB4B85"/>
    <w:rsid w:val="00AB5477"/>
    <w:rsid w:val="00AB5537"/>
    <w:rsid w:val="00AB5944"/>
    <w:rsid w:val="00AB5ACD"/>
    <w:rsid w:val="00AB5B40"/>
    <w:rsid w:val="00AB5B89"/>
    <w:rsid w:val="00AB5CBA"/>
    <w:rsid w:val="00AB5F1A"/>
    <w:rsid w:val="00AB615E"/>
    <w:rsid w:val="00AB6174"/>
    <w:rsid w:val="00AB62B2"/>
    <w:rsid w:val="00AB65C6"/>
    <w:rsid w:val="00AB6A40"/>
    <w:rsid w:val="00AB6C31"/>
    <w:rsid w:val="00AB7889"/>
    <w:rsid w:val="00AB7AB1"/>
    <w:rsid w:val="00AB7E28"/>
    <w:rsid w:val="00AB7FA6"/>
    <w:rsid w:val="00AC0302"/>
    <w:rsid w:val="00AC1034"/>
    <w:rsid w:val="00AC1466"/>
    <w:rsid w:val="00AC197C"/>
    <w:rsid w:val="00AC2008"/>
    <w:rsid w:val="00AC2106"/>
    <w:rsid w:val="00AC2346"/>
    <w:rsid w:val="00AC2415"/>
    <w:rsid w:val="00AC27AE"/>
    <w:rsid w:val="00AC27C5"/>
    <w:rsid w:val="00AC292D"/>
    <w:rsid w:val="00AC2A4C"/>
    <w:rsid w:val="00AC2A5B"/>
    <w:rsid w:val="00AC2AC5"/>
    <w:rsid w:val="00AC2D78"/>
    <w:rsid w:val="00AC2DA1"/>
    <w:rsid w:val="00AC2E8A"/>
    <w:rsid w:val="00AC35C4"/>
    <w:rsid w:val="00AC3CAC"/>
    <w:rsid w:val="00AC3D53"/>
    <w:rsid w:val="00AC3DBC"/>
    <w:rsid w:val="00AC42E2"/>
    <w:rsid w:val="00AC4970"/>
    <w:rsid w:val="00AC4AA7"/>
    <w:rsid w:val="00AC4B0C"/>
    <w:rsid w:val="00AC4B1E"/>
    <w:rsid w:val="00AC56F5"/>
    <w:rsid w:val="00AC572C"/>
    <w:rsid w:val="00AC6903"/>
    <w:rsid w:val="00AC69E3"/>
    <w:rsid w:val="00AC6AA5"/>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1FAC"/>
    <w:rsid w:val="00AD2222"/>
    <w:rsid w:val="00AD225A"/>
    <w:rsid w:val="00AD22BE"/>
    <w:rsid w:val="00AD2A54"/>
    <w:rsid w:val="00AD319D"/>
    <w:rsid w:val="00AD34E1"/>
    <w:rsid w:val="00AD39B0"/>
    <w:rsid w:val="00AD3DDD"/>
    <w:rsid w:val="00AD428A"/>
    <w:rsid w:val="00AD431D"/>
    <w:rsid w:val="00AD4501"/>
    <w:rsid w:val="00AD4756"/>
    <w:rsid w:val="00AD491F"/>
    <w:rsid w:val="00AD4A51"/>
    <w:rsid w:val="00AD4B29"/>
    <w:rsid w:val="00AD5320"/>
    <w:rsid w:val="00AD5412"/>
    <w:rsid w:val="00AD5F18"/>
    <w:rsid w:val="00AD6157"/>
    <w:rsid w:val="00AD6187"/>
    <w:rsid w:val="00AD664D"/>
    <w:rsid w:val="00AD66B4"/>
    <w:rsid w:val="00AD68D7"/>
    <w:rsid w:val="00AD70B3"/>
    <w:rsid w:val="00AD7330"/>
    <w:rsid w:val="00AD735F"/>
    <w:rsid w:val="00AD740E"/>
    <w:rsid w:val="00AD757E"/>
    <w:rsid w:val="00AD760D"/>
    <w:rsid w:val="00AD7924"/>
    <w:rsid w:val="00AE010C"/>
    <w:rsid w:val="00AE07D1"/>
    <w:rsid w:val="00AE0832"/>
    <w:rsid w:val="00AE0886"/>
    <w:rsid w:val="00AE0DC7"/>
    <w:rsid w:val="00AE1182"/>
    <w:rsid w:val="00AE18A5"/>
    <w:rsid w:val="00AE18D6"/>
    <w:rsid w:val="00AE18DC"/>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CB7"/>
    <w:rsid w:val="00AE3D98"/>
    <w:rsid w:val="00AE3DEC"/>
    <w:rsid w:val="00AE3E22"/>
    <w:rsid w:val="00AE3F89"/>
    <w:rsid w:val="00AE40B1"/>
    <w:rsid w:val="00AE41DA"/>
    <w:rsid w:val="00AE46D6"/>
    <w:rsid w:val="00AE491D"/>
    <w:rsid w:val="00AE4B2D"/>
    <w:rsid w:val="00AE4DC1"/>
    <w:rsid w:val="00AE4E1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51D"/>
    <w:rsid w:val="00AF1CA7"/>
    <w:rsid w:val="00AF1EBA"/>
    <w:rsid w:val="00AF1FB8"/>
    <w:rsid w:val="00AF1FD9"/>
    <w:rsid w:val="00AF236A"/>
    <w:rsid w:val="00AF23A6"/>
    <w:rsid w:val="00AF25D8"/>
    <w:rsid w:val="00AF2888"/>
    <w:rsid w:val="00AF2BC0"/>
    <w:rsid w:val="00AF2BCC"/>
    <w:rsid w:val="00AF2C20"/>
    <w:rsid w:val="00AF31D3"/>
    <w:rsid w:val="00AF32AA"/>
    <w:rsid w:val="00AF37C8"/>
    <w:rsid w:val="00AF3905"/>
    <w:rsid w:val="00AF3A46"/>
    <w:rsid w:val="00AF3B65"/>
    <w:rsid w:val="00AF3E17"/>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C8C"/>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DDB"/>
    <w:rsid w:val="00B00E11"/>
    <w:rsid w:val="00B010FB"/>
    <w:rsid w:val="00B01260"/>
    <w:rsid w:val="00B0170B"/>
    <w:rsid w:val="00B01944"/>
    <w:rsid w:val="00B021D4"/>
    <w:rsid w:val="00B02259"/>
    <w:rsid w:val="00B02323"/>
    <w:rsid w:val="00B023D0"/>
    <w:rsid w:val="00B0288A"/>
    <w:rsid w:val="00B028CE"/>
    <w:rsid w:val="00B02AA5"/>
    <w:rsid w:val="00B02BCD"/>
    <w:rsid w:val="00B02C89"/>
    <w:rsid w:val="00B0308D"/>
    <w:rsid w:val="00B030F0"/>
    <w:rsid w:val="00B03152"/>
    <w:rsid w:val="00B0317A"/>
    <w:rsid w:val="00B0324B"/>
    <w:rsid w:val="00B03356"/>
    <w:rsid w:val="00B039C7"/>
    <w:rsid w:val="00B03E06"/>
    <w:rsid w:val="00B03E6E"/>
    <w:rsid w:val="00B04686"/>
    <w:rsid w:val="00B0476C"/>
    <w:rsid w:val="00B049B1"/>
    <w:rsid w:val="00B04D88"/>
    <w:rsid w:val="00B04EC6"/>
    <w:rsid w:val="00B05263"/>
    <w:rsid w:val="00B05309"/>
    <w:rsid w:val="00B054DD"/>
    <w:rsid w:val="00B058C5"/>
    <w:rsid w:val="00B05D0A"/>
    <w:rsid w:val="00B05EAF"/>
    <w:rsid w:val="00B05F45"/>
    <w:rsid w:val="00B06025"/>
    <w:rsid w:val="00B062AA"/>
    <w:rsid w:val="00B064C9"/>
    <w:rsid w:val="00B064FC"/>
    <w:rsid w:val="00B06BD8"/>
    <w:rsid w:val="00B07118"/>
    <w:rsid w:val="00B0732D"/>
    <w:rsid w:val="00B076F4"/>
    <w:rsid w:val="00B079CA"/>
    <w:rsid w:val="00B07C1C"/>
    <w:rsid w:val="00B07CB5"/>
    <w:rsid w:val="00B07E2C"/>
    <w:rsid w:val="00B10842"/>
    <w:rsid w:val="00B10C67"/>
    <w:rsid w:val="00B112E3"/>
    <w:rsid w:val="00B11305"/>
    <w:rsid w:val="00B11895"/>
    <w:rsid w:val="00B1196A"/>
    <w:rsid w:val="00B11991"/>
    <w:rsid w:val="00B11ABF"/>
    <w:rsid w:val="00B11FAA"/>
    <w:rsid w:val="00B11FC2"/>
    <w:rsid w:val="00B1203C"/>
    <w:rsid w:val="00B1236F"/>
    <w:rsid w:val="00B123CE"/>
    <w:rsid w:val="00B12429"/>
    <w:rsid w:val="00B124B8"/>
    <w:rsid w:val="00B12832"/>
    <w:rsid w:val="00B12886"/>
    <w:rsid w:val="00B12B9A"/>
    <w:rsid w:val="00B12D85"/>
    <w:rsid w:val="00B13085"/>
    <w:rsid w:val="00B13347"/>
    <w:rsid w:val="00B13580"/>
    <w:rsid w:val="00B135A2"/>
    <w:rsid w:val="00B1378B"/>
    <w:rsid w:val="00B14001"/>
    <w:rsid w:val="00B140B6"/>
    <w:rsid w:val="00B14138"/>
    <w:rsid w:val="00B14344"/>
    <w:rsid w:val="00B143A4"/>
    <w:rsid w:val="00B143B3"/>
    <w:rsid w:val="00B143D5"/>
    <w:rsid w:val="00B149F5"/>
    <w:rsid w:val="00B14D3A"/>
    <w:rsid w:val="00B14D77"/>
    <w:rsid w:val="00B14E78"/>
    <w:rsid w:val="00B15101"/>
    <w:rsid w:val="00B1526E"/>
    <w:rsid w:val="00B153BB"/>
    <w:rsid w:val="00B154F8"/>
    <w:rsid w:val="00B15618"/>
    <w:rsid w:val="00B15720"/>
    <w:rsid w:val="00B15A3B"/>
    <w:rsid w:val="00B15B23"/>
    <w:rsid w:val="00B15B43"/>
    <w:rsid w:val="00B15B5E"/>
    <w:rsid w:val="00B15D1A"/>
    <w:rsid w:val="00B15F6F"/>
    <w:rsid w:val="00B1613B"/>
    <w:rsid w:val="00B161C4"/>
    <w:rsid w:val="00B1670D"/>
    <w:rsid w:val="00B16A58"/>
    <w:rsid w:val="00B16AE5"/>
    <w:rsid w:val="00B16DAF"/>
    <w:rsid w:val="00B16EFB"/>
    <w:rsid w:val="00B172AF"/>
    <w:rsid w:val="00B173AC"/>
    <w:rsid w:val="00B17507"/>
    <w:rsid w:val="00B17560"/>
    <w:rsid w:val="00B17784"/>
    <w:rsid w:val="00B177A0"/>
    <w:rsid w:val="00B17864"/>
    <w:rsid w:val="00B17CAB"/>
    <w:rsid w:val="00B17E12"/>
    <w:rsid w:val="00B200E9"/>
    <w:rsid w:val="00B20B78"/>
    <w:rsid w:val="00B20E1F"/>
    <w:rsid w:val="00B21256"/>
    <w:rsid w:val="00B21E97"/>
    <w:rsid w:val="00B2232C"/>
    <w:rsid w:val="00B22616"/>
    <w:rsid w:val="00B22777"/>
    <w:rsid w:val="00B22B8E"/>
    <w:rsid w:val="00B22BD3"/>
    <w:rsid w:val="00B22F84"/>
    <w:rsid w:val="00B22FEF"/>
    <w:rsid w:val="00B230DD"/>
    <w:rsid w:val="00B23111"/>
    <w:rsid w:val="00B23314"/>
    <w:rsid w:val="00B23396"/>
    <w:rsid w:val="00B2367A"/>
    <w:rsid w:val="00B23A62"/>
    <w:rsid w:val="00B23D95"/>
    <w:rsid w:val="00B23DB3"/>
    <w:rsid w:val="00B240DA"/>
    <w:rsid w:val="00B241A4"/>
    <w:rsid w:val="00B2435B"/>
    <w:rsid w:val="00B24403"/>
    <w:rsid w:val="00B2474D"/>
    <w:rsid w:val="00B24D52"/>
    <w:rsid w:val="00B24ED9"/>
    <w:rsid w:val="00B25287"/>
    <w:rsid w:val="00B25516"/>
    <w:rsid w:val="00B2563E"/>
    <w:rsid w:val="00B25703"/>
    <w:rsid w:val="00B25712"/>
    <w:rsid w:val="00B2573E"/>
    <w:rsid w:val="00B2575B"/>
    <w:rsid w:val="00B257FC"/>
    <w:rsid w:val="00B25806"/>
    <w:rsid w:val="00B2580D"/>
    <w:rsid w:val="00B25CED"/>
    <w:rsid w:val="00B25E9B"/>
    <w:rsid w:val="00B25EDF"/>
    <w:rsid w:val="00B263A9"/>
    <w:rsid w:val="00B26619"/>
    <w:rsid w:val="00B26A3A"/>
    <w:rsid w:val="00B26A48"/>
    <w:rsid w:val="00B26A7F"/>
    <w:rsid w:val="00B26C97"/>
    <w:rsid w:val="00B26C9A"/>
    <w:rsid w:val="00B26CC0"/>
    <w:rsid w:val="00B272C7"/>
    <w:rsid w:val="00B273CA"/>
    <w:rsid w:val="00B276FA"/>
    <w:rsid w:val="00B27B60"/>
    <w:rsid w:val="00B27FE3"/>
    <w:rsid w:val="00B301F4"/>
    <w:rsid w:val="00B3073E"/>
    <w:rsid w:val="00B3073F"/>
    <w:rsid w:val="00B3093C"/>
    <w:rsid w:val="00B30D72"/>
    <w:rsid w:val="00B30FFB"/>
    <w:rsid w:val="00B31020"/>
    <w:rsid w:val="00B3112F"/>
    <w:rsid w:val="00B3153E"/>
    <w:rsid w:val="00B317C5"/>
    <w:rsid w:val="00B318AF"/>
    <w:rsid w:val="00B31C7C"/>
    <w:rsid w:val="00B31D58"/>
    <w:rsid w:val="00B31D6B"/>
    <w:rsid w:val="00B31EE0"/>
    <w:rsid w:val="00B32014"/>
    <w:rsid w:val="00B32112"/>
    <w:rsid w:val="00B321F7"/>
    <w:rsid w:val="00B322FC"/>
    <w:rsid w:val="00B326FA"/>
    <w:rsid w:val="00B32B10"/>
    <w:rsid w:val="00B32D0F"/>
    <w:rsid w:val="00B33066"/>
    <w:rsid w:val="00B33714"/>
    <w:rsid w:val="00B33A7F"/>
    <w:rsid w:val="00B33AEB"/>
    <w:rsid w:val="00B33BF6"/>
    <w:rsid w:val="00B33E86"/>
    <w:rsid w:val="00B3472F"/>
    <w:rsid w:val="00B348A5"/>
    <w:rsid w:val="00B34B14"/>
    <w:rsid w:val="00B34F2E"/>
    <w:rsid w:val="00B351AD"/>
    <w:rsid w:val="00B352F0"/>
    <w:rsid w:val="00B35504"/>
    <w:rsid w:val="00B35751"/>
    <w:rsid w:val="00B35A83"/>
    <w:rsid w:val="00B35B06"/>
    <w:rsid w:val="00B35CFD"/>
    <w:rsid w:val="00B35E74"/>
    <w:rsid w:val="00B35E78"/>
    <w:rsid w:val="00B35F7F"/>
    <w:rsid w:val="00B363C5"/>
    <w:rsid w:val="00B3651D"/>
    <w:rsid w:val="00B367A9"/>
    <w:rsid w:val="00B36997"/>
    <w:rsid w:val="00B36A55"/>
    <w:rsid w:val="00B36B91"/>
    <w:rsid w:val="00B36CDB"/>
    <w:rsid w:val="00B36D54"/>
    <w:rsid w:val="00B36FCC"/>
    <w:rsid w:val="00B3701F"/>
    <w:rsid w:val="00B375A9"/>
    <w:rsid w:val="00B376DE"/>
    <w:rsid w:val="00B37790"/>
    <w:rsid w:val="00B37811"/>
    <w:rsid w:val="00B37822"/>
    <w:rsid w:val="00B40045"/>
    <w:rsid w:val="00B40163"/>
    <w:rsid w:val="00B4076D"/>
    <w:rsid w:val="00B40933"/>
    <w:rsid w:val="00B4095B"/>
    <w:rsid w:val="00B40A89"/>
    <w:rsid w:val="00B40C0F"/>
    <w:rsid w:val="00B41762"/>
    <w:rsid w:val="00B4179D"/>
    <w:rsid w:val="00B418FF"/>
    <w:rsid w:val="00B41CFB"/>
    <w:rsid w:val="00B41F05"/>
    <w:rsid w:val="00B421A3"/>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1B"/>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1E94"/>
    <w:rsid w:val="00B51EBA"/>
    <w:rsid w:val="00B52267"/>
    <w:rsid w:val="00B52627"/>
    <w:rsid w:val="00B52772"/>
    <w:rsid w:val="00B52B2C"/>
    <w:rsid w:val="00B5314F"/>
    <w:rsid w:val="00B5334F"/>
    <w:rsid w:val="00B533E9"/>
    <w:rsid w:val="00B5386B"/>
    <w:rsid w:val="00B5386C"/>
    <w:rsid w:val="00B53AB1"/>
    <w:rsid w:val="00B53C07"/>
    <w:rsid w:val="00B53C19"/>
    <w:rsid w:val="00B53DDE"/>
    <w:rsid w:val="00B53E0E"/>
    <w:rsid w:val="00B54835"/>
    <w:rsid w:val="00B54A47"/>
    <w:rsid w:val="00B54B4E"/>
    <w:rsid w:val="00B54C5F"/>
    <w:rsid w:val="00B54EAB"/>
    <w:rsid w:val="00B55029"/>
    <w:rsid w:val="00B55049"/>
    <w:rsid w:val="00B55210"/>
    <w:rsid w:val="00B5522B"/>
    <w:rsid w:val="00B552A4"/>
    <w:rsid w:val="00B556E8"/>
    <w:rsid w:val="00B5570A"/>
    <w:rsid w:val="00B55876"/>
    <w:rsid w:val="00B558FB"/>
    <w:rsid w:val="00B55BB5"/>
    <w:rsid w:val="00B55C07"/>
    <w:rsid w:val="00B55DD8"/>
    <w:rsid w:val="00B55DFF"/>
    <w:rsid w:val="00B55E4F"/>
    <w:rsid w:val="00B55F60"/>
    <w:rsid w:val="00B56029"/>
    <w:rsid w:val="00B56193"/>
    <w:rsid w:val="00B56D07"/>
    <w:rsid w:val="00B56E43"/>
    <w:rsid w:val="00B56E48"/>
    <w:rsid w:val="00B56F2F"/>
    <w:rsid w:val="00B56FB2"/>
    <w:rsid w:val="00B571CB"/>
    <w:rsid w:val="00B57E6B"/>
    <w:rsid w:val="00B57F00"/>
    <w:rsid w:val="00B57F4B"/>
    <w:rsid w:val="00B6009F"/>
    <w:rsid w:val="00B60112"/>
    <w:rsid w:val="00B60179"/>
    <w:rsid w:val="00B60271"/>
    <w:rsid w:val="00B606DF"/>
    <w:rsid w:val="00B607A4"/>
    <w:rsid w:val="00B608F0"/>
    <w:rsid w:val="00B60A99"/>
    <w:rsid w:val="00B61148"/>
    <w:rsid w:val="00B6119B"/>
    <w:rsid w:val="00B611DB"/>
    <w:rsid w:val="00B61201"/>
    <w:rsid w:val="00B6136D"/>
    <w:rsid w:val="00B6140A"/>
    <w:rsid w:val="00B617DB"/>
    <w:rsid w:val="00B61879"/>
    <w:rsid w:val="00B619C8"/>
    <w:rsid w:val="00B61D26"/>
    <w:rsid w:val="00B621EB"/>
    <w:rsid w:val="00B6254F"/>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5FD0"/>
    <w:rsid w:val="00B66019"/>
    <w:rsid w:val="00B66081"/>
    <w:rsid w:val="00B66340"/>
    <w:rsid w:val="00B66357"/>
    <w:rsid w:val="00B66398"/>
    <w:rsid w:val="00B66708"/>
    <w:rsid w:val="00B66ABB"/>
    <w:rsid w:val="00B66DC8"/>
    <w:rsid w:val="00B66E09"/>
    <w:rsid w:val="00B66F30"/>
    <w:rsid w:val="00B66FEE"/>
    <w:rsid w:val="00B67A15"/>
    <w:rsid w:val="00B67C04"/>
    <w:rsid w:val="00B67EB3"/>
    <w:rsid w:val="00B67ED4"/>
    <w:rsid w:val="00B67F43"/>
    <w:rsid w:val="00B67FA7"/>
    <w:rsid w:val="00B7023A"/>
    <w:rsid w:val="00B70340"/>
    <w:rsid w:val="00B70372"/>
    <w:rsid w:val="00B703DC"/>
    <w:rsid w:val="00B70609"/>
    <w:rsid w:val="00B7082F"/>
    <w:rsid w:val="00B70D60"/>
    <w:rsid w:val="00B70D67"/>
    <w:rsid w:val="00B70E3D"/>
    <w:rsid w:val="00B71139"/>
    <w:rsid w:val="00B711E1"/>
    <w:rsid w:val="00B7173B"/>
    <w:rsid w:val="00B717E3"/>
    <w:rsid w:val="00B71B55"/>
    <w:rsid w:val="00B72A63"/>
    <w:rsid w:val="00B72BD3"/>
    <w:rsid w:val="00B72C4E"/>
    <w:rsid w:val="00B72E80"/>
    <w:rsid w:val="00B731E7"/>
    <w:rsid w:val="00B73346"/>
    <w:rsid w:val="00B73391"/>
    <w:rsid w:val="00B73549"/>
    <w:rsid w:val="00B73704"/>
    <w:rsid w:val="00B7370D"/>
    <w:rsid w:val="00B73A2A"/>
    <w:rsid w:val="00B73B8F"/>
    <w:rsid w:val="00B73F2C"/>
    <w:rsid w:val="00B74019"/>
    <w:rsid w:val="00B741BB"/>
    <w:rsid w:val="00B74249"/>
    <w:rsid w:val="00B74388"/>
    <w:rsid w:val="00B74B73"/>
    <w:rsid w:val="00B7511F"/>
    <w:rsid w:val="00B7534C"/>
    <w:rsid w:val="00B7542E"/>
    <w:rsid w:val="00B7543A"/>
    <w:rsid w:val="00B75992"/>
    <w:rsid w:val="00B7599D"/>
    <w:rsid w:val="00B75BA5"/>
    <w:rsid w:val="00B75D39"/>
    <w:rsid w:val="00B75E83"/>
    <w:rsid w:val="00B75F7D"/>
    <w:rsid w:val="00B76118"/>
    <w:rsid w:val="00B76143"/>
    <w:rsid w:val="00B762D6"/>
    <w:rsid w:val="00B76400"/>
    <w:rsid w:val="00B767AC"/>
    <w:rsid w:val="00B76828"/>
    <w:rsid w:val="00B76B03"/>
    <w:rsid w:val="00B76C63"/>
    <w:rsid w:val="00B76D04"/>
    <w:rsid w:val="00B76EFA"/>
    <w:rsid w:val="00B775EE"/>
    <w:rsid w:val="00B77A72"/>
    <w:rsid w:val="00B77E2E"/>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0CB"/>
    <w:rsid w:val="00B822DC"/>
    <w:rsid w:val="00B8264B"/>
    <w:rsid w:val="00B8275C"/>
    <w:rsid w:val="00B82DC3"/>
    <w:rsid w:val="00B82F25"/>
    <w:rsid w:val="00B830F3"/>
    <w:rsid w:val="00B8336A"/>
    <w:rsid w:val="00B83419"/>
    <w:rsid w:val="00B8359A"/>
    <w:rsid w:val="00B83834"/>
    <w:rsid w:val="00B83962"/>
    <w:rsid w:val="00B83A6A"/>
    <w:rsid w:val="00B83D6E"/>
    <w:rsid w:val="00B83DA3"/>
    <w:rsid w:val="00B83EA4"/>
    <w:rsid w:val="00B83EF9"/>
    <w:rsid w:val="00B83F0C"/>
    <w:rsid w:val="00B842CA"/>
    <w:rsid w:val="00B843E8"/>
    <w:rsid w:val="00B84503"/>
    <w:rsid w:val="00B84635"/>
    <w:rsid w:val="00B847F5"/>
    <w:rsid w:val="00B84A90"/>
    <w:rsid w:val="00B84DAF"/>
    <w:rsid w:val="00B85091"/>
    <w:rsid w:val="00B85136"/>
    <w:rsid w:val="00B851DD"/>
    <w:rsid w:val="00B852C0"/>
    <w:rsid w:val="00B85332"/>
    <w:rsid w:val="00B8541E"/>
    <w:rsid w:val="00B85B2B"/>
    <w:rsid w:val="00B85C84"/>
    <w:rsid w:val="00B85DB7"/>
    <w:rsid w:val="00B85F81"/>
    <w:rsid w:val="00B860DB"/>
    <w:rsid w:val="00B861ED"/>
    <w:rsid w:val="00B8626E"/>
    <w:rsid w:val="00B863CB"/>
    <w:rsid w:val="00B864F3"/>
    <w:rsid w:val="00B866E3"/>
    <w:rsid w:val="00B86771"/>
    <w:rsid w:val="00B86890"/>
    <w:rsid w:val="00B86973"/>
    <w:rsid w:val="00B86D13"/>
    <w:rsid w:val="00B87898"/>
    <w:rsid w:val="00B8798E"/>
    <w:rsid w:val="00B87B9A"/>
    <w:rsid w:val="00B87CEB"/>
    <w:rsid w:val="00B87EAE"/>
    <w:rsid w:val="00B87F10"/>
    <w:rsid w:val="00B87F79"/>
    <w:rsid w:val="00B90489"/>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50A1"/>
    <w:rsid w:val="00B9523D"/>
    <w:rsid w:val="00B95D17"/>
    <w:rsid w:val="00B963AF"/>
    <w:rsid w:val="00B96475"/>
    <w:rsid w:val="00B965D1"/>
    <w:rsid w:val="00B967DF"/>
    <w:rsid w:val="00B96922"/>
    <w:rsid w:val="00B96E7C"/>
    <w:rsid w:val="00B96FC1"/>
    <w:rsid w:val="00B97189"/>
    <w:rsid w:val="00B97269"/>
    <w:rsid w:val="00B97280"/>
    <w:rsid w:val="00B9754B"/>
    <w:rsid w:val="00B97552"/>
    <w:rsid w:val="00B97659"/>
    <w:rsid w:val="00B9793F"/>
    <w:rsid w:val="00B97B11"/>
    <w:rsid w:val="00B97BAA"/>
    <w:rsid w:val="00B97C4F"/>
    <w:rsid w:val="00B97CA8"/>
    <w:rsid w:val="00B97EDA"/>
    <w:rsid w:val="00BA026F"/>
    <w:rsid w:val="00BA041A"/>
    <w:rsid w:val="00BA042F"/>
    <w:rsid w:val="00BA0453"/>
    <w:rsid w:val="00BA05D1"/>
    <w:rsid w:val="00BA0943"/>
    <w:rsid w:val="00BA0999"/>
    <w:rsid w:val="00BA0A36"/>
    <w:rsid w:val="00BA112A"/>
    <w:rsid w:val="00BA12F6"/>
    <w:rsid w:val="00BA155E"/>
    <w:rsid w:val="00BA1821"/>
    <w:rsid w:val="00BA1A41"/>
    <w:rsid w:val="00BA2166"/>
    <w:rsid w:val="00BA2288"/>
    <w:rsid w:val="00BA241C"/>
    <w:rsid w:val="00BA2991"/>
    <w:rsid w:val="00BA2AEF"/>
    <w:rsid w:val="00BA2BA4"/>
    <w:rsid w:val="00BA2C87"/>
    <w:rsid w:val="00BA2F74"/>
    <w:rsid w:val="00BA3069"/>
    <w:rsid w:val="00BA35AB"/>
    <w:rsid w:val="00BA3A06"/>
    <w:rsid w:val="00BA3EC7"/>
    <w:rsid w:val="00BA40B6"/>
    <w:rsid w:val="00BA4A1C"/>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6A99"/>
    <w:rsid w:val="00BA7186"/>
    <w:rsid w:val="00BA73E2"/>
    <w:rsid w:val="00BA753F"/>
    <w:rsid w:val="00BA7726"/>
    <w:rsid w:val="00BA77B4"/>
    <w:rsid w:val="00BA7802"/>
    <w:rsid w:val="00BA7ADD"/>
    <w:rsid w:val="00BA7C0D"/>
    <w:rsid w:val="00BB027F"/>
    <w:rsid w:val="00BB03E5"/>
    <w:rsid w:val="00BB0619"/>
    <w:rsid w:val="00BB0699"/>
    <w:rsid w:val="00BB0873"/>
    <w:rsid w:val="00BB0C93"/>
    <w:rsid w:val="00BB0D61"/>
    <w:rsid w:val="00BB0D88"/>
    <w:rsid w:val="00BB0F6E"/>
    <w:rsid w:val="00BB124E"/>
    <w:rsid w:val="00BB1423"/>
    <w:rsid w:val="00BB1522"/>
    <w:rsid w:val="00BB1C33"/>
    <w:rsid w:val="00BB2020"/>
    <w:rsid w:val="00BB22DF"/>
    <w:rsid w:val="00BB23DF"/>
    <w:rsid w:val="00BB23EE"/>
    <w:rsid w:val="00BB26EB"/>
    <w:rsid w:val="00BB27B0"/>
    <w:rsid w:val="00BB28DD"/>
    <w:rsid w:val="00BB2DA4"/>
    <w:rsid w:val="00BB322F"/>
    <w:rsid w:val="00BB3281"/>
    <w:rsid w:val="00BB33AB"/>
    <w:rsid w:val="00BB35D0"/>
    <w:rsid w:val="00BB3FBD"/>
    <w:rsid w:val="00BB4139"/>
    <w:rsid w:val="00BB414A"/>
    <w:rsid w:val="00BB43AA"/>
    <w:rsid w:val="00BB43D0"/>
    <w:rsid w:val="00BB4487"/>
    <w:rsid w:val="00BB4A36"/>
    <w:rsid w:val="00BB4DE6"/>
    <w:rsid w:val="00BB4E0B"/>
    <w:rsid w:val="00BB50E0"/>
    <w:rsid w:val="00BB51AF"/>
    <w:rsid w:val="00BB51F3"/>
    <w:rsid w:val="00BB5340"/>
    <w:rsid w:val="00BB576F"/>
    <w:rsid w:val="00BB5858"/>
    <w:rsid w:val="00BB585A"/>
    <w:rsid w:val="00BB5B2C"/>
    <w:rsid w:val="00BB5C02"/>
    <w:rsid w:val="00BB5E23"/>
    <w:rsid w:val="00BB5F10"/>
    <w:rsid w:val="00BB6298"/>
    <w:rsid w:val="00BB6376"/>
    <w:rsid w:val="00BB66FF"/>
    <w:rsid w:val="00BB682E"/>
    <w:rsid w:val="00BB6991"/>
    <w:rsid w:val="00BB6A79"/>
    <w:rsid w:val="00BB6BCB"/>
    <w:rsid w:val="00BB6D92"/>
    <w:rsid w:val="00BB6E17"/>
    <w:rsid w:val="00BB6E89"/>
    <w:rsid w:val="00BB6F9E"/>
    <w:rsid w:val="00BB78D9"/>
    <w:rsid w:val="00BB7A78"/>
    <w:rsid w:val="00BC01F6"/>
    <w:rsid w:val="00BC0384"/>
    <w:rsid w:val="00BC048D"/>
    <w:rsid w:val="00BC07D6"/>
    <w:rsid w:val="00BC087F"/>
    <w:rsid w:val="00BC09ED"/>
    <w:rsid w:val="00BC1122"/>
    <w:rsid w:val="00BC16E8"/>
    <w:rsid w:val="00BC18FA"/>
    <w:rsid w:val="00BC205C"/>
    <w:rsid w:val="00BC25AC"/>
    <w:rsid w:val="00BC2688"/>
    <w:rsid w:val="00BC2936"/>
    <w:rsid w:val="00BC3589"/>
    <w:rsid w:val="00BC385D"/>
    <w:rsid w:val="00BC3AC7"/>
    <w:rsid w:val="00BC3C07"/>
    <w:rsid w:val="00BC3D14"/>
    <w:rsid w:val="00BC3E1C"/>
    <w:rsid w:val="00BC3E37"/>
    <w:rsid w:val="00BC46AB"/>
    <w:rsid w:val="00BC4803"/>
    <w:rsid w:val="00BC492D"/>
    <w:rsid w:val="00BC4D65"/>
    <w:rsid w:val="00BC5110"/>
    <w:rsid w:val="00BC5459"/>
    <w:rsid w:val="00BC56D4"/>
    <w:rsid w:val="00BC5934"/>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B7E"/>
    <w:rsid w:val="00BD0CCE"/>
    <w:rsid w:val="00BD0E6C"/>
    <w:rsid w:val="00BD10E8"/>
    <w:rsid w:val="00BD15FC"/>
    <w:rsid w:val="00BD162C"/>
    <w:rsid w:val="00BD18B7"/>
    <w:rsid w:val="00BD1AE0"/>
    <w:rsid w:val="00BD1EB7"/>
    <w:rsid w:val="00BD2055"/>
    <w:rsid w:val="00BD2261"/>
    <w:rsid w:val="00BD25CB"/>
    <w:rsid w:val="00BD296C"/>
    <w:rsid w:val="00BD2ACE"/>
    <w:rsid w:val="00BD2AF3"/>
    <w:rsid w:val="00BD2AFB"/>
    <w:rsid w:val="00BD2B3C"/>
    <w:rsid w:val="00BD2B46"/>
    <w:rsid w:val="00BD2CE6"/>
    <w:rsid w:val="00BD3203"/>
    <w:rsid w:val="00BD3285"/>
    <w:rsid w:val="00BD346A"/>
    <w:rsid w:val="00BD34CA"/>
    <w:rsid w:val="00BD3536"/>
    <w:rsid w:val="00BD35D2"/>
    <w:rsid w:val="00BD3781"/>
    <w:rsid w:val="00BD3789"/>
    <w:rsid w:val="00BD3874"/>
    <w:rsid w:val="00BD3D68"/>
    <w:rsid w:val="00BD3E49"/>
    <w:rsid w:val="00BD4017"/>
    <w:rsid w:val="00BD431B"/>
    <w:rsid w:val="00BD4BE0"/>
    <w:rsid w:val="00BD4DD6"/>
    <w:rsid w:val="00BD4FC0"/>
    <w:rsid w:val="00BD5044"/>
    <w:rsid w:val="00BD5223"/>
    <w:rsid w:val="00BD56F1"/>
    <w:rsid w:val="00BD5A79"/>
    <w:rsid w:val="00BD5F14"/>
    <w:rsid w:val="00BD6350"/>
    <w:rsid w:val="00BD6D0F"/>
    <w:rsid w:val="00BD6D10"/>
    <w:rsid w:val="00BD6D27"/>
    <w:rsid w:val="00BD6FF2"/>
    <w:rsid w:val="00BD70F6"/>
    <w:rsid w:val="00BD731A"/>
    <w:rsid w:val="00BD7597"/>
    <w:rsid w:val="00BD77C6"/>
    <w:rsid w:val="00BD7894"/>
    <w:rsid w:val="00BD7995"/>
    <w:rsid w:val="00BD7A8E"/>
    <w:rsid w:val="00BD7C0A"/>
    <w:rsid w:val="00BD7DCC"/>
    <w:rsid w:val="00BE0359"/>
    <w:rsid w:val="00BE04DB"/>
    <w:rsid w:val="00BE04EC"/>
    <w:rsid w:val="00BE0624"/>
    <w:rsid w:val="00BE069C"/>
    <w:rsid w:val="00BE069D"/>
    <w:rsid w:val="00BE0827"/>
    <w:rsid w:val="00BE0EB7"/>
    <w:rsid w:val="00BE0F3C"/>
    <w:rsid w:val="00BE11C6"/>
    <w:rsid w:val="00BE12F3"/>
    <w:rsid w:val="00BE130B"/>
    <w:rsid w:val="00BE1334"/>
    <w:rsid w:val="00BE13F0"/>
    <w:rsid w:val="00BE1AF0"/>
    <w:rsid w:val="00BE1C7E"/>
    <w:rsid w:val="00BE1EA0"/>
    <w:rsid w:val="00BE1EFC"/>
    <w:rsid w:val="00BE213F"/>
    <w:rsid w:val="00BE21F4"/>
    <w:rsid w:val="00BE25ED"/>
    <w:rsid w:val="00BE2B28"/>
    <w:rsid w:val="00BE2BA0"/>
    <w:rsid w:val="00BE2D3D"/>
    <w:rsid w:val="00BE3256"/>
    <w:rsid w:val="00BE33AA"/>
    <w:rsid w:val="00BE38F8"/>
    <w:rsid w:val="00BE3EE8"/>
    <w:rsid w:val="00BE424B"/>
    <w:rsid w:val="00BE4372"/>
    <w:rsid w:val="00BE460F"/>
    <w:rsid w:val="00BE46D5"/>
    <w:rsid w:val="00BE46EC"/>
    <w:rsid w:val="00BE4AF8"/>
    <w:rsid w:val="00BE4D14"/>
    <w:rsid w:val="00BE4F3F"/>
    <w:rsid w:val="00BE4FF8"/>
    <w:rsid w:val="00BE517A"/>
    <w:rsid w:val="00BE57A3"/>
    <w:rsid w:val="00BE5DD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DEC"/>
    <w:rsid w:val="00BF0EC3"/>
    <w:rsid w:val="00BF0FD3"/>
    <w:rsid w:val="00BF128F"/>
    <w:rsid w:val="00BF17C4"/>
    <w:rsid w:val="00BF1A2F"/>
    <w:rsid w:val="00BF1BF4"/>
    <w:rsid w:val="00BF1C1E"/>
    <w:rsid w:val="00BF2045"/>
    <w:rsid w:val="00BF21D4"/>
    <w:rsid w:val="00BF258E"/>
    <w:rsid w:val="00BF263F"/>
    <w:rsid w:val="00BF26C1"/>
    <w:rsid w:val="00BF286D"/>
    <w:rsid w:val="00BF2ACD"/>
    <w:rsid w:val="00BF2E44"/>
    <w:rsid w:val="00BF315B"/>
    <w:rsid w:val="00BF335E"/>
    <w:rsid w:val="00BF33CD"/>
    <w:rsid w:val="00BF3757"/>
    <w:rsid w:val="00BF3960"/>
    <w:rsid w:val="00BF3A5F"/>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975"/>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981"/>
    <w:rsid w:val="00C00A81"/>
    <w:rsid w:val="00C00B2E"/>
    <w:rsid w:val="00C00B88"/>
    <w:rsid w:val="00C00E53"/>
    <w:rsid w:val="00C00ED1"/>
    <w:rsid w:val="00C00FD8"/>
    <w:rsid w:val="00C011E8"/>
    <w:rsid w:val="00C01404"/>
    <w:rsid w:val="00C014E7"/>
    <w:rsid w:val="00C0157E"/>
    <w:rsid w:val="00C01787"/>
    <w:rsid w:val="00C01D51"/>
    <w:rsid w:val="00C01DE7"/>
    <w:rsid w:val="00C0214E"/>
    <w:rsid w:val="00C02188"/>
    <w:rsid w:val="00C02271"/>
    <w:rsid w:val="00C0227E"/>
    <w:rsid w:val="00C022F1"/>
    <w:rsid w:val="00C02459"/>
    <w:rsid w:val="00C025DB"/>
    <w:rsid w:val="00C02856"/>
    <w:rsid w:val="00C02A82"/>
    <w:rsid w:val="00C02C0D"/>
    <w:rsid w:val="00C02D96"/>
    <w:rsid w:val="00C03893"/>
    <w:rsid w:val="00C03935"/>
    <w:rsid w:val="00C03CA5"/>
    <w:rsid w:val="00C03EA5"/>
    <w:rsid w:val="00C04145"/>
    <w:rsid w:val="00C043BC"/>
    <w:rsid w:val="00C0487F"/>
    <w:rsid w:val="00C04974"/>
    <w:rsid w:val="00C04DC2"/>
    <w:rsid w:val="00C05022"/>
    <w:rsid w:val="00C05025"/>
    <w:rsid w:val="00C0550F"/>
    <w:rsid w:val="00C05691"/>
    <w:rsid w:val="00C05696"/>
    <w:rsid w:val="00C0598C"/>
    <w:rsid w:val="00C05BD3"/>
    <w:rsid w:val="00C05EE9"/>
    <w:rsid w:val="00C05FC5"/>
    <w:rsid w:val="00C06055"/>
    <w:rsid w:val="00C06161"/>
    <w:rsid w:val="00C06180"/>
    <w:rsid w:val="00C061E7"/>
    <w:rsid w:val="00C061FC"/>
    <w:rsid w:val="00C0647E"/>
    <w:rsid w:val="00C066FC"/>
    <w:rsid w:val="00C0695D"/>
    <w:rsid w:val="00C06B6B"/>
    <w:rsid w:val="00C06D1C"/>
    <w:rsid w:val="00C07031"/>
    <w:rsid w:val="00C078A9"/>
    <w:rsid w:val="00C07934"/>
    <w:rsid w:val="00C07BB6"/>
    <w:rsid w:val="00C07C63"/>
    <w:rsid w:val="00C07C8D"/>
    <w:rsid w:val="00C07D94"/>
    <w:rsid w:val="00C07FE9"/>
    <w:rsid w:val="00C1013C"/>
    <w:rsid w:val="00C10680"/>
    <w:rsid w:val="00C109D9"/>
    <w:rsid w:val="00C1109F"/>
    <w:rsid w:val="00C11343"/>
    <w:rsid w:val="00C11EE3"/>
    <w:rsid w:val="00C11F91"/>
    <w:rsid w:val="00C12276"/>
    <w:rsid w:val="00C12798"/>
    <w:rsid w:val="00C128D3"/>
    <w:rsid w:val="00C12AC5"/>
    <w:rsid w:val="00C12CF9"/>
    <w:rsid w:val="00C12FE9"/>
    <w:rsid w:val="00C13054"/>
    <w:rsid w:val="00C130C4"/>
    <w:rsid w:val="00C13528"/>
    <w:rsid w:val="00C13A3C"/>
    <w:rsid w:val="00C13D95"/>
    <w:rsid w:val="00C14247"/>
    <w:rsid w:val="00C1499D"/>
    <w:rsid w:val="00C15095"/>
    <w:rsid w:val="00C15172"/>
    <w:rsid w:val="00C158A4"/>
    <w:rsid w:val="00C158C9"/>
    <w:rsid w:val="00C159A8"/>
    <w:rsid w:val="00C15E60"/>
    <w:rsid w:val="00C160F4"/>
    <w:rsid w:val="00C162A1"/>
    <w:rsid w:val="00C16830"/>
    <w:rsid w:val="00C16B5F"/>
    <w:rsid w:val="00C16F7B"/>
    <w:rsid w:val="00C171CC"/>
    <w:rsid w:val="00C17310"/>
    <w:rsid w:val="00C17354"/>
    <w:rsid w:val="00C1745B"/>
    <w:rsid w:val="00C2011F"/>
    <w:rsid w:val="00C20276"/>
    <w:rsid w:val="00C203EC"/>
    <w:rsid w:val="00C204DA"/>
    <w:rsid w:val="00C205CF"/>
    <w:rsid w:val="00C20866"/>
    <w:rsid w:val="00C20901"/>
    <w:rsid w:val="00C2097A"/>
    <w:rsid w:val="00C20A95"/>
    <w:rsid w:val="00C20AD7"/>
    <w:rsid w:val="00C20E3E"/>
    <w:rsid w:val="00C20F0C"/>
    <w:rsid w:val="00C212E3"/>
    <w:rsid w:val="00C215D1"/>
    <w:rsid w:val="00C21889"/>
    <w:rsid w:val="00C218F7"/>
    <w:rsid w:val="00C21C33"/>
    <w:rsid w:val="00C21CAF"/>
    <w:rsid w:val="00C21D60"/>
    <w:rsid w:val="00C21FF3"/>
    <w:rsid w:val="00C22252"/>
    <w:rsid w:val="00C222F8"/>
    <w:rsid w:val="00C2257E"/>
    <w:rsid w:val="00C225C9"/>
    <w:rsid w:val="00C2277E"/>
    <w:rsid w:val="00C228E1"/>
    <w:rsid w:val="00C228F3"/>
    <w:rsid w:val="00C22A47"/>
    <w:rsid w:val="00C22B84"/>
    <w:rsid w:val="00C22C1B"/>
    <w:rsid w:val="00C22EBB"/>
    <w:rsid w:val="00C23567"/>
    <w:rsid w:val="00C235DB"/>
    <w:rsid w:val="00C239B9"/>
    <w:rsid w:val="00C23BB9"/>
    <w:rsid w:val="00C241FB"/>
    <w:rsid w:val="00C24265"/>
    <w:rsid w:val="00C24303"/>
    <w:rsid w:val="00C2442D"/>
    <w:rsid w:val="00C2447A"/>
    <w:rsid w:val="00C24613"/>
    <w:rsid w:val="00C24665"/>
    <w:rsid w:val="00C24807"/>
    <w:rsid w:val="00C249B5"/>
    <w:rsid w:val="00C249C3"/>
    <w:rsid w:val="00C24B82"/>
    <w:rsid w:val="00C24DF7"/>
    <w:rsid w:val="00C24F9C"/>
    <w:rsid w:val="00C250CA"/>
    <w:rsid w:val="00C25108"/>
    <w:rsid w:val="00C2565C"/>
    <w:rsid w:val="00C25684"/>
    <w:rsid w:val="00C258C4"/>
    <w:rsid w:val="00C25A26"/>
    <w:rsid w:val="00C25B19"/>
    <w:rsid w:val="00C25BB5"/>
    <w:rsid w:val="00C26723"/>
    <w:rsid w:val="00C2686A"/>
    <w:rsid w:val="00C268A6"/>
    <w:rsid w:val="00C269A6"/>
    <w:rsid w:val="00C26B49"/>
    <w:rsid w:val="00C26E1C"/>
    <w:rsid w:val="00C27290"/>
    <w:rsid w:val="00C27320"/>
    <w:rsid w:val="00C27430"/>
    <w:rsid w:val="00C2751D"/>
    <w:rsid w:val="00C2790C"/>
    <w:rsid w:val="00C27E4A"/>
    <w:rsid w:val="00C304E6"/>
    <w:rsid w:val="00C305C6"/>
    <w:rsid w:val="00C30623"/>
    <w:rsid w:val="00C3066B"/>
    <w:rsid w:val="00C30FEA"/>
    <w:rsid w:val="00C3105B"/>
    <w:rsid w:val="00C3169B"/>
    <w:rsid w:val="00C316DD"/>
    <w:rsid w:val="00C31FD9"/>
    <w:rsid w:val="00C320D4"/>
    <w:rsid w:val="00C32168"/>
    <w:rsid w:val="00C32361"/>
    <w:rsid w:val="00C326D9"/>
    <w:rsid w:val="00C32AB9"/>
    <w:rsid w:val="00C32E9D"/>
    <w:rsid w:val="00C336FD"/>
    <w:rsid w:val="00C33758"/>
    <w:rsid w:val="00C33C85"/>
    <w:rsid w:val="00C34198"/>
    <w:rsid w:val="00C343B9"/>
    <w:rsid w:val="00C346A9"/>
    <w:rsid w:val="00C34B2D"/>
    <w:rsid w:val="00C34BAB"/>
    <w:rsid w:val="00C34C38"/>
    <w:rsid w:val="00C34CF9"/>
    <w:rsid w:val="00C34D89"/>
    <w:rsid w:val="00C35480"/>
    <w:rsid w:val="00C355C7"/>
    <w:rsid w:val="00C35983"/>
    <w:rsid w:val="00C35A60"/>
    <w:rsid w:val="00C35D75"/>
    <w:rsid w:val="00C35E4D"/>
    <w:rsid w:val="00C36137"/>
    <w:rsid w:val="00C367BE"/>
    <w:rsid w:val="00C367BF"/>
    <w:rsid w:val="00C369A2"/>
    <w:rsid w:val="00C36AB6"/>
    <w:rsid w:val="00C36B72"/>
    <w:rsid w:val="00C36B9D"/>
    <w:rsid w:val="00C378DC"/>
    <w:rsid w:val="00C379A0"/>
    <w:rsid w:val="00C37D4F"/>
    <w:rsid w:val="00C37DBA"/>
    <w:rsid w:val="00C400A6"/>
    <w:rsid w:val="00C401A4"/>
    <w:rsid w:val="00C4050E"/>
    <w:rsid w:val="00C40812"/>
    <w:rsid w:val="00C40984"/>
    <w:rsid w:val="00C40AB2"/>
    <w:rsid w:val="00C40CAA"/>
    <w:rsid w:val="00C40CF2"/>
    <w:rsid w:val="00C40ECD"/>
    <w:rsid w:val="00C412B0"/>
    <w:rsid w:val="00C4153C"/>
    <w:rsid w:val="00C4156F"/>
    <w:rsid w:val="00C41F18"/>
    <w:rsid w:val="00C42125"/>
    <w:rsid w:val="00C421B5"/>
    <w:rsid w:val="00C4224A"/>
    <w:rsid w:val="00C42262"/>
    <w:rsid w:val="00C422BB"/>
    <w:rsid w:val="00C4256A"/>
    <w:rsid w:val="00C42597"/>
    <w:rsid w:val="00C425F9"/>
    <w:rsid w:val="00C42D5D"/>
    <w:rsid w:val="00C42DFE"/>
    <w:rsid w:val="00C42E0B"/>
    <w:rsid w:val="00C43037"/>
    <w:rsid w:val="00C433AF"/>
    <w:rsid w:val="00C434AC"/>
    <w:rsid w:val="00C435F3"/>
    <w:rsid w:val="00C437AC"/>
    <w:rsid w:val="00C43D07"/>
    <w:rsid w:val="00C43F5D"/>
    <w:rsid w:val="00C441E1"/>
    <w:rsid w:val="00C442EC"/>
    <w:rsid w:val="00C44546"/>
    <w:rsid w:val="00C446FA"/>
    <w:rsid w:val="00C449ED"/>
    <w:rsid w:val="00C44AE2"/>
    <w:rsid w:val="00C44D4D"/>
    <w:rsid w:val="00C44EFC"/>
    <w:rsid w:val="00C451E1"/>
    <w:rsid w:val="00C452AE"/>
    <w:rsid w:val="00C45D69"/>
    <w:rsid w:val="00C45FBE"/>
    <w:rsid w:val="00C4606A"/>
    <w:rsid w:val="00C46126"/>
    <w:rsid w:val="00C463C0"/>
    <w:rsid w:val="00C46531"/>
    <w:rsid w:val="00C466D7"/>
    <w:rsid w:val="00C4685F"/>
    <w:rsid w:val="00C46899"/>
    <w:rsid w:val="00C468D9"/>
    <w:rsid w:val="00C46CEF"/>
    <w:rsid w:val="00C474A8"/>
    <w:rsid w:val="00C474F7"/>
    <w:rsid w:val="00C47644"/>
    <w:rsid w:val="00C4794B"/>
    <w:rsid w:val="00C47AA9"/>
    <w:rsid w:val="00C47AB0"/>
    <w:rsid w:val="00C47E06"/>
    <w:rsid w:val="00C47E2C"/>
    <w:rsid w:val="00C47FBD"/>
    <w:rsid w:val="00C5001A"/>
    <w:rsid w:val="00C50159"/>
    <w:rsid w:val="00C5030F"/>
    <w:rsid w:val="00C50420"/>
    <w:rsid w:val="00C504CE"/>
    <w:rsid w:val="00C50566"/>
    <w:rsid w:val="00C50761"/>
    <w:rsid w:val="00C50767"/>
    <w:rsid w:val="00C508A6"/>
    <w:rsid w:val="00C50B33"/>
    <w:rsid w:val="00C512D2"/>
    <w:rsid w:val="00C5139B"/>
    <w:rsid w:val="00C514FE"/>
    <w:rsid w:val="00C5192C"/>
    <w:rsid w:val="00C519BB"/>
    <w:rsid w:val="00C51AAF"/>
    <w:rsid w:val="00C51D2D"/>
    <w:rsid w:val="00C51E63"/>
    <w:rsid w:val="00C51F42"/>
    <w:rsid w:val="00C52198"/>
    <w:rsid w:val="00C52388"/>
    <w:rsid w:val="00C52673"/>
    <w:rsid w:val="00C526C2"/>
    <w:rsid w:val="00C527A8"/>
    <w:rsid w:val="00C5291F"/>
    <w:rsid w:val="00C52A58"/>
    <w:rsid w:val="00C52C7F"/>
    <w:rsid w:val="00C52D25"/>
    <w:rsid w:val="00C53092"/>
    <w:rsid w:val="00C53463"/>
    <w:rsid w:val="00C534EE"/>
    <w:rsid w:val="00C53905"/>
    <w:rsid w:val="00C53DBB"/>
    <w:rsid w:val="00C53E82"/>
    <w:rsid w:val="00C54202"/>
    <w:rsid w:val="00C54480"/>
    <w:rsid w:val="00C545D5"/>
    <w:rsid w:val="00C54D85"/>
    <w:rsid w:val="00C54E96"/>
    <w:rsid w:val="00C54EF4"/>
    <w:rsid w:val="00C55037"/>
    <w:rsid w:val="00C5506D"/>
    <w:rsid w:val="00C550C9"/>
    <w:rsid w:val="00C559DE"/>
    <w:rsid w:val="00C55A4E"/>
    <w:rsid w:val="00C55B3E"/>
    <w:rsid w:val="00C55DBA"/>
    <w:rsid w:val="00C55FFA"/>
    <w:rsid w:val="00C56176"/>
    <w:rsid w:val="00C56471"/>
    <w:rsid w:val="00C565F4"/>
    <w:rsid w:val="00C566A5"/>
    <w:rsid w:val="00C568DA"/>
    <w:rsid w:val="00C56938"/>
    <w:rsid w:val="00C569A6"/>
    <w:rsid w:val="00C56AA8"/>
    <w:rsid w:val="00C56D81"/>
    <w:rsid w:val="00C56F8B"/>
    <w:rsid w:val="00C57786"/>
    <w:rsid w:val="00C57D06"/>
    <w:rsid w:val="00C57DBD"/>
    <w:rsid w:val="00C57DD6"/>
    <w:rsid w:val="00C57EE5"/>
    <w:rsid w:val="00C601A8"/>
    <w:rsid w:val="00C60244"/>
    <w:rsid w:val="00C604CF"/>
    <w:rsid w:val="00C60860"/>
    <w:rsid w:val="00C60E08"/>
    <w:rsid w:val="00C611B1"/>
    <w:rsid w:val="00C611FD"/>
    <w:rsid w:val="00C6138B"/>
    <w:rsid w:val="00C614FB"/>
    <w:rsid w:val="00C61FF9"/>
    <w:rsid w:val="00C62608"/>
    <w:rsid w:val="00C62799"/>
    <w:rsid w:val="00C62ADE"/>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5FCE"/>
    <w:rsid w:val="00C6602E"/>
    <w:rsid w:val="00C661D5"/>
    <w:rsid w:val="00C66429"/>
    <w:rsid w:val="00C6663E"/>
    <w:rsid w:val="00C66657"/>
    <w:rsid w:val="00C66789"/>
    <w:rsid w:val="00C667D2"/>
    <w:rsid w:val="00C66C50"/>
    <w:rsid w:val="00C66D43"/>
    <w:rsid w:val="00C66DCC"/>
    <w:rsid w:val="00C66F48"/>
    <w:rsid w:val="00C670CE"/>
    <w:rsid w:val="00C6713C"/>
    <w:rsid w:val="00C675F4"/>
    <w:rsid w:val="00C67A18"/>
    <w:rsid w:val="00C67A3E"/>
    <w:rsid w:val="00C67C04"/>
    <w:rsid w:val="00C70067"/>
    <w:rsid w:val="00C700F7"/>
    <w:rsid w:val="00C7044B"/>
    <w:rsid w:val="00C7056F"/>
    <w:rsid w:val="00C7080B"/>
    <w:rsid w:val="00C7089D"/>
    <w:rsid w:val="00C70932"/>
    <w:rsid w:val="00C70BCE"/>
    <w:rsid w:val="00C70DC3"/>
    <w:rsid w:val="00C715D0"/>
    <w:rsid w:val="00C715EF"/>
    <w:rsid w:val="00C719BD"/>
    <w:rsid w:val="00C71FE4"/>
    <w:rsid w:val="00C72116"/>
    <w:rsid w:val="00C72305"/>
    <w:rsid w:val="00C7239E"/>
    <w:rsid w:val="00C72881"/>
    <w:rsid w:val="00C72FA9"/>
    <w:rsid w:val="00C732AA"/>
    <w:rsid w:val="00C73877"/>
    <w:rsid w:val="00C74010"/>
    <w:rsid w:val="00C7403A"/>
    <w:rsid w:val="00C74169"/>
    <w:rsid w:val="00C74196"/>
    <w:rsid w:val="00C7482C"/>
    <w:rsid w:val="00C748EC"/>
    <w:rsid w:val="00C74A2C"/>
    <w:rsid w:val="00C74BDD"/>
    <w:rsid w:val="00C74C6C"/>
    <w:rsid w:val="00C74E4A"/>
    <w:rsid w:val="00C74E71"/>
    <w:rsid w:val="00C74F05"/>
    <w:rsid w:val="00C75345"/>
    <w:rsid w:val="00C754DE"/>
    <w:rsid w:val="00C759FB"/>
    <w:rsid w:val="00C75FE7"/>
    <w:rsid w:val="00C76117"/>
    <w:rsid w:val="00C7624D"/>
    <w:rsid w:val="00C76C08"/>
    <w:rsid w:val="00C7708C"/>
    <w:rsid w:val="00C770C5"/>
    <w:rsid w:val="00C773C2"/>
    <w:rsid w:val="00C77476"/>
    <w:rsid w:val="00C77939"/>
    <w:rsid w:val="00C779ED"/>
    <w:rsid w:val="00C77E22"/>
    <w:rsid w:val="00C77E4A"/>
    <w:rsid w:val="00C80025"/>
    <w:rsid w:val="00C80440"/>
    <w:rsid w:val="00C804B6"/>
    <w:rsid w:val="00C80582"/>
    <w:rsid w:val="00C8081B"/>
    <w:rsid w:val="00C80E53"/>
    <w:rsid w:val="00C80F6B"/>
    <w:rsid w:val="00C81052"/>
    <w:rsid w:val="00C8156F"/>
    <w:rsid w:val="00C815B0"/>
    <w:rsid w:val="00C817C9"/>
    <w:rsid w:val="00C81CA7"/>
    <w:rsid w:val="00C81D5F"/>
    <w:rsid w:val="00C81E11"/>
    <w:rsid w:val="00C81E5A"/>
    <w:rsid w:val="00C8211F"/>
    <w:rsid w:val="00C82236"/>
    <w:rsid w:val="00C8237F"/>
    <w:rsid w:val="00C825FF"/>
    <w:rsid w:val="00C82611"/>
    <w:rsid w:val="00C82B00"/>
    <w:rsid w:val="00C82CE8"/>
    <w:rsid w:val="00C82D84"/>
    <w:rsid w:val="00C83729"/>
    <w:rsid w:val="00C83932"/>
    <w:rsid w:val="00C83C56"/>
    <w:rsid w:val="00C83D55"/>
    <w:rsid w:val="00C84269"/>
    <w:rsid w:val="00C846C6"/>
    <w:rsid w:val="00C849AC"/>
    <w:rsid w:val="00C84B1E"/>
    <w:rsid w:val="00C84E6D"/>
    <w:rsid w:val="00C850B0"/>
    <w:rsid w:val="00C8511F"/>
    <w:rsid w:val="00C85208"/>
    <w:rsid w:val="00C85D63"/>
    <w:rsid w:val="00C862A8"/>
    <w:rsid w:val="00C862F4"/>
    <w:rsid w:val="00C864B5"/>
    <w:rsid w:val="00C86A93"/>
    <w:rsid w:val="00C870DC"/>
    <w:rsid w:val="00C871AB"/>
    <w:rsid w:val="00C871F4"/>
    <w:rsid w:val="00C8740E"/>
    <w:rsid w:val="00C87725"/>
    <w:rsid w:val="00C879C9"/>
    <w:rsid w:val="00C87B55"/>
    <w:rsid w:val="00C9000B"/>
    <w:rsid w:val="00C9016A"/>
    <w:rsid w:val="00C90825"/>
    <w:rsid w:val="00C908FD"/>
    <w:rsid w:val="00C913AB"/>
    <w:rsid w:val="00C9173A"/>
    <w:rsid w:val="00C9185C"/>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B"/>
    <w:rsid w:val="00C941EE"/>
    <w:rsid w:val="00C9420F"/>
    <w:rsid w:val="00C94643"/>
    <w:rsid w:val="00C948FC"/>
    <w:rsid w:val="00C94A78"/>
    <w:rsid w:val="00C94C39"/>
    <w:rsid w:val="00C94C67"/>
    <w:rsid w:val="00C9504B"/>
    <w:rsid w:val="00C9530A"/>
    <w:rsid w:val="00C95767"/>
    <w:rsid w:val="00C96881"/>
    <w:rsid w:val="00C96DAD"/>
    <w:rsid w:val="00C96E1A"/>
    <w:rsid w:val="00C972A8"/>
    <w:rsid w:val="00C97A5F"/>
    <w:rsid w:val="00C97A70"/>
    <w:rsid w:val="00C97CA0"/>
    <w:rsid w:val="00C97DD1"/>
    <w:rsid w:val="00C97E42"/>
    <w:rsid w:val="00C97F37"/>
    <w:rsid w:val="00CA0107"/>
    <w:rsid w:val="00CA0127"/>
    <w:rsid w:val="00CA0324"/>
    <w:rsid w:val="00CA0370"/>
    <w:rsid w:val="00CA0B71"/>
    <w:rsid w:val="00CA0D53"/>
    <w:rsid w:val="00CA0F00"/>
    <w:rsid w:val="00CA11F5"/>
    <w:rsid w:val="00CA1225"/>
    <w:rsid w:val="00CA13DA"/>
    <w:rsid w:val="00CA1462"/>
    <w:rsid w:val="00CA1685"/>
    <w:rsid w:val="00CA177A"/>
    <w:rsid w:val="00CA1D17"/>
    <w:rsid w:val="00CA1DD1"/>
    <w:rsid w:val="00CA2039"/>
    <w:rsid w:val="00CA21F4"/>
    <w:rsid w:val="00CA227D"/>
    <w:rsid w:val="00CA252C"/>
    <w:rsid w:val="00CA2724"/>
    <w:rsid w:val="00CA2C05"/>
    <w:rsid w:val="00CA2D83"/>
    <w:rsid w:val="00CA2E2D"/>
    <w:rsid w:val="00CA3077"/>
    <w:rsid w:val="00CA30D4"/>
    <w:rsid w:val="00CA3B06"/>
    <w:rsid w:val="00CA3D1B"/>
    <w:rsid w:val="00CA3DFC"/>
    <w:rsid w:val="00CA41DA"/>
    <w:rsid w:val="00CA42C7"/>
    <w:rsid w:val="00CA4457"/>
    <w:rsid w:val="00CA44FA"/>
    <w:rsid w:val="00CA45B7"/>
    <w:rsid w:val="00CA4610"/>
    <w:rsid w:val="00CA46C9"/>
    <w:rsid w:val="00CA4A37"/>
    <w:rsid w:val="00CA4CF1"/>
    <w:rsid w:val="00CA4D36"/>
    <w:rsid w:val="00CA5443"/>
    <w:rsid w:val="00CA55D4"/>
    <w:rsid w:val="00CA5609"/>
    <w:rsid w:val="00CA56D9"/>
    <w:rsid w:val="00CA57CD"/>
    <w:rsid w:val="00CA5AB9"/>
    <w:rsid w:val="00CA6215"/>
    <w:rsid w:val="00CA6291"/>
    <w:rsid w:val="00CA6500"/>
    <w:rsid w:val="00CA6509"/>
    <w:rsid w:val="00CA658A"/>
    <w:rsid w:val="00CA6687"/>
    <w:rsid w:val="00CA6701"/>
    <w:rsid w:val="00CA67B3"/>
    <w:rsid w:val="00CA6CFD"/>
    <w:rsid w:val="00CA70DF"/>
    <w:rsid w:val="00CA7256"/>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30A9"/>
    <w:rsid w:val="00CB3146"/>
    <w:rsid w:val="00CB3267"/>
    <w:rsid w:val="00CB33D5"/>
    <w:rsid w:val="00CB36EC"/>
    <w:rsid w:val="00CB37E4"/>
    <w:rsid w:val="00CB3852"/>
    <w:rsid w:val="00CB3FD3"/>
    <w:rsid w:val="00CB3FEA"/>
    <w:rsid w:val="00CB3FEE"/>
    <w:rsid w:val="00CB4947"/>
    <w:rsid w:val="00CB504F"/>
    <w:rsid w:val="00CB5115"/>
    <w:rsid w:val="00CB5603"/>
    <w:rsid w:val="00CB5755"/>
    <w:rsid w:val="00CB5878"/>
    <w:rsid w:val="00CB5FF3"/>
    <w:rsid w:val="00CB601C"/>
    <w:rsid w:val="00CB636A"/>
    <w:rsid w:val="00CB64A1"/>
    <w:rsid w:val="00CB6A9E"/>
    <w:rsid w:val="00CB76E1"/>
    <w:rsid w:val="00CB79A6"/>
    <w:rsid w:val="00CB7BDE"/>
    <w:rsid w:val="00CC0026"/>
    <w:rsid w:val="00CC008F"/>
    <w:rsid w:val="00CC0671"/>
    <w:rsid w:val="00CC0AE3"/>
    <w:rsid w:val="00CC0C52"/>
    <w:rsid w:val="00CC0E97"/>
    <w:rsid w:val="00CC0FA6"/>
    <w:rsid w:val="00CC132C"/>
    <w:rsid w:val="00CC178E"/>
    <w:rsid w:val="00CC1897"/>
    <w:rsid w:val="00CC1B1B"/>
    <w:rsid w:val="00CC1C26"/>
    <w:rsid w:val="00CC1E0B"/>
    <w:rsid w:val="00CC2017"/>
    <w:rsid w:val="00CC20E7"/>
    <w:rsid w:val="00CC21C5"/>
    <w:rsid w:val="00CC22DA"/>
    <w:rsid w:val="00CC26CE"/>
    <w:rsid w:val="00CC2945"/>
    <w:rsid w:val="00CC29A2"/>
    <w:rsid w:val="00CC2E5A"/>
    <w:rsid w:val="00CC353C"/>
    <w:rsid w:val="00CC35CF"/>
    <w:rsid w:val="00CC3CDD"/>
    <w:rsid w:val="00CC3F90"/>
    <w:rsid w:val="00CC4093"/>
    <w:rsid w:val="00CC4334"/>
    <w:rsid w:val="00CC45D0"/>
    <w:rsid w:val="00CC47C2"/>
    <w:rsid w:val="00CC480F"/>
    <w:rsid w:val="00CC4B48"/>
    <w:rsid w:val="00CC4D63"/>
    <w:rsid w:val="00CC51D8"/>
    <w:rsid w:val="00CC536C"/>
    <w:rsid w:val="00CC5436"/>
    <w:rsid w:val="00CC55EB"/>
    <w:rsid w:val="00CC5658"/>
    <w:rsid w:val="00CC5AD5"/>
    <w:rsid w:val="00CC5B6A"/>
    <w:rsid w:val="00CC5CD9"/>
    <w:rsid w:val="00CC5D1D"/>
    <w:rsid w:val="00CC5D41"/>
    <w:rsid w:val="00CC5EAA"/>
    <w:rsid w:val="00CC61F1"/>
    <w:rsid w:val="00CC62E4"/>
    <w:rsid w:val="00CC68E7"/>
    <w:rsid w:val="00CC6AE6"/>
    <w:rsid w:val="00CC7063"/>
    <w:rsid w:val="00CC7499"/>
    <w:rsid w:val="00CC76E9"/>
    <w:rsid w:val="00CC76F8"/>
    <w:rsid w:val="00CD00C5"/>
    <w:rsid w:val="00CD08BF"/>
    <w:rsid w:val="00CD0A0C"/>
    <w:rsid w:val="00CD0BFB"/>
    <w:rsid w:val="00CD0C7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35E"/>
    <w:rsid w:val="00CD3650"/>
    <w:rsid w:val="00CD37B4"/>
    <w:rsid w:val="00CD3C12"/>
    <w:rsid w:val="00CD3C4B"/>
    <w:rsid w:val="00CD3DCE"/>
    <w:rsid w:val="00CD4393"/>
    <w:rsid w:val="00CD44B7"/>
    <w:rsid w:val="00CD47E0"/>
    <w:rsid w:val="00CD4B48"/>
    <w:rsid w:val="00CD4B5B"/>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645"/>
    <w:rsid w:val="00CE27DE"/>
    <w:rsid w:val="00CE29CA"/>
    <w:rsid w:val="00CE2AF9"/>
    <w:rsid w:val="00CE2DE2"/>
    <w:rsid w:val="00CE2E3E"/>
    <w:rsid w:val="00CE2E79"/>
    <w:rsid w:val="00CE326F"/>
    <w:rsid w:val="00CE34C0"/>
    <w:rsid w:val="00CE3833"/>
    <w:rsid w:val="00CE3896"/>
    <w:rsid w:val="00CE398F"/>
    <w:rsid w:val="00CE39D2"/>
    <w:rsid w:val="00CE3A72"/>
    <w:rsid w:val="00CE3A97"/>
    <w:rsid w:val="00CE3D6D"/>
    <w:rsid w:val="00CE3E7C"/>
    <w:rsid w:val="00CE4054"/>
    <w:rsid w:val="00CE469E"/>
    <w:rsid w:val="00CE4A5E"/>
    <w:rsid w:val="00CE4BB8"/>
    <w:rsid w:val="00CE522E"/>
    <w:rsid w:val="00CE53EB"/>
    <w:rsid w:val="00CE55A7"/>
    <w:rsid w:val="00CE599B"/>
    <w:rsid w:val="00CE5AE6"/>
    <w:rsid w:val="00CE6603"/>
    <w:rsid w:val="00CE660E"/>
    <w:rsid w:val="00CE6880"/>
    <w:rsid w:val="00CE6ACD"/>
    <w:rsid w:val="00CE6D02"/>
    <w:rsid w:val="00CE6E8D"/>
    <w:rsid w:val="00CE7424"/>
    <w:rsid w:val="00CE7B59"/>
    <w:rsid w:val="00CE7E9C"/>
    <w:rsid w:val="00CE7F7B"/>
    <w:rsid w:val="00CF01E0"/>
    <w:rsid w:val="00CF041C"/>
    <w:rsid w:val="00CF0456"/>
    <w:rsid w:val="00CF07F3"/>
    <w:rsid w:val="00CF086A"/>
    <w:rsid w:val="00CF09D1"/>
    <w:rsid w:val="00CF0AB5"/>
    <w:rsid w:val="00CF0BB6"/>
    <w:rsid w:val="00CF0CEE"/>
    <w:rsid w:val="00CF0DD4"/>
    <w:rsid w:val="00CF0F44"/>
    <w:rsid w:val="00CF13D6"/>
    <w:rsid w:val="00CF1535"/>
    <w:rsid w:val="00CF167C"/>
    <w:rsid w:val="00CF17F5"/>
    <w:rsid w:val="00CF1C9D"/>
    <w:rsid w:val="00CF1E95"/>
    <w:rsid w:val="00CF1F48"/>
    <w:rsid w:val="00CF207A"/>
    <w:rsid w:val="00CF2700"/>
    <w:rsid w:val="00CF2800"/>
    <w:rsid w:val="00CF2861"/>
    <w:rsid w:val="00CF28E8"/>
    <w:rsid w:val="00CF2F00"/>
    <w:rsid w:val="00CF308C"/>
    <w:rsid w:val="00CF30CD"/>
    <w:rsid w:val="00CF32CC"/>
    <w:rsid w:val="00CF353B"/>
    <w:rsid w:val="00CF357A"/>
    <w:rsid w:val="00CF3604"/>
    <w:rsid w:val="00CF3F79"/>
    <w:rsid w:val="00CF4060"/>
    <w:rsid w:val="00CF4191"/>
    <w:rsid w:val="00CF465D"/>
    <w:rsid w:val="00CF469D"/>
    <w:rsid w:val="00CF46BE"/>
    <w:rsid w:val="00CF49CC"/>
    <w:rsid w:val="00CF4A69"/>
    <w:rsid w:val="00CF4AB0"/>
    <w:rsid w:val="00CF4F01"/>
    <w:rsid w:val="00CF52EF"/>
    <w:rsid w:val="00CF561B"/>
    <w:rsid w:val="00CF5756"/>
    <w:rsid w:val="00CF5985"/>
    <w:rsid w:val="00CF5D7F"/>
    <w:rsid w:val="00CF5D99"/>
    <w:rsid w:val="00CF5DA1"/>
    <w:rsid w:val="00CF5DB7"/>
    <w:rsid w:val="00CF5DCA"/>
    <w:rsid w:val="00CF5DDF"/>
    <w:rsid w:val="00CF5E3C"/>
    <w:rsid w:val="00CF61DA"/>
    <w:rsid w:val="00CF647D"/>
    <w:rsid w:val="00CF6C33"/>
    <w:rsid w:val="00CF6C43"/>
    <w:rsid w:val="00CF6F07"/>
    <w:rsid w:val="00CF718A"/>
    <w:rsid w:val="00CF71CF"/>
    <w:rsid w:val="00CF7290"/>
    <w:rsid w:val="00CF7435"/>
    <w:rsid w:val="00CF75B3"/>
    <w:rsid w:val="00CF7764"/>
    <w:rsid w:val="00CF7914"/>
    <w:rsid w:val="00CF7C1D"/>
    <w:rsid w:val="00CF7E99"/>
    <w:rsid w:val="00CF7F97"/>
    <w:rsid w:val="00D000E0"/>
    <w:rsid w:val="00D00199"/>
    <w:rsid w:val="00D004CA"/>
    <w:rsid w:val="00D00930"/>
    <w:rsid w:val="00D00B79"/>
    <w:rsid w:val="00D014BB"/>
    <w:rsid w:val="00D01715"/>
    <w:rsid w:val="00D01727"/>
    <w:rsid w:val="00D01C66"/>
    <w:rsid w:val="00D01D38"/>
    <w:rsid w:val="00D01D3F"/>
    <w:rsid w:val="00D01D80"/>
    <w:rsid w:val="00D01ED0"/>
    <w:rsid w:val="00D02496"/>
    <w:rsid w:val="00D02518"/>
    <w:rsid w:val="00D028EA"/>
    <w:rsid w:val="00D02E6C"/>
    <w:rsid w:val="00D02FA1"/>
    <w:rsid w:val="00D03401"/>
    <w:rsid w:val="00D03991"/>
    <w:rsid w:val="00D03A5F"/>
    <w:rsid w:val="00D04096"/>
    <w:rsid w:val="00D04555"/>
    <w:rsid w:val="00D04634"/>
    <w:rsid w:val="00D0472B"/>
    <w:rsid w:val="00D048D6"/>
    <w:rsid w:val="00D04AAA"/>
    <w:rsid w:val="00D04BDE"/>
    <w:rsid w:val="00D04DC5"/>
    <w:rsid w:val="00D0526D"/>
    <w:rsid w:val="00D052D3"/>
    <w:rsid w:val="00D05568"/>
    <w:rsid w:val="00D055EC"/>
    <w:rsid w:val="00D055EE"/>
    <w:rsid w:val="00D056F6"/>
    <w:rsid w:val="00D05773"/>
    <w:rsid w:val="00D057B3"/>
    <w:rsid w:val="00D05E0D"/>
    <w:rsid w:val="00D0645A"/>
    <w:rsid w:val="00D06CA3"/>
    <w:rsid w:val="00D06D35"/>
    <w:rsid w:val="00D06DF8"/>
    <w:rsid w:val="00D070E9"/>
    <w:rsid w:val="00D071AB"/>
    <w:rsid w:val="00D07209"/>
    <w:rsid w:val="00D07437"/>
    <w:rsid w:val="00D0752D"/>
    <w:rsid w:val="00D0763A"/>
    <w:rsid w:val="00D07660"/>
    <w:rsid w:val="00D07AE2"/>
    <w:rsid w:val="00D10087"/>
    <w:rsid w:val="00D1008C"/>
    <w:rsid w:val="00D10909"/>
    <w:rsid w:val="00D10993"/>
    <w:rsid w:val="00D10A4D"/>
    <w:rsid w:val="00D10DEF"/>
    <w:rsid w:val="00D111E2"/>
    <w:rsid w:val="00D112D4"/>
    <w:rsid w:val="00D11589"/>
    <w:rsid w:val="00D11761"/>
    <w:rsid w:val="00D117EE"/>
    <w:rsid w:val="00D11846"/>
    <w:rsid w:val="00D11AD5"/>
    <w:rsid w:val="00D11DAD"/>
    <w:rsid w:val="00D12047"/>
    <w:rsid w:val="00D122C1"/>
    <w:rsid w:val="00D12655"/>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878"/>
    <w:rsid w:val="00D15936"/>
    <w:rsid w:val="00D159FD"/>
    <w:rsid w:val="00D15A90"/>
    <w:rsid w:val="00D15ED8"/>
    <w:rsid w:val="00D16110"/>
    <w:rsid w:val="00D1615B"/>
    <w:rsid w:val="00D16356"/>
    <w:rsid w:val="00D1650F"/>
    <w:rsid w:val="00D1672B"/>
    <w:rsid w:val="00D16E85"/>
    <w:rsid w:val="00D172D1"/>
    <w:rsid w:val="00D176E8"/>
    <w:rsid w:val="00D17705"/>
    <w:rsid w:val="00D17CD7"/>
    <w:rsid w:val="00D17CD8"/>
    <w:rsid w:val="00D17D23"/>
    <w:rsid w:val="00D2049C"/>
    <w:rsid w:val="00D2084F"/>
    <w:rsid w:val="00D20961"/>
    <w:rsid w:val="00D20B2D"/>
    <w:rsid w:val="00D20EAF"/>
    <w:rsid w:val="00D2115A"/>
    <w:rsid w:val="00D212E1"/>
    <w:rsid w:val="00D2157D"/>
    <w:rsid w:val="00D2206D"/>
    <w:rsid w:val="00D223FB"/>
    <w:rsid w:val="00D2247B"/>
    <w:rsid w:val="00D2249C"/>
    <w:rsid w:val="00D224D3"/>
    <w:rsid w:val="00D225E2"/>
    <w:rsid w:val="00D226EB"/>
    <w:rsid w:val="00D22780"/>
    <w:rsid w:val="00D22A12"/>
    <w:rsid w:val="00D22A39"/>
    <w:rsid w:val="00D22AD1"/>
    <w:rsid w:val="00D22BAA"/>
    <w:rsid w:val="00D23179"/>
    <w:rsid w:val="00D23B98"/>
    <w:rsid w:val="00D23DC2"/>
    <w:rsid w:val="00D23ED7"/>
    <w:rsid w:val="00D23F66"/>
    <w:rsid w:val="00D24086"/>
    <w:rsid w:val="00D2416A"/>
    <w:rsid w:val="00D242EB"/>
    <w:rsid w:val="00D2438A"/>
    <w:rsid w:val="00D243D1"/>
    <w:rsid w:val="00D243F4"/>
    <w:rsid w:val="00D24417"/>
    <w:rsid w:val="00D2467A"/>
    <w:rsid w:val="00D247F6"/>
    <w:rsid w:val="00D24953"/>
    <w:rsid w:val="00D249DA"/>
    <w:rsid w:val="00D24A1D"/>
    <w:rsid w:val="00D24BCA"/>
    <w:rsid w:val="00D251C4"/>
    <w:rsid w:val="00D253E5"/>
    <w:rsid w:val="00D25427"/>
    <w:rsid w:val="00D254D4"/>
    <w:rsid w:val="00D254F9"/>
    <w:rsid w:val="00D25556"/>
    <w:rsid w:val="00D2592A"/>
    <w:rsid w:val="00D25936"/>
    <w:rsid w:val="00D25AD3"/>
    <w:rsid w:val="00D25BE8"/>
    <w:rsid w:val="00D25C02"/>
    <w:rsid w:val="00D26292"/>
    <w:rsid w:val="00D2637C"/>
    <w:rsid w:val="00D2639E"/>
    <w:rsid w:val="00D263A4"/>
    <w:rsid w:val="00D264C5"/>
    <w:rsid w:val="00D2668C"/>
    <w:rsid w:val="00D266A8"/>
    <w:rsid w:val="00D26934"/>
    <w:rsid w:val="00D26CCE"/>
    <w:rsid w:val="00D270B7"/>
    <w:rsid w:val="00D27262"/>
    <w:rsid w:val="00D278E5"/>
    <w:rsid w:val="00D2793B"/>
    <w:rsid w:val="00D279D9"/>
    <w:rsid w:val="00D279F5"/>
    <w:rsid w:val="00D27BDD"/>
    <w:rsid w:val="00D27D64"/>
    <w:rsid w:val="00D27F1D"/>
    <w:rsid w:val="00D301E0"/>
    <w:rsid w:val="00D3028F"/>
    <w:rsid w:val="00D303FE"/>
    <w:rsid w:val="00D308DD"/>
    <w:rsid w:val="00D30984"/>
    <w:rsid w:val="00D30BB8"/>
    <w:rsid w:val="00D30E5C"/>
    <w:rsid w:val="00D30EA3"/>
    <w:rsid w:val="00D30F3C"/>
    <w:rsid w:val="00D31178"/>
    <w:rsid w:val="00D313B9"/>
    <w:rsid w:val="00D315CE"/>
    <w:rsid w:val="00D316FC"/>
    <w:rsid w:val="00D31B1D"/>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9A1"/>
    <w:rsid w:val="00D37A06"/>
    <w:rsid w:val="00D37D64"/>
    <w:rsid w:val="00D37ED6"/>
    <w:rsid w:val="00D40403"/>
    <w:rsid w:val="00D405D3"/>
    <w:rsid w:val="00D409AC"/>
    <w:rsid w:val="00D40A00"/>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AB2"/>
    <w:rsid w:val="00D43ECE"/>
    <w:rsid w:val="00D44212"/>
    <w:rsid w:val="00D445A8"/>
    <w:rsid w:val="00D44687"/>
    <w:rsid w:val="00D4478A"/>
    <w:rsid w:val="00D44821"/>
    <w:rsid w:val="00D449C6"/>
    <w:rsid w:val="00D45208"/>
    <w:rsid w:val="00D45389"/>
    <w:rsid w:val="00D45530"/>
    <w:rsid w:val="00D455EF"/>
    <w:rsid w:val="00D456B6"/>
    <w:rsid w:val="00D4583B"/>
    <w:rsid w:val="00D45865"/>
    <w:rsid w:val="00D458ED"/>
    <w:rsid w:val="00D45F0E"/>
    <w:rsid w:val="00D460C0"/>
    <w:rsid w:val="00D461B6"/>
    <w:rsid w:val="00D46217"/>
    <w:rsid w:val="00D4662D"/>
    <w:rsid w:val="00D466A1"/>
    <w:rsid w:val="00D4676D"/>
    <w:rsid w:val="00D46785"/>
    <w:rsid w:val="00D4681E"/>
    <w:rsid w:val="00D46BD3"/>
    <w:rsid w:val="00D46FC7"/>
    <w:rsid w:val="00D47034"/>
    <w:rsid w:val="00D47412"/>
    <w:rsid w:val="00D474A3"/>
    <w:rsid w:val="00D476B7"/>
    <w:rsid w:val="00D479B2"/>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0A7"/>
    <w:rsid w:val="00D5223C"/>
    <w:rsid w:val="00D52465"/>
    <w:rsid w:val="00D52490"/>
    <w:rsid w:val="00D52804"/>
    <w:rsid w:val="00D52CA0"/>
    <w:rsid w:val="00D52DE1"/>
    <w:rsid w:val="00D52F83"/>
    <w:rsid w:val="00D53227"/>
    <w:rsid w:val="00D532B5"/>
    <w:rsid w:val="00D533AB"/>
    <w:rsid w:val="00D53533"/>
    <w:rsid w:val="00D5398C"/>
    <w:rsid w:val="00D53B15"/>
    <w:rsid w:val="00D53F0A"/>
    <w:rsid w:val="00D53F6B"/>
    <w:rsid w:val="00D54265"/>
    <w:rsid w:val="00D546BA"/>
    <w:rsid w:val="00D54CB1"/>
    <w:rsid w:val="00D54DE4"/>
    <w:rsid w:val="00D55218"/>
    <w:rsid w:val="00D55226"/>
    <w:rsid w:val="00D5541C"/>
    <w:rsid w:val="00D55484"/>
    <w:rsid w:val="00D55815"/>
    <w:rsid w:val="00D55C8E"/>
    <w:rsid w:val="00D55CB0"/>
    <w:rsid w:val="00D55FFA"/>
    <w:rsid w:val="00D56077"/>
    <w:rsid w:val="00D560DD"/>
    <w:rsid w:val="00D56160"/>
    <w:rsid w:val="00D561E1"/>
    <w:rsid w:val="00D563DC"/>
    <w:rsid w:val="00D5648C"/>
    <w:rsid w:val="00D56641"/>
    <w:rsid w:val="00D569EC"/>
    <w:rsid w:val="00D56AFB"/>
    <w:rsid w:val="00D56B19"/>
    <w:rsid w:val="00D56CA4"/>
    <w:rsid w:val="00D56CEE"/>
    <w:rsid w:val="00D56F56"/>
    <w:rsid w:val="00D57173"/>
    <w:rsid w:val="00D572FA"/>
    <w:rsid w:val="00D576F3"/>
    <w:rsid w:val="00D57A43"/>
    <w:rsid w:val="00D57AC7"/>
    <w:rsid w:val="00D57E42"/>
    <w:rsid w:val="00D60183"/>
    <w:rsid w:val="00D601D6"/>
    <w:rsid w:val="00D60425"/>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25C0"/>
    <w:rsid w:val="00D62E1C"/>
    <w:rsid w:val="00D632FE"/>
    <w:rsid w:val="00D63CCC"/>
    <w:rsid w:val="00D64001"/>
    <w:rsid w:val="00D642B0"/>
    <w:rsid w:val="00D646DC"/>
    <w:rsid w:val="00D64A5E"/>
    <w:rsid w:val="00D64AFC"/>
    <w:rsid w:val="00D64D26"/>
    <w:rsid w:val="00D64D56"/>
    <w:rsid w:val="00D64F2C"/>
    <w:rsid w:val="00D650F5"/>
    <w:rsid w:val="00D65436"/>
    <w:rsid w:val="00D65A73"/>
    <w:rsid w:val="00D65B02"/>
    <w:rsid w:val="00D65BB3"/>
    <w:rsid w:val="00D660ED"/>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E4"/>
    <w:rsid w:val="00D715D7"/>
    <w:rsid w:val="00D7161B"/>
    <w:rsid w:val="00D71678"/>
    <w:rsid w:val="00D71A4E"/>
    <w:rsid w:val="00D71AA6"/>
    <w:rsid w:val="00D71C34"/>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49C"/>
    <w:rsid w:val="00D74585"/>
    <w:rsid w:val="00D74715"/>
    <w:rsid w:val="00D74F6F"/>
    <w:rsid w:val="00D7519E"/>
    <w:rsid w:val="00D75554"/>
    <w:rsid w:val="00D755ED"/>
    <w:rsid w:val="00D7594D"/>
    <w:rsid w:val="00D75E1F"/>
    <w:rsid w:val="00D7611E"/>
    <w:rsid w:val="00D76AA5"/>
    <w:rsid w:val="00D76E30"/>
    <w:rsid w:val="00D76E54"/>
    <w:rsid w:val="00D76F98"/>
    <w:rsid w:val="00D7702B"/>
    <w:rsid w:val="00D7714B"/>
    <w:rsid w:val="00D77308"/>
    <w:rsid w:val="00D77383"/>
    <w:rsid w:val="00D77B8D"/>
    <w:rsid w:val="00D77C87"/>
    <w:rsid w:val="00D77D1D"/>
    <w:rsid w:val="00D77F23"/>
    <w:rsid w:val="00D8013D"/>
    <w:rsid w:val="00D804F3"/>
    <w:rsid w:val="00D80C1C"/>
    <w:rsid w:val="00D814C3"/>
    <w:rsid w:val="00D818CF"/>
    <w:rsid w:val="00D81992"/>
    <w:rsid w:val="00D81DD8"/>
    <w:rsid w:val="00D81ECC"/>
    <w:rsid w:val="00D81ED7"/>
    <w:rsid w:val="00D8201A"/>
    <w:rsid w:val="00D8257D"/>
    <w:rsid w:val="00D827A5"/>
    <w:rsid w:val="00D829A3"/>
    <w:rsid w:val="00D82B62"/>
    <w:rsid w:val="00D83022"/>
    <w:rsid w:val="00D83234"/>
    <w:rsid w:val="00D8355A"/>
    <w:rsid w:val="00D83B44"/>
    <w:rsid w:val="00D83B5E"/>
    <w:rsid w:val="00D83BE5"/>
    <w:rsid w:val="00D83C41"/>
    <w:rsid w:val="00D83D64"/>
    <w:rsid w:val="00D83F37"/>
    <w:rsid w:val="00D83FDD"/>
    <w:rsid w:val="00D84329"/>
    <w:rsid w:val="00D84436"/>
    <w:rsid w:val="00D84519"/>
    <w:rsid w:val="00D8453B"/>
    <w:rsid w:val="00D8476F"/>
    <w:rsid w:val="00D8482D"/>
    <w:rsid w:val="00D84E25"/>
    <w:rsid w:val="00D84FA2"/>
    <w:rsid w:val="00D85C2C"/>
    <w:rsid w:val="00D85C2F"/>
    <w:rsid w:val="00D86214"/>
    <w:rsid w:val="00D8639C"/>
    <w:rsid w:val="00D864D3"/>
    <w:rsid w:val="00D86C8B"/>
    <w:rsid w:val="00D86F66"/>
    <w:rsid w:val="00D870E5"/>
    <w:rsid w:val="00D87464"/>
    <w:rsid w:val="00D8799A"/>
    <w:rsid w:val="00D87B8B"/>
    <w:rsid w:val="00D87CAE"/>
    <w:rsid w:val="00D87F01"/>
    <w:rsid w:val="00D906E3"/>
    <w:rsid w:val="00D90AB8"/>
    <w:rsid w:val="00D90B04"/>
    <w:rsid w:val="00D90DCD"/>
    <w:rsid w:val="00D90E88"/>
    <w:rsid w:val="00D9144F"/>
    <w:rsid w:val="00D9156F"/>
    <w:rsid w:val="00D91A37"/>
    <w:rsid w:val="00D91D65"/>
    <w:rsid w:val="00D91DE5"/>
    <w:rsid w:val="00D91EC4"/>
    <w:rsid w:val="00D91FD0"/>
    <w:rsid w:val="00D92272"/>
    <w:rsid w:val="00D928AB"/>
    <w:rsid w:val="00D92A64"/>
    <w:rsid w:val="00D92AFF"/>
    <w:rsid w:val="00D92BFA"/>
    <w:rsid w:val="00D92C13"/>
    <w:rsid w:val="00D92C39"/>
    <w:rsid w:val="00D92E9C"/>
    <w:rsid w:val="00D92ECA"/>
    <w:rsid w:val="00D92F67"/>
    <w:rsid w:val="00D93543"/>
    <w:rsid w:val="00D937CD"/>
    <w:rsid w:val="00D93802"/>
    <w:rsid w:val="00D93848"/>
    <w:rsid w:val="00D93858"/>
    <w:rsid w:val="00D939B8"/>
    <w:rsid w:val="00D93C2A"/>
    <w:rsid w:val="00D93D8B"/>
    <w:rsid w:val="00D93DB8"/>
    <w:rsid w:val="00D94057"/>
    <w:rsid w:val="00D941B6"/>
    <w:rsid w:val="00D942F3"/>
    <w:rsid w:val="00D94635"/>
    <w:rsid w:val="00D94664"/>
    <w:rsid w:val="00D94A16"/>
    <w:rsid w:val="00D94BE5"/>
    <w:rsid w:val="00D94C90"/>
    <w:rsid w:val="00D94E65"/>
    <w:rsid w:val="00D9517E"/>
    <w:rsid w:val="00D951E9"/>
    <w:rsid w:val="00D951F5"/>
    <w:rsid w:val="00D953CC"/>
    <w:rsid w:val="00D95659"/>
    <w:rsid w:val="00D9602E"/>
    <w:rsid w:val="00D96197"/>
    <w:rsid w:val="00D96382"/>
    <w:rsid w:val="00D96587"/>
    <w:rsid w:val="00D96690"/>
    <w:rsid w:val="00D96967"/>
    <w:rsid w:val="00D96D02"/>
    <w:rsid w:val="00D96EBB"/>
    <w:rsid w:val="00D97395"/>
    <w:rsid w:val="00D976E2"/>
    <w:rsid w:val="00D97F84"/>
    <w:rsid w:val="00DA007D"/>
    <w:rsid w:val="00DA09A2"/>
    <w:rsid w:val="00DA0DCC"/>
    <w:rsid w:val="00DA0E65"/>
    <w:rsid w:val="00DA1379"/>
    <w:rsid w:val="00DA1412"/>
    <w:rsid w:val="00DA1467"/>
    <w:rsid w:val="00DA14AA"/>
    <w:rsid w:val="00DA151A"/>
    <w:rsid w:val="00DA188B"/>
    <w:rsid w:val="00DA1C25"/>
    <w:rsid w:val="00DA1F31"/>
    <w:rsid w:val="00DA2145"/>
    <w:rsid w:val="00DA215D"/>
    <w:rsid w:val="00DA22DA"/>
    <w:rsid w:val="00DA246A"/>
    <w:rsid w:val="00DA276D"/>
    <w:rsid w:val="00DA2871"/>
    <w:rsid w:val="00DA2B01"/>
    <w:rsid w:val="00DA2C84"/>
    <w:rsid w:val="00DA2DAD"/>
    <w:rsid w:val="00DA2E16"/>
    <w:rsid w:val="00DA2EA9"/>
    <w:rsid w:val="00DA3094"/>
    <w:rsid w:val="00DA331B"/>
    <w:rsid w:val="00DA3376"/>
    <w:rsid w:val="00DA369E"/>
    <w:rsid w:val="00DA3858"/>
    <w:rsid w:val="00DA398B"/>
    <w:rsid w:val="00DA3DAE"/>
    <w:rsid w:val="00DA3F29"/>
    <w:rsid w:val="00DA4468"/>
    <w:rsid w:val="00DA486E"/>
    <w:rsid w:val="00DA4BC1"/>
    <w:rsid w:val="00DA4BDC"/>
    <w:rsid w:val="00DA4DEA"/>
    <w:rsid w:val="00DA4EF0"/>
    <w:rsid w:val="00DA4FC1"/>
    <w:rsid w:val="00DA5216"/>
    <w:rsid w:val="00DA5285"/>
    <w:rsid w:val="00DA58E9"/>
    <w:rsid w:val="00DA59BF"/>
    <w:rsid w:val="00DA600B"/>
    <w:rsid w:val="00DA6110"/>
    <w:rsid w:val="00DA6155"/>
    <w:rsid w:val="00DA6411"/>
    <w:rsid w:val="00DA671D"/>
    <w:rsid w:val="00DA6904"/>
    <w:rsid w:val="00DA6DD0"/>
    <w:rsid w:val="00DA7185"/>
    <w:rsid w:val="00DA73CA"/>
    <w:rsid w:val="00DA7528"/>
    <w:rsid w:val="00DA7621"/>
    <w:rsid w:val="00DA780E"/>
    <w:rsid w:val="00DB0057"/>
    <w:rsid w:val="00DB0664"/>
    <w:rsid w:val="00DB0AAB"/>
    <w:rsid w:val="00DB0B11"/>
    <w:rsid w:val="00DB0C70"/>
    <w:rsid w:val="00DB0CA5"/>
    <w:rsid w:val="00DB0D3E"/>
    <w:rsid w:val="00DB102E"/>
    <w:rsid w:val="00DB157B"/>
    <w:rsid w:val="00DB160D"/>
    <w:rsid w:val="00DB177A"/>
    <w:rsid w:val="00DB2030"/>
    <w:rsid w:val="00DB2141"/>
    <w:rsid w:val="00DB22C7"/>
    <w:rsid w:val="00DB2353"/>
    <w:rsid w:val="00DB2867"/>
    <w:rsid w:val="00DB29B3"/>
    <w:rsid w:val="00DB2BC6"/>
    <w:rsid w:val="00DB31C5"/>
    <w:rsid w:val="00DB3398"/>
    <w:rsid w:val="00DB3777"/>
    <w:rsid w:val="00DB38D5"/>
    <w:rsid w:val="00DB38F1"/>
    <w:rsid w:val="00DB38F6"/>
    <w:rsid w:val="00DB3BA7"/>
    <w:rsid w:val="00DB3D90"/>
    <w:rsid w:val="00DB3E98"/>
    <w:rsid w:val="00DB40AD"/>
    <w:rsid w:val="00DB42FB"/>
    <w:rsid w:val="00DB466A"/>
    <w:rsid w:val="00DB49E3"/>
    <w:rsid w:val="00DB4C54"/>
    <w:rsid w:val="00DB4F1B"/>
    <w:rsid w:val="00DB5013"/>
    <w:rsid w:val="00DB5437"/>
    <w:rsid w:val="00DB5547"/>
    <w:rsid w:val="00DB5608"/>
    <w:rsid w:val="00DB5681"/>
    <w:rsid w:val="00DB5964"/>
    <w:rsid w:val="00DB59FC"/>
    <w:rsid w:val="00DB60C6"/>
    <w:rsid w:val="00DB612F"/>
    <w:rsid w:val="00DB61FE"/>
    <w:rsid w:val="00DB6533"/>
    <w:rsid w:val="00DB66F6"/>
    <w:rsid w:val="00DB68D9"/>
    <w:rsid w:val="00DB6905"/>
    <w:rsid w:val="00DB6BB1"/>
    <w:rsid w:val="00DB6C17"/>
    <w:rsid w:val="00DB73A9"/>
    <w:rsid w:val="00DB77EB"/>
    <w:rsid w:val="00DB79D5"/>
    <w:rsid w:val="00DB7A80"/>
    <w:rsid w:val="00DB7B0B"/>
    <w:rsid w:val="00DB7C1B"/>
    <w:rsid w:val="00DB7F05"/>
    <w:rsid w:val="00DC0154"/>
    <w:rsid w:val="00DC0263"/>
    <w:rsid w:val="00DC0446"/>
    <w:rsid w:val="00DC0798"/>
    <w:rsid w:val="00DC089D"/>
    <w:rsid w:val="00DC0B72"/>
    <w:rsid w:val="00DC0B79"/>
    <w:rsid w:val="00DC0C38"/>
    <w:rsid w:val="00DC0EFB"/>
    <w:rsid w:val="00DC0FC0"/>
    <w:rsid w:val="00DC10D4"/>
    <w:rsid w:val="00DC1469"/>
    <w:rsid w:val="00DC155D"/>
    <w:rsid w:val="00DC1607"/>
    <w:rsid w:val="00DC1708"/>
    <w:rsid w:val="00DC1E36"/>
    <w:rsid w:val="00DC1E8C"/>
    <w:rsid w:val="00DC24BC"/>
    <w:rsid w:val="00DC26E8"/>
    <w:rsid w:val="00DC2755"/>
    <w:rsid w:val="00DC28A3"/>
    <w:rsid w:val="00DC292B"/>
    <w:rsid w:val="00DC2C11"/>
    <w:rsid w:val="00DC2E53"/>
    <w:rsid w:val="00DC39BE"/>
    <w:rsid w:val="00DC45E5"/>
    <w:rsid w:val="00DC467F"/>
    <w:rsid w:val="00DC46D2"/>
    <w:rsid w:val="00DC4BDB"/>
    <w:rsid w:val="00DC5659"/>
    <w:rsid w:val="00DC5788"/>
    <w:rsid w:val="00DC5834"/>
    <w:rsid w:val="00DC5916"/>
    <w:rsid w:val="00DC622C"/>
    <w:rsid w:val="00DC73D8"/>
    <w:rsid w:val="00DC7872"/>
    <w:rsid w:val="00DC7892"/>
    <w:rsid w:val="00DC7909"/>
    <w:rsid w:val="00DC794E"/>
    <w:rsid w:val="00DC7A40"/>
    <w:rsid w:val="00DC7E43"/>
    <w:rsid w:val="00DC7F13"/>
    <w:rsid w:val="00DC7F54"/>
    <w:rsid w:val="00DD01A3"/>
    <w:rsid w:val="00DD031D"/>
    <w:rsid w:val="00DD05A5"/>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B86"/>
    <w:rsid w:val="00DD4C3E"/>
    <w:rsid w:val="00DD5281"/>
    <w:rsid w:val="00DD5287"/>
    <w:rsid w:val="00DD53F4"/>
    <w:rsid w:val="00DD56F0"/>
    <w:rsid w:val="00DD57DD"/>
    <w:rsid w:val="00DD591D"/>
    <w:rsid w:val="00DD5C86"/>
    <w:rsid w:val="00DD5F6A"/>
    <w:rsid w:val="00DD6553"/>
    <w:rsid w:val="00DD674F"/>
    <w:rsid w:val="00DD67F0"/>
    <w:rsid w:val="00DD6907"/>
    <w:rsid w:val="00DD690B"/>
    <w:rsid w:val="00DD6D13"/>
    <w:rsid w:val="00DD6E00"/>
    <w:rsid w:val="00DD714A"/>
    <w:rsid w:val="00DD73F7"/>
    <w:rsid w:val="00DD7741"/>
    <w:rsid w:val="00DD779C"/>
    <w:rsid w:val="00DD77BF"/>
    <w:rsid w:val="00DD7A60"/>
    <w:rsid w:val="00DD7BC4"/>
    <w:rsid w:val="00DD7C46"/>
    <w:rsid w:val="00DD7DA1"/>
    <w:rsid w:val="00DD7EDC"/>
    <w:rsid w:val="00DE002C"/>
    <w:rsid w:val="00DE011F"/>
    <w:rsid w:val="00DE0349"/>
    <w:rsid w:val="00DE0511"/>
    <w:rsid w:val="00DE06DA"/>
    <w:rsid w:val="00DE0933"/>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CFD"/>
    <w:rsid w:val="00DE3D44"/>
    <w:rsid w:val="00DE3DD2"/>
    <w:rsid w:val="00DE40D5"/>
    <w:rsid w:val="00DE4475"/>
    <w:rsid w:val="00DE4A6F"/>
    <w:rsid w:val="00DE530B"/>
    <w:rsid w:val="00DE5BAF"/>
    <w:rsid w:val="00DE65ED"/>
    <w:rsid w:val="00DE6624"/>
    <w:rsid w:val="00DE66A5"/>
    <w:rsid w:val="00DE6793"/>
    <w:rsid w:val="00DE683C"/>
    <w:rsid w:val="00DE68A4"/>
    <w:rsid w:val="00DE69AD"/>
    <w:rsid w:val="00DE6C55"/>
    <w:rsid w:val="00DE6C76"/>
    <w:rsid w:val="00DE72AD"/>
    <w:rsid w:val="00DE75B1"/>
    <w:rsid w:val="00DE7738"/>
    <w:rsid w:val="00DE7884"/>
    <w:rsid w:val="00DE78C9"/>
    <w:rsid w:val="00DE7950"/>
    <w:rsid w:val="00DE79ED"/>
    <w:rsid w:val="00DE7C85"/>
    <w:rsid w:val="00DE7E33"/>
    <w:rsid w:val="00DF0424"/>
    <w:rsid w:val="00DF04C1"/>
    <w:rsid w:val="00DF0611"/>
    <w:rsid w:val="00DF0899"/>
    <w:rsid w:val="00DF0CF8"/>
    <w:rsid w:val="00DF0DD1"/>
    <w:rsid w:val="00DF10C3"/>
    <w:rsid w:val="00DF1564"/>
    <w:rsid w:val="00DF15C7"/>
    <w:rsid w:val="00DF1635"/>
    <w:rsid w:val="00DF1759"/>
    <w:rsid w:val="00DF1761"/>
    <w:rsid w:val="00DF18CE"/>
    <w:rsid w:val="00DF2B13"/>
    <w:rsid w:val="00DF2D11"/>
    <w:rsid w:val="00DF2D3B"/>
    <w:rsid w:val="00DF2F9E"/>
    <w:rsid w:val="00DF30A8"/>
    <w:rsid w:val="00DF31F0"/>
    <w:rsid w:val="00DF33EC"/>
    <w:rsid w:val="00DF3B57"/>
    <w:rsid w:val="00DF3BA2"/>
    <w:rsid w:val="00DF3BAC"/>
    <w:rsid w:val="00DF3C23"/>
    <w:rsid w:val="00DF3E18"/>
    <w:rsid w:val="00DF3F98"/>
    <w:rsid w:val="00DF40EC"/>
    <w:rsid w:val="00DF41A2"/>
    <w:rsid w:val="00DF41C4"/>
    <w:rsid w:val="00DF4278"/>
    <w:rsid w:val="00DF4359"/>
    <w:rsid w:val="00DF44A4"/>
    <w:rsid w:val="00DF4511"/>
    <w:rsid w:val="00DF46B4"/>
    <w:rsid w:val="00DF513B"/>
    <w:rsid w:val="00DF5A7B"/>
    <w:rsid w:val="00DF5B21"/>
    <w:rsid w:val="00DF5FFD"/>
    <w:rsid w:val="00DF69DF"/>
    <w:rsid w:val="00DF7841"/>
    <w:rsid w:val="00DF789C"/>
    <w:rsid w:val="00DF78ED"/>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E77"/>
    <w:rsid w:val="00E01F61"/>
    <w:rsid w:val="00E01FEF"/>
    <w:rsid w:val="00E023E3"/>
    <w:rsid w:val="00E0273D"/>
    <w:rsid w:val="00E0278B"/>
    <w:rsid w:val="00E027BA"/>
    <w:rsid w:val="00E02A37"/>
    <w:rsid w:val="00E02CA0"/>
    <w:rsid w:val="00E02F78"/>
    <w:rsid w:val="00E0300C"/>
    <w:rsid w:val="00E03074"/>
    <w:rsid w:val="00E030D0"/>
    <w:rsid w:val="00E0319F"/>
    <w:rsid w:val="00E031C1"/>
    <w:rsid w:val="00E033C6"/>
    <w:rsid w:val="00E034E2"/>
    <w:rsid w:val="00E03548"/>
    <w:rsid w:val="00E03583"/>
    <w:rsid w:val="00E03630"/>
    <w:rsid w:val="00E039DB"/>
    <w:rsid w:val="00E03E54"/>
    <w:rsid w:val="00E04109"/>
    <w:rsid w:val="00E04337"/>
    <w:rsid w:val="00E043C6"/>
    <w:rsid w:val="00E04851"/>
    <w:rsid w:val="00E04944"/>
    <w:rsid w:val="00E04969"/>
    <w:rsid w:val="00E04D8D"/>
    <w:rsid w:val="00E04E0F"/>
    <w:rsid w:val="00E05407"/>
    <w:rsid w:val="00E056C2"/>
    <w:rsid w:val="00E05E66"/>
    <w:rsid w:val="00E0668A"/>
    <w:rsid w:val="00E06E03"/>
    <w:rsid w:val="00E07135"/>
    <w:rsid w:val="00E0723D"/>
    <w:rsid w:val="00E07476"/>
    <w:rsid w:val="00E075D2"/>
    <w:rsid w:val="00E07785"/>
    <w:rsid w:val="00E07C4C"/>
    <w:rsid w:val="00E07D1C"/>
    <w:rsid w:val="00E07D40"/>
    <w:rsid w:val="00E07F02"/>
    <w:rsid w:val="00E07F36"/>
    <w:rsid w:val="00E07F6F"/>
    <w:rsid w:val="00E102F2"/>
    <w:rsid w:val="00E1037A"/>
    <w:rsid w:val="00E10435"/>
    <w:rsid w:val="00E10437"/>
    <w:rsid w:val="00E1046A"/>
    <w:rsid w:val="00E104D5"/>
    <w:rsid w:val="00E1081F"/>
    <w:rsid w:val="00E10BEB"/>
    <w:rsid w:val="00E10DEE"/>
    <w:rsid w:val="00E10E36"/>
    <w:rsid w:val="00E10F30"/>
    <w:rsid w:val="00E111A9"/>
    <w:rsid w:val="00E1131C"/>
    <w:rsid w:val="00E113E2"/>
    <w:rsid w:val="00E12212"/>
    <w:rsid w:val="00E12549"/>
    <w:rsid w:val="00E125E5"/>
    <w:rsid w:val="00E126E6"/>
    <w:rsid w:val="00E128AA"/>
    <w:rsid w:val="00E12993"/>
    <w:rsid w:val="00E12D55"/>
    <w:rsid w:val="00E12F8B"/>
    <w:rsid w:val="00E13294"/>
    <w:rsid w:val="00E133DA"/>
    <w:rsid w:val="00E13BA4"/>
    <w:rsid w:val="00E141B2"/>
    <w:rsid w:val="00E143E7"/>
    <w:rsid w:val="00E14400"/>
    <w:rsid w:val="00E147BE"/>
    <w:rsid w:val="00E1483D"/>
    <w:rsid w:val="00E149F3"/>
    <w:rsid w:val="00E14BD1"/>
    <w:rsid w:val="00E14F2D"/>
    <w:rsid w:val="00E14FD5"/>
    <w:rsid w:val="00E15903"/>
    <w:rsid w:val="00E15A2B"/>
    <w:rsid w:val="00E15C0F"/>
    <w:rsid w:val="00E160D7"/>
    <w:rsid w:val="00E161EA"/>
    <w:rsid w:val="00E16672"/>
    <w:rsid w:val="00E16A4E"/>
    <w:rsid w:val="00E16E7B"/>
    <w:rsid w:val="00E16ECE"/>
    <w:rsid w:val="00E1700E"/>
    <w:rsid w:val="00E1708C"/>
    <w:rsid w:val="00E172B7"/>
    <w:rsid w:val="00E1752D"/>
    <w:rsid w:val="00E1783D"/>
    <w:rsid w:val="00E179D1"/>
    <w:rsid w:val="00E17C15"/>
    <w:rsid w:val="00E17CA7"/>
    <w:rsid w:val="00E203AB"/>
    <w:rsid w:val="00E203DE"/>
    <w:rsid w:val="00E204A5"/>
    <w:rsid w:val="00E2075D"/>
    <w:rsid w:val="00E207E6"/>
    <w:rsid w:val="00E20AF2"/>
    <w:rsid w:val="00E20DA8"/>
    <w:rsid w:val="00E21269"/>
    <w:rsid w:val="00E2135E"/>
    <w:rsid w:val="00E215A9"/>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4DA"/>
    <w:rsid w:val="00E25502"/>
    <w:rsid w:val="00E255E8"/>
    <w:rsid w:val="00E25746"/>
    <w:rsid w:val="00E2585C"/>
    <w:rsid w:val="00E258D0"/>
    <w:rsid w:val="00E25927"/>
    <w:rsid w:val="00E2599B"/>
    <w:rsid w:val="00E25A73"/>
    <w:rsid w:val="00E26181"/>
    <w:rsid w:val="00E2669B"/>
    <w:rsid w:val="00E26A5E"/>
    <w:rsid w:val="00E26AB9"/>
    <w:rsid w:val="00E26AF8"/>
    <w:rsid w:val="00E26B14"/>
    <w:rsid w:val="00E26C94"/>
    <w:rsid w:val="00E26E31"/>
    <w:rsid w:val="00E27125"/>
    <w:rsid w:val="00E27B41"/>
    <w:rsid w:val="00E27C2E"/>
    <w:rsid w:val="00E27CDE"/>
    <w:rsid w:val="00E27EC3"/>
    <w:rsid w:val="00E27F10"/>
    <w:rsid w:val="00E3038D"/>
    <w:rsid w:val="00E30654"/>
    <w:rsid w:val="00E30A27"/>
    <w:rsid w:val="00E30A8A"/>
    <w:rsid w:val="00E30B32"/>
    <w:rsid w:val="00E314B0"/>
    <w:rsid w:val="00E31584"/>
    <w:rsid w:val="00E3165B"/>
    <w:rsid w:val="00E317B7"/>
    <w:rsid w:val="00E31801"/>
    <w:rsid w:val="00E319E1"/>
    <w:rsid w:val="00E31C0D"/>
    <w:rsid w:val="00E32198"/>
    <w:rsid w:val="00E321C2"/>
    <w:rsid w:val="00E3229A"/>
    <w:rsid w:val="00E322B4"/>
    <w:rsid w:val="00E326F8"/>
    <w:rsid w:val="00E32763"/>
    <w:rsid w:val="00E32BD7"/>
    <w:rsid w:val="00E32D13"/>
    <w:rsid w:val="00E32D2D"/>
    <w:rsid w:val="00E32E6C"/>
    <w:rsid w:val="00E32E86"/>
    <w:rsid w:val="00E33393"/>
    <w:rsid w:val="00E333AE"/>
    <w:rsid w:val="00E33517"/>
    <w:rsid w:val="00E337E5"/>
    <w:rsid w:val="00E33800"/>
    <w:rsid w:val="00E33885"/>
    <w:rsid w:val="00E338E3"/>
    <w:rsid w:val="00E33EE8"/>
    <w:rsid w:val="00E33F2B"/>
    <w:rsid w:val="00E33FA8"/>
    <w:rsid w:val="00E3462B"/>
    <w:rsid w:val="00E349A0"/>
    <w:rsid w:val="00E34BE4"/>
    <w:rsid w:val="00E34C0C"/>
    <w:rsid w:val="00E34D60"/>
    <w:rsid w:val="00E34DAA"/>
    <w:rsid w:val="00E3507B"/>
    <w:rsid w:val="00E3586F"/>
    <w:rsid w:val="00E3589E"/>
    <w:rsid w:val="00E35971"/>
    <w:rsid w:val="00E35E1B"/>
    <w:rsid w:val="00E36007"/>
    <w:rsid w:val="00E3626B"/>
    <w:rsid w:val="00E36410"/>
    <w:rsid w:val="00E36412"/>
    <w:rsid w:val="00E36735"/>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2C"/>
    <w:rsid w:val="00E427CF"/>
    <w:rsid w:val="00E42942"/>
    <w:rsid w:val="00E42CA3"/>
    <w:rsid w:val="00E42D57"/>
    <w:rsid w:val="00E42DAC"/>
    <w:rsid w:val="00E4320C"/>
    <w:rsid w:val="00E43451"/>
    <w:rsid w:val="00E43558"/>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05"/>
    <w:rsid w:val="00E45685"/>
    <w:rsid w:val="00E45878"/>
    <w:rsid w:val="00E45CAC"/>
    <w:rsid w:val="00E45DB9"/>
    <w:rsid w:val="00E45E59"/>
    <w:rsid w:val="00E461D3"/>
    <w:rsid w:val="00E4626A"/>
    <w:rsid w:val="00E46664"/>
    <w:rsid w:val="00E467CB"/>
    <w:rsid w:val="00E4683E"/>
    <w:rsid w:val="00E46BC7"/>
    <w:rsid w:val="00E46D11"/>
    <w:rsid w:val="00E46E7D"/>
    <w:rsid w:val="00E475AA"/>
    <w:rsid w:val="00E475C2"/>
    <w:rsid w:val="00E47988"/>
    <w:rsid w:val="00E47B2D"/>
    <w:rsid w:val="00E47D28"/>
    <w:rsid w:val="00E47E11"/>
    <w:rsid w:val="00E47F06"/>
    <w:rsid w:val="00E47F76"/>
    <w:rsid w:val="00E500AC"/>
    <w:rsid w:val="00E5010F"/>
    <w:rsid w:val="00E50464"/>
    <w:rsid w:val="00E50477"/>
    <w:rsid w:val="00E50806"/>
    <w:rsid w:val="00E50920"/>
    <w:rsid w:val="00E50A2E"/>
    <w:rsid w:val="00E50E30"/>
    <w:rsid w:val="00E512AB"/>
    <w:rsid w:val="00E5130F"/>
    <w:rsid w:val="00E513D3"/>
    <w:rsid w:val="00E5170A"/>
    <w:rsid w:val="00E517D9"/>
    <w:rsid w:val="00E51D0E"/>
    <w:rsid w:val="00E51F30"/>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72F"/>
    <w:rsid w:val="00E55CDB"/>
    <w:rsid w:val="00E560FF"/>
    <w:rsid w:val="00E56241"/>
    <w:rsid w:val="00E562F0"/>
    <w:rsid w:val="00E563FC"/>
    <w:rsid w:val="00E56726"/>
    <w:rsid w:val="00E56909"/>
    <w:rsid w:val="00E56AC5"/>
    <w:rsid w:val="00E56D6B"/>
    <w:rsid w:val="00E56DB4"/>
    <w:rsid w:val="00E56F84"/>
    <w:rsid w:val="00E570E1"/>
    <w:rsid w:val="00E57552"/>
    <w:rsid w:val="00E577D5"/>
    <w:rsid w:val="00E57C59"/>
    <w:rsid w:val="00E60328"/>
    <w:rsid w:val="00E6038E"/>
    <w:rsid w:val="00E6039A"/>
    <w:rsid w:val="00E60615"/>
    <w:rsid w:val="00E60C6F"/>
    <w:rsid w:val="00E60DE7"/>
    <w:rsid w:val="00E60DEE"/>
    <w:rsid w:val="00E61250"/>
    <w:rsid w:val="00E613BE"/>
    <w:rsid w:val="00E614B3"/>
    <w:rsid w:val="00E614EA"/>
    <w:rsid w:val="00E615F3"/>
    <w:rsid w:val="00E616EA"/>
    <w:rsid w:val="00E61F4F"/>
    <w:rsid w:val="00E620D4"/>
    <w:rsid w:val="00E62353"/>
    <w:rsid w:val="00E62914"/>
    <w:rsid w:val="00E62B77"/>
    <w:rsid w:val="00E62D74"/>
    <w:rsid w:val="00E631D4"/>
    <w:rsid w:val="00E632BA"/>
    <w:rsid w:val="00E636D7"/>
    <w:rsid w:val="00E63A90"/>
    <w:rsid w:val="00E63AE2"/>
    <w:rsid w:val="00E63EB3"/>
    <w:rsid w:val="00E64301"/>
    <w:rsid w:val="00E6462C"/>
    <w:rsid w:val="00E64844"/>
    <w:rsid w:val="00E64990"/>
    <w:rsid w:val="00E64ABA"/>
    <w:rsid w:val="00E64CAE"/>
    <w:rsid w:val="00E64F2A"/>
    <w:rsid w:val="00E64FC9"/>
    <w:rsid w:val="00E64FDC"/>
    <w:rsid w:val="00E652CE"/>
    <w:rsid w:val="00E65469"/>
    <w:rsid w:val="00E655E6"/>
    <w:rsid w:val="00E65646"/>
    <w:rsid w:val="00E656C4"/>
    <w:rsid w:val="00E65961"/>
    <w:rsid w:val="00E65A2A"/>
    <w:rsid w:val="00E65BC5"/>
    <w:rsid w:val="00E65FB5"/>
    <w:rsid w:val="00E660E8"/>
    <w:rsid w:val="00E661AA"/>
    <w:rsid w:val="00E66246"/>
    <w:rsid w:val="00E66591"/>
    <w:rsid w:val="00E666BE"/>
    <w:rsid w:val="00E66842"/>
    <w:rsid w:val="00E6697D"/>
    <w:rsid w:val="00E669CF"/>
    <w:rsid w:val="00E669DB"/>
    <w:rsid w:val="00E669FD"/>
    <w:rsid w:val="00E66D00"/>
    <w:rsid w:val="00E66EA5"/>
    <w:rsid w:val="00E66F70"/>
    <w:rsid w:val="00E67074"/>
    <w:rsid w:val="00E6710A"/>
    <w:rsid w:val="00E67365"/>
    <w:rsid w:val="00E6752D"/>
    <w:rsid w:val="00E67C66"/>
    <w:rsid w:val="00E7029E"/>
    <w:rsid w:val="00E70660"/>
    <w:rsid w:val="00E706E7"/>
    <w:rsid w:val="00E70E38"/>
    <w:rsid w:val="00E70E45"/>
    <w:rsid w:val="00E70E6E"/>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28B"/>
    <w:rsid w:val="00E733E6"/>
    <w:rsid w:val="00E73462"/>
    <w:rsid w:val="00E73578"/>
    <w:rsid w:val="00E738F3"/>
    <w:rsid w:val="00E73966"/>
    <w:rsid w:val="00E73BF0"/>
    <w:rsid w:val="00E73DA3"/>
    <w:rsid w:val="00E7456F"/>
    <w:rsid w:val="00E74A36"/>
    <w:rsid w:val="00E74CF6"/>
    <w:rsid w:val="00E75076"/>
    <w:rsid w:val="00E75380"/>
    <w:rsid w:val="00E75998"/>
    <w:rsid w:val="00E75F36"/>
    <w:rsid w:val="00E76259"/>
    <w:rsid w:val="00E76688"/>
    <w:rsid w:val="00E766BD"/>
    <w:rsid w:val="00E76702"/>
    <w:rsid w:val="00E76B5F"/>
    <w:rsid w:val="00E76C82"/>
    <w:rsid w:val="00E77096"/>
    <w:rsid w:val="00E770A3"/>
    <w:rsid w:val="00E775B0"/>
    <w:rsid w:val="00E77928"/>
    <w:rsid w:val="00E77A1B"/>
    <w:rsid w:val="00E77BDF"/>
    <w:rsid w:val="00E77D1F"/>
    <w:rsid w:val="00E80471"/>
    <w:rsid w:val="00E807E7"/>
    <w:rsid w:val="00E80888"/>
    <w:rsid w:val="00E80A06"/>
    <w:rsid w:val="00E80B2F"/>
    <w:rsid w:val="00E80BDA"/>
    <w:rsid w:val="00E80F29"/>
    <w:rsid w:val="00E818ED"/>
    <w:rsid w:val="00E819CF"/>
    <w:rsid w:val="00E81A5E"/>
    <w:rsid w:val="00E81C3C"/>
    <w:rsid w:val="00E81DE5"/>
    <w:rsid w:val="00E81E90"/>
    <w:rsid w:val="00E821A4"/>
    <w:rsid w:val="00E8256F"/>
    <w:rsid w:val="00E8265D"/>
    <w:rsid w:val="00E82748"/>
    <w:rsid w:val="00E82795"/>
    <w:rsid w:val="00E828DC"/>
    <w:rsid w:val="00E82B89"/>
    <w:rsid w:val="00E8307C"/>
    <w:rsid w:val="00E8311D"/>
    <w:rsid w:val="00E83463"/>
    <w:rsid w:val="00E839FD"/>
    <w:rsid w:val="00E83B78"/>
    <w:rsid w:val="00E83CE5"/>
    <w:rsid w:val="00E83FB0"/>
    <w:rsid w:val="00E84369"/>
    <w:rsid w:val="00E845DF"/>
    <w:rsid w:val="00E846E4"/>
    <w:rsid w:val="00E848AA"/>
    <w:rsid w:val="00E849A6"/>
    <w:rsid w:val="00E84A17"/>
    <w:rsid w:val="00E84CC0"/>
    <w:rsid w:val="00E84EB5"/>
    <w:rsid w:val="00E84F10"/>
    <w:rsid w:val="00E84F69"/>
    <w:rsid w:val="00E8521B"/>
    <w:rsid w:val="00E85AFD"/>
    <w:rsid w:val="00E85B93"/>
    <w:rsid w:val="00E85C00"/>
    <w:rsid w:val="00E85DB8"/>
    <w:rsid w:val="00E8602F"/>
    <w:rsid w:val="00E8605C"/>
    <w:rsid w:val="00E86262"/>
    <w:rsid w:val="00E862D4"/>
    <w:rsid w:val="00E8634F"/>
    <w:rsid w:val="00E867B2"/>
    <w:rsid w:val="00E86914"/>
    <w:rsid w:val="00E869C7"/>
    <w:rsid w:val="00E86A21"/>
    <w:rsid w:val="00E86A91"/>
    <w:rsid w:val="00E86BE4"/>
    <w:rsid w:val="00E86FCE"/>
    <w:rsid w:val="00E87331"/>
    <w:rsid w:val="00E87646"/>
    <w:rsid w:val="00E876F4"/>
    <w:rsid w:val="00E87A6C"/>
    <w:rsid w:val="00E87BCF"/>
    <w:rsid w:val="00E87C71"/>
    <w:rsid w:val="00E87CA8"/>
    <w:rsid w:val="00E87E33"/>
    <w:rsid w:val="00E90048"/>
    <w:rsid w:val="00E90180"/>
    <w:rsid w:val="00E9028C"/>
    <w:rsid w:val="00E9057D"/>
    <w:rsid w:val="00E90601"/>
    <w:rsid w:val="00E90686"/>
    <w:rsid w:val="00E90999"/>
    <w:rsid w:val="00E90B6E"/>
    <w:rsid w:val="00E90B8F"/>
    <w:rsid w:val="00E90CE6"/>
    <w:rsid w:val="00E90E99"/>
    <w:rsid w:val="00E912A6"/>
    <w:rsid w:val="00E91449"/>
    <w:rsid w:val="00E91526"/>
    <w:rsid w:val="00E91AFF"/>
    <w:rsid w:val="00E91BEB"/>
    <w:rsid w:val="00E920DE"/>
    <w:rsid w:val="00E9248C"/>
    <w:rsid w:val="00E9257F"/>
    <w:rsid w:val="00E926AE"/>
    <w:rsid w:val="00E926B9"/>
    <w:rsid w:val="00E92916"/>
    <w:rsid w:val="00E92C02"/>
    <w:rsid w:val="00E92C46"/>
    <w:rsid w:val="00E92D5E"/>
    <w:rsid w:val="00E92E16"/>
    <w:rsid w:val="00E92E3E"/>
    <w:rsid w:val="00E92FAD"/>
    <w:rsid w:val="00E93430"/>
    <w:rsid w:val="00E93669"/>
    <w:rsid w:val="00E93CF4"/>
    <w:rsid w:val="00E9420D"/>
    <w:rsid w:val="00E9438F"/>
    <w:rsid w:val="00E94E67"/>
    <w:rsid w:val="00E952ED"/>
    <w:rsid w:val="00E955D8"/>
    <w:rsid w:val="00E9564E"/>
    <w:rsid w:val="00E957A2"/>
    <w:rsid w:val="00E95917"/>
    <w:rsid w:val="00E95DDB"/>
    <w:rsid w:val="00E95F7D"/>
    <w:rsid w:val="00E95FEF"/>
    <w:rsid w:val="00E9601E"/>
    <w:rsid w:val="00E9638E"/>
    <w:rsid w:val="00E96498"/>
    <w:rsid w:val="00E965B0"/>
    <w:rsid w:val="00E968D1"/>
    <w:rsid w:val="00E96C5D"/>
    <w:rsid w:val="00E97135"/>
    <w:rsid w:val="00E9752D"/>
    <w:rsid w:val="00E97662"/>
    <w:rsid w:val="00E9766B"/>
    <w:rsid w:val="00E9780E"/>
    <w:rsid w:val="00E97928"/>
    <w:rsid w:val="00E97B93"/>
    <w:rsid w:val="00EA0030"/>
    <w:rsid w:val="00EA0638"/>
    <w:rsid w:val="00EA0BBB"/>
    <w:rsid w:val="00EA10FD"/>
    <w:rsid w:val="00EA136B"/>
    <w:rsid w:val="00EA13E1"/>
    <w:rsid w:val="00EA1C3E"/>
    <w:rsid w:val="00EA1D43"/>
    <w:rsid w:val="00EA2249"/>
    <w:rsid w:val="00EA2260"/>
    <w:rsid w:val="00EA248D"/>
    <w:rsid w:val="00EA2CDF"/>
    <w:rsid w:val="00EA2E4F"/>
    <w:rsid w:val="00EA2EF5"/>
    <w:rsid w:val="00EA3088"/>
    <w:rsid w:val="00EA3221"/>
    <w:rsid w:val="00EA32EA"/>
    <w:rsid w:val="00EA366A"/>
    <w:rsid w:val="00EA3673"/>
    <w:rsid w:val="00EA3693"/>
    <w:rsid w:val="00EA3B96"/>
    <w:rsid w:val="00EA3D6A"/>
    <w:rsid w:val="00EA4379"/>
    <w:rsid w:val="00EA4480"/>
    <w:rsid w:val="00EA44ED"/>
    <w:rsid w:val="00EA45B2"/>
    <w:rsid w:val="00EA45F2"/>
    <w:rsid w:val="00EA464B"/>
    <w:rsid w:val="00EA4825"/>
    <w:rsid w:val="00EA4964"/>
    <w:rsid w:val="00EA4C38"/>
    <w:rsid w:val="00EA4DD0"/>
    <w:rsid w:val="00EA4E5C"/>
    <w:rsid w:val="00EA5294"/>
    <w:rsid w:val="00EA5A9E"/>
    <w:rsid w:val="00EA5B41"/>
    <w:rsid w:val="00EA5CF8"/>
    <w:rsid w:val="00EA6291"/>
    <w:rsid w:val="00EA6390"/>
    <w:rsid w:val="00EA68EF"/>
    <w:rsid w:val="00EA6D0F"/>
    <w:rsid w:val="00EA6E05"/>
    <w:rsid w:val="00EA6E73"/>
    <w:rsid w:val="00EA70BE"/>
    <w:rsid w:val="00EA713F"/>
    <w:rsid w:val="00EA71BD"/>
    <w:rsid w:val="00EA7326"/>
    <w:rsid w:val="00EA743A"/>
    <w:rsid w:val="00EA7500"/>
    <w:rsid w:val="00EA77E3"/>
    <w:rsid w:val="00EA79DA"/>
    <w:rsid w:val="00EB0235"/>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549"/>
    <w:rsid w:val="00EB265B"/>
    <w:rsid w:val="00EB26E2"/>
    <w:rsid w:val="00EB2DD2"/>
    <w:rsid w:val="00EB2F6C"/>
    <w:rsid w:val="00EB39EE"/>
    <w:rsid w:val="00EB3F34"/>
    <w:rsid w:val="00EB4135"/>
    <w:rsid w:val="00EB418F"/>
    <w:rsid w:val="00EB4B3A"/>
    <w:rsid w:val="00EB4D60"/>
    <w:rsid w:val="00EB52A3"/>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1F20"/>
    <w:rsid w:val="00EC2047"/>
    <w:rsid w:val="00EC22B7"/>
    <w:rsid w:val="00EC25C7"/>
    <w:rsid w:val="00EC27A0"/>
    <w:rsid w:val="00EC280E"/>
    <w:rsid w:val="00EC2AD9"/>
    <w:rsid w:val="00EC2F59"/>
    <w:rsid w:val="00EC31BC"/>
    <w:rsid w:val="00EC348D"/>
    <w:rsid w:val="00EC3502"/>
    <w:rsid w:val="00EC377F"/>
    <w:rsid w:val="00EC3A71"/>
    <w:rsid w:val="00EC3DDF"/>
    <w:rsid w:val="00EC3E8B"/>
    <w:rsid w:val="00EC4168"/>
    <w:rsid w:val="00EC41B2"/>
    <w:rsid w:val="00EC4342"/>
    <w:rsid w:val="00EC45C8"/>
    <w:rsid w:val="00EC46E6"/>
    <w:rsid w:val="00EC4919"/>
    <w:rsid w:val="00EC4AAF"/>
    <w:rsid w:val="00EC4CBA"/>
    <w:rsid w:val="00EC4FA6"/>
    <w:rsid w:val="00EC4FD4"/>
    <w:rsid w:val="00EC524C"/>
    <w:rsid w:val="00EC5E5F"/>
    <w:rsid w:val="00EC5EA1"/>
    <w:rsid w:val="00EC605C"/>
    <w:rsid w:val="00EC6335"/>
    <w:rsid w:val="00EC63BE"/>
    <w:rsid w:val="00EC6635"/>
    <w:rsid w:val="00EC6706"/>
    <w:rsid w:val="00EC67E3"/>
    <w:rsid w:val="00EC6936"/>
    <w:rsid w:val="00EC6CB0"/>
    <w:rsid w:val="00EC6E58"/>
    <w:rsid w:val="00EC70C8"/>
    <w:rsid w:val="00EC755D"/>
    <w:rsid w:val="00EC7611"/>
    <w:rsid w:val="00EC770A"/>
    <w:rsid w:val="00EC77F2"/>
    <w:rsid w:val="00EC7908"/>
    <w:rsid w:val="00ED0104"/>
    <w:rsid w:val="00ED0387"/>
    <w:rsid w:val="00ED046A"/>
    <w:rsid w:val="00ED0718"/>
    <w:rsid w:val="00ED07EB"/>
    <w:rsid w:val="00ED0C42"/>
    <w:rsid w:val="00ED0C49"/>
    <w:rsid w:val="00ED0FC4"/>
    <w:rsid w:val="00ED1367"/>
    <w:rsid w:val="00ED162A"/>
    <w:rsid w:val="00ED1B2C"/>
    <w:rsid w:val="00ED1DDF"/>
    <w:rsid w:val="00ED1E91"/>
    <w:rsid w:val="00ED2004"/>
    <w:rsid w:val="00ED203E"/>
    <w:rsid w:val="00ED21B0"/>
    <w:rsid w:val="00ED21C5"/>
    <w:rsid w:val="00ED2575"/>
    <w:rsid w:val="00ED258E"/>
    <w:rsid w:val="00ED2776"/>
    <w:rsid w:val="00ED2AB9"/>
    <w:rsid w:val="00ED2E6E"/>
    <w:rsid w:val="00ED2F50"/>
    <w:rsid w:val="00ED3125"/>
    <w:rsid w:val="00ED332F"/>
    <w:rsid w:val="00ED3665"/>
    <w:rsid w:val="00ED3803"/>
    <w:rsid w:val="00ED387F"/>
    <w:rsid w:val="00ED3F55"/>
    <w:rsid w:val="00ED40A1"/>
    <w:rsid w:val="00ED43F8"/>
    <w:rsid w:val="00ED45B2"/>
    <w:rsid w:val="00ED4612"/>
    <w:rsid w:val="00ED4620"/>
    <w:rsid w:val="00ED4783"/>
    <w:rsid w:val="00ED4788"/>
    <w:rsid w:val="00ED4ECA"/>
    <w:rsid w:val="00ED513F"/>
    <w:rsid w:val="00ED5156"/>
    <w:rsid w:val="00ED527A"/>
    <w:rsid w:val="00ED5421"/>
    <w:rsid w:val="00ED5F4D"/>
    <w:rsid w:val="00ED61DE"/>
    <w:rsid w:val="00ED6292"/>
    <w:rsid w:val="00ED64EA"/>
    <w:rsid w:val="00ED6A8E"/>
    <w:rsid w:val="00ED6C94"/>
    <w:rsid w:val="00ED6D79"/>
    <w:rsid w:val="00ED6EAD"/>
    <w:rsid w:val="00ED6EEE"/>
    <w:rsid w:val="00ED70D0"/>
    <w:rsid w:val="00ED7468"/>
    <w:rsid w:val="00ED74BF"/>
    <w:rsid w:val="00ED78FA"/>
    <w:rsid w:val="00ED7B4A"/>
    <w:rsid w:val="00ED7FE4"/>
    <w:rsid w:val="00EE0162"/>
    <w:rsid w:val="00EE0399"/>
    <w:rsid w:val="00EE0457"/>
    <w:rsid w:val="00EE04F5"/>
    <w:rsid w:val="00EE090C"/>
    <w:rsid w:val="00EE0F79"/>
    <w:rsid w:val="00EE130D"/>
    <w:rsid w:val="00EE14AA"/>
    <w:rsid w:val="00EE1609"/>
    <w:rsid w:val="00EE1663"/>
    <w:rsid w:val="00EE1C0F"/>
    <w:rsid w:val="00EE1DE0"/>
    <w:rsid w:val="00EE247D"/>
    <w:rsid w:val="00EE24C0"/>
    <w:rsid w:val="00EE2599"/>
    <w:rsid w:val="00EE2641"/>
    <w:rsid w:val="00EE2754"/>
    <w:rsid w:val="00EE297C"/>
    <w:rsid w:val="00EE2DCE"/>
    <w:rsid w:val="00EE2EF5"/>
    <w:rsid w:val="00EE35AC"/>
    <w:rsid w:val="00EE3663"/>
    <w:rsid w:val="00EE3B90"/>
    <w:rsid w:val="00EE3C9E"/>
    <w:rsid w:val="00EE3CBC"/>
    <w:rsid w:val="00EE3CF3"/>
    <w:rsid w:val="00EE3F60"/>
    <w:rsid w:val="00EE441B"/>
    <w:rsid w:val="00EE4491"/>
    <w:rsid w:val="00EE494A"/>
    <w:rsid w:val="00EE4D00"/>
    <w:rsid w:val="00EE53A5"/>
    <w:rsid w:val="00EE5405"/>
    <w:rsid w:val="00EE5483"/>
    <w:rsid w:val="00EE5720"/>
    <w:rsid w:val="00EE59FE"/>
    <w:rsid w:val="00EE5D13"/>
    <w:rsid w:val="00EE60F1"/>
    <w:rsid w:val="00EE6638"/>
    <w:rsid w:val="00EE680E"/>
    <w:rsid w:val="00EE68AB"/>
    <w:rsid w:val="00EE6B8C"/>
    <w:rsid w:val="00EE6F06"/>
    <w:rsid w:val="00EE7166"/>
    <w:rsid w:val="00EE7274"/>
    <w:rsid w:val="00EE7519"/>
    <w:rsid w:val="00EE7857"/>
    <w:rsid w:val="00EE7923"/>
    <w:rsid w:val="00EE7ADC"/>
    <w:rsid w:val="00EE7BC2"/>
    <w:rsid w:val="00EE7CE4"/>
    <w:rsid w:val="00EF04ED"/>
    <w:rsid w:val="00EF0D5A"/>
    <w:rsid w:val="00EF1210"/>
    <w:rsid w:val="00EF1326"/>
    <w:rsid w:val="00EF142D"/>
    <w:rsid w:val="00EF14DD"/>
    <w:rsid w:val="00EF1780"/>
    <w:rsid w:val="00EF17DB"/>
    <w:rsid w:val="00EF19FA"/>
    <w:rsid w:val="00EF1F5F"/>
    <w:rsid w:val="00EF23E7"/>
    <w:rsid w:val="00EF25BD"/>
    <w:rsid w:val="00EF2897"/>
    <w:rsid w:val="00EF291F"/>
    <w:rsid w:val="00EF2E80"/>
    <w:rsid w:val="00EF2F49"/>
    <w:rsid w:val="00EF2FF4"/>
    <w:rsid w:val="00EF30BB"/>
    <w:rsid w:val="00EF3195"/>
    <w:rsid w:val="00EF36D0"/>
    <w:rsid w:val="00EF38C8"/>
    <w:rsid w:val="00EF3C7A"/>
    <w:rsid w:val="00EF3CAD"/>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59"/>
    <w:rsid w:val="00EF5EB0"/>
    <w:rsid w:val="00EF5F0D"/>
    <w:rsid w:val="00EF5F23"/>
    <w:rsid w:val="00EF6BBE"/>
    <w:rsid w:val="00EF6C65"/>
    <w:rsid w:val="00EF6C83"/>
    <w:rsid w:val="00EF6D42"/>
    <w:rsid w:val="00EF6D95"/>
    <w:rsid w:val="00EF6DEA"/>
    <w:rsid w:val="00EF6F7D"/>
    <w:rsid w:val="00EF742A"/>
    <w:rsid w:val="00EF74F6"/>
    <w:rsid w:val="00EF7CF1"/>
    <w:rsid w:val="00EF7D58"/>
    <w:rsid w:val="00EF7EEF"/>
    <w:rsid w:val="00EF7F1C"/>
    <w:rsid w:val="00F00671"/>
    <w:rsid w:val="00F0080E"/>
    <w:rsid w:val="00F00E2F"/>
    <w:rsid w:val="00F01022"/>
    <w:rsid w:val="00F010A0"/>
    <w:rsid w:val="00F010D8"/>
    <w:rsid w:val="00F01175"/>
    <w:rsid w:val="00F013BD"/>
    <w:rsid w:val="00F01466"/>
    <w:rsid w:val="00F0162E"/>
    <w:rsid w:val="00F01721"/>
    <w:rsid w:val="00F01A81"/>
    <w:rsid w:val="00F01BA7"/>
    <w:rsid w:val="00F01CE3"/>
    <w:rsid w:val="00F01DA2"/>
    <w:rsid w:val="00F01EC5"/>
    <w:rsid w:val="00F0212C"/>
    <w:rsid w:val="00F02479"/>
    <w:rsid w:val="00F024B8"/>
    <w:rsid w:val="00F02DD3"/>
    <w:rsid w:val="00F02DF2"/>
    <w:rsid w:val="00F02F0B"/>
    <w:rsid w:val="00F031DC"/>
    <w:rsid w:val="00F03491"/>
    <w:rsid w:val="00F034E8"/>
    <w:rsid w:val="00F03B04"/>
    <w:rsid w:val="00F03C13"/>
    <w:rsid w:val="00F0474B"/>
    <w:rsid w:val="00F049D9"/>
    <w:rsid w:val="00F04B2D"/>
    <w:rsid w:val="00F04DAF"/>
    <w:rsid w:val="00F04E0F"/>
    <w:rsid w:val="00F04E6B"/>
    <w:rsid w:val="00F05726"/>
    <w:rsid w:val="00F05758"/>
    <w:rsid w:val="00F06749"/>
    <w:rsid w:val="00F06986"/>
    <w:rsid w:val="00F069DE"/>
    <w:rsid w:val="00F06EA5"/>
    <w:rsid w:val="00F06EC7"/>
    <w:rsid w:val="00F06ED5"/>
    <w:rsid w:val="00F07236"/>
    <w:rsid w:val="00F07266"/>
    <w:rsid w:val="00F07479"/>
    <w:rsid w:val="00F0764E"/>
    <w:rsid w:val="00F0779B"/>
    <w:rsid w:val="00F077C5"/>
    <w:rsid w:val="00F079C4"/>
    <w:rsid w:val="00F07AB0"/>
    <w:rsid w:val="00F07B72"/>
    <w:rsid w:val="00F10119"/>
    <w:rsid w:val="00F1017C"/>
    <w:rsid w:val="00F102B1"/>
    <w:rsid w:val="00F102FB"/>
    <w:rsid w:val="00F10562"/>
    <w:rsid w:val="00F1110E"/>
    <w:rsid w:val="00F113CD"/>
    <w:rsid w:val="00F11419"/>
    <w:rsid w:val="00F114D7"/>
    <w:rsid w:val="00F1183A"/>
    <w:rsid w:val="00F11B7A"/>
    <w:rsid w:val="00F11BFE"/>
    <w:rsid w:val="00F11D19"/>
    <w:rsid w:val="00F1256D"/>
    <w:rsid w:val="00F1269D"/>
    <w:rsid w:val="00F1270A"/>
    <w:rsid w:val="00F128E5"/>
    <w:rsid w:val="00F12BE8"/>
    <w:rsid w:val="00F12CA4"/>
    <w:rsid w:val="00F12F7E"/>
    <w:rsid w:val="00F12FA7"/>
    <w:rsid w:val="00F131D4"/>
    <w:rsid w:val="00F13A41"/>
    <w:rsid w:val="00F13B2C"/>
    <w:rsid w:val="00F13B76"/>
    <w:rsid w:val="00F13E6C"/>
    <w:rsid w:val="00F141BB"/>
    <w:rsid w:val="00F142BA"/>
    <w:rsid w:val="00F142F9"/>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6E98"/>
    <w:rsid w:val="00F173DE"/>
    <w:rsid w:val="00F17576"/>
    <w:rsid w:val="00F1760A"/>
    <w:rsid w:val="00F176AA"/>
    <w:rsid w:val="00F17875"/>
    <w:rsid w:val="00F178A8"/>
    <w:rsid w:val="00F17A36"/>
    <w:rsid w:val="00F17B6D"/>
    <w:rsid w:val="00F17DE3"/>
    <w:rsid w:val="00F200B1"/>
    <w:rsid w:val="00F20372"/>
    <w:rsid w:val="00F206A2"/>
    <w:rsid w:val="00F207F1"/>
    <w:rsid w:val="00F208D3"/>
    <w:rsid w:val="00F20AFB"/>
    <w:rsid w:val="00F20D7A"/>
    <w:rsid w:val="00F20EA9"/>
    <w:rsid w:val="00F210D4"/>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2FA3"/>
    <w:rsid w:val="00F23048"/>
    <w:rsid w:val="00F2316D"/>
    <w:rsid w:val="00F23206"/>
    <w:rsid w:val="00F23255"/>
    <w:rsid w:val="00F234CA"/>
    <w:rsid w:val="00F237F5"/>
    <w:rsid w:val="00F23980"/>
    <w:rsid w:val="00F23C53"/>
    <w:rsid w:val="00F23F61"/>
    <w:rsid w:val="00F240D0"/>
    <w:rsid w:val="00F24B83"/>
    <w:rsid w:val="00F24CB1"/>
    <w:rsid w:val="00F24F9F"/>
    <w:rsid w:val="00F24FB3"/>
    <w:rsid w:val="00F2512F"/>
    <w:rsid w:val="00F25268"/>
    <w:rsid w:val="00F25380"/>
    <w:rsid w:val="00F2549E"/>
    <w:rsid w:val="00F25553"/>
    <w:rsid w:val="00F2575E"/>
    <w:rsid w:val="00F259DF"/>
    <w:rsid w:val="00F2606C"/>
    <w:rsid w:val="00F26271"/>
    <w:rsid w:val="00F268CD"/>
    <w:rsid w:val="00F26DAD"/>
    <w:rsid w:val="00F26F7A"/>
    <w:rsid w:val="00F27418"/>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9D2"/>
    <w:rsid w:val="00F31E64"/>
    <w:rsid w:val="00F32128"/>
    <w:rsid w:val="00F3218F"/>
    <w:rsid w:val="00F328E0"/>
    <w:rsid w:val="00F32B53"/>
    <w:rsid w:val="00F32B58"/>
    <w:rsid w:val="00F32DBA"/>
    <w:rsid w:val="00F33417"/>
    <w:rsid w:val="00F33738"/>
    <w:rsid w:val="00F337E4"/>
    <w:rsid w:val="00F339D1"/>
    <w:rsid w:val="00F33BDB"/>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7F3"/>
    <w:rsid w:val="00F369DD"/>
    <w:rsid w:val="00F369EF"/>
    <w:rsid w:val="00F36B18"/>
    <w:rsid w:val="00F36C19"/>
    <w:rsid w:val="00F36C65"/>
    <w:rsid w:val="00F36F85"/>
    <w:rsid w:val="00F372E6"/>
    <w:rsid w:val="00F37303"/>
    <w:rsid w:val="00F37315"/>
    <w:rsid w:val="00F373B3"/>
    <w:rsid w:val="00F375CF"/>
    <w:rsid w:val="00F378E7"/>
    <w:rsid w:val="00F37BE1"/>
    <w:rsid w:val="00F37F16"/>
    <w:rsid w:val="00F37FB8"/>
    <w:rsid w:val="00F40739"/>
    <w:rsid w:val="00F40D55"/>
    <w:rsid w:val="00F40FC2"/>
    <w:rsid w:val="00F41009"/>
    <w:rsid w:val="00F411F9"/>
    <w:rsid w:val="00F41292"/>
    <w:rsid w:val="00F41295"/>
    <w:rsid w:val="00F412EE"/>
    <w:rsid w:val="00F41420"/>
    <w:rsid w:val="00F41A21"/>
    <w:rsid w:val="00F41D07"/>
    <w:rsid w:val="00F41E2B"/>
    <w:rsid w:val="00F41FC1"/>
    <w:rsid w:val="00F421B2"/>
    <w:rsid w:val="00F4223A"/>
    <w:rsid w:val="00F422F2"/>
    <w:rsid w:val="00F424D5"/>
    <w:rsid w:val="00F42551"/>
    <w:rsid w:val="00F425EE"/>
    <w:rsid w:val="00F42A0D"/>
    <w:rsid w:val="00F42A97"/>
    <w:rsid w:val="00F42C57"/>
    <w:rsid w:val="00F42FEE"/>
    <w:rsid w:val="00F436B4"/>
    <w:rsid w:val="00F43D07"/>
    <w:rsid w:val="00F43D95"/>
    <w:rsid w:val="00F44184"/>
    <w:rsid w:val="00F44761"/>
    <w:rsid w:val="00F44D4F"/>
    <w:rsid w:val="00F45002"/>
    <w:rsid w:val="00F45B71"/>
    <w:rsid w:val="00F45F50"/>
    <w:rsid w:val="00F45FEA"/>
    <w:rsid w:val="00F463EE"/>
    <w:rsid w:val="00F46F9D"/>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7"/>
    <w:rsid w:val="00F51AEC"/>
    <w:rsid w:val="00F51B0F"/>
    <w:rsid w:val="00F51CF0"/>
    <w:rsid w:val="00F51DE9"/>
    <w:rsid w:val="00F51F16"/>
    <w:rsid w:val="00F5242C"/>
    <w:rsid w:val="00F5250B"/>
    <w:rsid w:val="00F525DF"/>
    <w:rsid w:val="00F529DF"/>
    <w:rsid w:val="00F5301E"/>
    <w:rsid w:val="00F5305A"/>
    <w:rsid w:val="00F5347D"/>
    <w:rsid w:val="00F535E4"/>
    <w:rsid w:val="00F537FD"/>
    <w:rsid w:val="00F53953"/>
    <w:rsid w:val="00F53B15"/>
    <w:rsid w:val="00F53EA3"/>
    <w:rsid w:val="00F5438E"/>
    <w:rsid w:val="00F5443D"/>
    <w:rsid w:val="00F5470F"/>
    <w:rsid w:val="00F549DD"/>
    <w:rsid w:val="00F54ADF"/>
    <w:rsid w:val="00F54C71"/>
    <w:rsid w:val="00F54E26"/>
    <w:rsid w:val="00F5504E"/>
    <w:rsid w:val="00F551CE"/>
    <w:rsid w:val="00F554D5"/>
    <w:rsid w:val="00F557AF"/>
    <w:rsid w:val="00F55812"/>
    <w:rsid w:val="00F5596A"/>
    <w:rsid w:val="00F559C8"/>
    <w:rsid w:val="00F55B77"/>
    <w:rsid w:val="00F55F2F"/>
    <w:rsid w:val="00F5609C"/>
    <w:rsid w:val="00F560EA"/>
    <w:rsid w:val="00F5616D"/>
    <w:rsid w:val="00F561DD"/>
    <w:rsid w:val="00F5651F"/>
    <w:rsid w:val="00F56626"/>
    <w:rsid w:val="00F5678A"/>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0E46"/>
    <w:rsid w:val="00F612E8"/>
    <w:rsid w:val="00F613EB"/>
    <w:rsid w:val="00F613FF"/>
    <w:rsid w:val="00F617B6"/>
    <w:rsid w:val="00F61895"/>
    <w:rsid w:val="00F618CA"/>
    <w:rsid w:val="00F6191F"/>
    <w:rsid w:val="00F61B10"/>
    <w:rsid w:val="00F61E2A"/>
    <w:rsid w:val="00F61E3F"/>
    <w:rsid w:val="00F61E4D"/>
    <w:rsid w:val="00F61F66"/>
    <w:rsid w:val="00F620A3"/>
    <w:rsid w:val="00F620AC"/>
    <w:rsid w:val="00F6210D"/>
    <w:rsid w:val="00F622C9"/>
    <w:rsid w:val="00F62365"/>
    <w:rsid w:val="00F624A7"/>
    <w:rsid w:val="00F62A20"/>
    <w:rsid w:val="00F62A2C"/>
    <w:rsid w:val="00F62C89"/>
    <w:rsid w:val="00F62FF3"/>
    <w:rsid w:val="00F6375C"/>
    <w:rsid w:val="00F63965"/>
    <w:rsid w:val="00F63D49"/>
    <w:rsid w:val="00F6432C"/>
    <w:rsid w:val="00F64633"/>
    <w:rsid w:val="00F649A9"/>
    <w:rsid w:val="00F64F02"/>
    <w:rsid w:val="00F6502D"/>
    <w:rsid w:val="00F65062"/>
    <w:rsid w:val="00F651E6"/>
    <w:rsid w:val="00F653F8"/>
    <w:rsid w:val="00F65469"/>
    <w:rsid w:val="00F65561"/>
    <w:rsid w:val="00F6584A"/>
    <w:rsid w:val="00F65CC9"/>
    <w:rsid w:val="00F66003"/>
    <w:rsid w:val="00F66203"/>
    <w:rsid w:val="00F662DD"/>
    <w:rsid w:val="00F666C5"/>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FCF"/>
    <w:rsid w:val="00F721EB"/>
    <w:rsid w:val="00F7224D"/>
    <w:rsid w:val="00F724B8"/>
    <w:rsid w:val="00F72546"/>
    <w:rsid w:val="00F725D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871"/>
    <w:rsid w:val="00F7791F"/>
    <w:rsid w:val="00F77BBA"/>
    <w:rsid w:val="00F77F46"/>
    <w:rsid w:val="00F77FDB"/>
    <w:rsid w:val="00F80152"/>
    <w:rsid w:val="00F80194"/>
    <w:rsid w:val="00F801B2"/>
    <w:rsid w:val="00F802A0"/>
    <w:rsid w:val="00F802DF"/>
    <w:rsid w:val="00F803B5"/>
    <w:rsid w:val="00F8056E"/>
    <w:rsid w:val="00F8060A"/>
    <w:rsid w:val="00F806EE"/>
    <w:rsid w:val="00F80FB7"/>
    <w:rsid w:val="00F813AF"/>
    <w:rsid w:val="00F8148D"/>
    <w:rsid w:val="00F81ABB"/>
    <w:rsid w:val="00F81B66"/>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ED7"/>
    <w:rsid w:val="00F83F3D"/>
    <w:rsid w:val="00F84238"/>
    <w:rsid w:val="00F84503"/>
    <w:rsid w:val="00F84D38"/>
    <w:rsid w:val="00F84DEC"/>
    <w:rsid w:val="00F84F1F"/>
    <w:rsid w:val="00F84F72"/>
    <w:rsid w:val="00F852A9"/>
    <w:rsid w:val="00F85576"/>
    <w:rsid w:val="00F85636"/>
    <w:rsid w:val="00F85804"/>
    <w:rsid w:val="00F85C27"/>
    <w:rsid w:val="00F86036"/>
    <w:rsid w:val="00F86241"/>
    <w:rsid w:val="00F86254"/>
    <w:rsid w:val="00F863F4"/>
    <w:rsid w:val="00F86853"/>
    <w:rsid w:val="00F86C90"/>
    <w:rsid w:val="00F8704C"/>
    <w:rsid w:val="00F87A5C"/>
    <w:rsid w:val="00F87C45"/>
    <w:rsid w:val="00F87D47"/>
    <w:rsid w:val="00F87F7D"/>
    <w:rsid w:val="00F902FD"/>
    <w:rsid w:val="00F90330"/>
    <w:rsid w:val="00F908D6"/>
    <w:rsid w:val="00F9094E"/>
    <w:rsid w:val="00F909DE"/>
    <w:rsid w:val="00F90A4E"/>
    <w:rsid w:val="00F912B9"/>
    <w:rsid w:val="00F91451"/>
    <w:rsid w:val="00F91959"/>
    <w:rsid w:val="00F91BBD"/>
    <w:rsid w:val="00F91CE4"/>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4C5B"/>
    <w:rsid w:val="00F94F95"/>
    <w:rsid w:val="00F95232"/>
    <w:rsid w:val="00F952BA"/>
    <w:rsid w:val="00F9556A"/>
    <w:rsid w:val="00F956D4"/>
    <w:rsid w:val="00F95816"/>
    <w:rsid w:val="00F95A7B"/>
    <w:rsid w:val="00F95C6A"/>
    <w:rsid w:val="00F95E2C"/>
    <w:rsid w:val="00F96691"/>
    <w:rsid w:val="00F96A59"/>
    <w:rsid w:val="00F96B93"/>
    <w:rsid w:val="00F96DE3"/>
    <w:rsid w:val="00F96E77"/>
    <w:rsid w:val="00F9708B"/>
    <w:rsid w:val="00F97197"/>
    <w:rsid w:val="00F971CF"/>
    <w:rsid w:val="00F972ED"/>
    <w:rsid w:val="00F974CA"/>
    <w:rsid w:val="00F9756A"/>
    <w:rsid w:val="00F97AAC"/>
    <w:rsid w:val="00F97EA1"/>
    <w:rsid w:val="00F97FF1"/>
    <w:rsid w:val="00FA013F"/>
    <w:rsid w:val="00FA01E0"/>
    <w:rsid w:val="00FA0254"/>
    <w:rsid w:val="00FA0370"/>
    <w:rsid w:val="00FA094A"/>
    <w:rsid w:val="00FA0A2A"/>
    <w:rsid w:val="00FA0ED0"/>
    <w:rsid w:val="00FA101A"/>
    <w:rsid w:val="00FA1A76"/>
    <w:rsid w:val="00FA1CB4"/>
    <w:rsid w:val="00FA1CE8"/>
    <w:rsid w:val="00FA1F16"/>
    <w:rsid w:val="00FA1FDC"/>
    <w:rsid w:val="00FA25C3"/>
    <w:rsid w:val="00FA26AB"/>
    <w:rsid w:val="00FA27DE"/>
    <w:rsid w:val="00FA2B0A"/>
    <w:rsid w:val="00FA2BFE"/>
    <w:rsid w:val="00FA2C89"/>
    <w:rsid w:val="00FA2E85"/>
    <w:rsid w:val="00FA2E9F"/>
    <w:rsid w:val="00FA3247"/>
    <w:rsid w:val="00FA348D"/>
    <w:rsid w:val="00FA357F"/>
    <w:rsid w:val="00FA39E4"/>
    <w:rsid w:val="00FA3B6A"/>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5D41"/>
    <w:rsid w:val="00FA612F"/>
    <w:rsid w:val="00FA62F9"/>
    <w:rsid w:val="00FA66C7"/>
    <w:rsid w:val="00FA695F"/>
    <w:rsid w:val="00FA6A18"/>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2ED"/>
    <w:rsid w:val="00FB13AB"/>
    <w:rsid w:val="00FB1695"/>
    <w:rsid w:val="00FB16BB"/>
    <w:rsid w:val="00FB1984"/>
    <w:rsid w:val="00FB19B7"/>
    <w:rsid w:val="00FB1B59"/>
    <w:rsid w:val="00FB1D78"/>
    <w:rsid w:val="00FB1F36"/>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D0E"/>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75D"/>
    <w:rsid w:val="00FB680B"/>
    <w:rsid w:val="00FB690A"/>
    <w:rsid w:val="00FB6B98"/>
    <w:rsid w:val="00FB6C7B"/>
    <w:rsid w:val="00FB6EE7"/>
    <w:rsid w:val="00FB6EF2"/>
    <w:rsid w:val="00FB7148"/>
    <w:rsid w:val="00FB72CE"/>
    <w:rsid w:val="00FB75BC"/>
    <w:rsid w:val="00FB7942"/>
    <w:rsid w:val="00FB7B55"/>
    <w:rsid w:val="00FB7C69"/>
    <w:rsid w:val="00FB7CCC"/>
    <w:rsid w:val="00FC0A01"/>
    <w:rsid w:val="00FC0CE1"/>
    <w:rsid w:val="00FC0F5D"/>
    <w:rsid w:val="00FC109F"/>
    <w:rsid w:val="00FC1232"/>
    <w:rsid w:val="00FC15A5"/>
    <w:rsid w:val="00FC15EE"/>
    <w:rsid w:val="00FC198B"/>
    <w:rsid w:val="00FC1DA0"/>
    <w:rsid w:val="00FC1DD8"/>
    <w:rsid w:val="00FC1E1C"/>
    <w:rsid w:val="00FC2105"/>
    <w:rsid w:val="00FC2342"/>
    <w:rsid w:val="00FC2A87"/>
    <w:rsid w:val="00FC3075"/>
    <w:rsid w:val="00FC3216"/>
    <w:rsid w:val="00FC3C3D"/>
    <w:rsid w:val="00FC43A7"/>
    <w:rsid w:val="00FC44B7"/>
    <w:rsid w:val="00FC4619"/>
    <w:rsid w:val="00FC46B6"/>
    <w:rsid w:val="00FC4C5D"/>
    <w:rsid w:val="00FC4CA7"/>
    <w:rsid w:val="00FC4CE0"/>
    <w:rsid w:val="00FC4E20"/>
    <w:rsid w:val="00FC501D"/>
    <w:rsid w:val="00FC53E7"/>
    <w:rsid w:val="00FC5451"/>
    <w:rsid w:val="00FC5879"/>
    <w:rsid w:val="00FC6137"/>
    <w:rsid w:val="00FC6488"/>
    <w:rsid w:val="00FC681A"/>
    <w:rsid w:val="00FC6844"/>
    <w:rsid w:val="00FC6AFE"/>
    <w:rsid w:val="00FC726E"/>
    <w:rsid w:val="00FC7295"/>
    <w:rsid w:val="00FC77D0"/>
    <w:rsid w:val="00FC77F9"/>
    <w:rsid w:val="00FC7A79"/>
    <w:rsid w:val="00FC7C24"/>
    <w:rsid w:val="00FD0202"/>
    <w:rsid w:val="00FD0320"/>
    <w:rsid w:val="00FD039B"/>
    <w:rsid w:val="00FD07F8"/>
    <w:rsid w:val="00FD08A4"/>
    <w:rsid w:val="00FD0C21"/>
    <w:rsid w:val="00FD0C4B"/>
    <w:rsid w:val="00FD0E4F"/>
    <w:rsid w:val="00FD1194"/>
    <w:rsid w:val="00FD12F8"/>
    <w:rsid w:val="00FD1A87"/>
    <w:rsid w:val="00FD1B07"/>
    <w:rsid w:val="00FD1DB6"/>
    <w:rsid w:val="00FD1F43"/>
    <w:rsid w:val="00FD20B9"/>
    <w:rsid w:val="00FD2B4E"/>
    <w:rsid w:val="00FD3204"/>
    <w:rsid w:val="00FD3277"/>
    <w:rsid w:val="00FD32DB"/>
    <w:rsid w:val="00FD33AC"/>
    <w:rsid w:val="00FD37FD"/>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F80"/>
    <w:rsid w:val="00FD611C"/>
    <w:rsid w:val="00FD705B"/>
    <w:rsid w:val="00FD776D"/>
    <w:rsid w:val="00FD781A"/>
    <w:rsid w:val="00FD7835"/>
    <w:rsid w:val="00FD7841"/>
    <w:rsid w:val="00FD7EA9"/>
    <w:rsid w:val="00FD7F4B"/>
    <w:rsid w:val="00FE0273"/>
    <w:rsid w:val="00FE039D"/>
    <w:rsid w:val="00FE05F3"/>
    <w:rsid w:val="00FE07D2"/>
    <w:rsid w:val="00FE08D3"/>
    <w:rsid w:val="00FE0C49"/>
    <w:rsid w:val="00FE0D16"/>
    <w:rsid w:val="00FE0E38"/>
    <w:rsid w:val="00FE10C3"/>
    <w:rsid w:val="00FE2142"/>
    <w:rsid w:val="00FE228E"/>
    <w:rsid w:val="00FE24F7"/>
    <w:rsid w:val="00FE2A24"/>
    <w:rsid w:val="00FE2B4D"/>
    <w:rsid w:val="00FE36DD"/>
    <w:rsid w:val="00FE39BE"/>
    <w:rsid w:val="00FE3A46"/>
    <w:rsid w:val="00FE3B04"/>
    <w:rsid w:val="00FE3B36"/>
    <w:rsid w:val="00FE3E75"/>
    <w:rsid w:val="00FE3EA3"/>
    <w:rsid w:val="00FE4007"/>
    <w:rsid w:val="00FE4224"/>
    <w:rsid w:val="00FE42E7"/>
    <w:rsid w:val="00FE44A9"/>
    <w:rsid w:val="00FE4B41"/>
    <w:rsid w:val="00FE4E69"/>
    <w:rsid w:val="00FE4E7F"/>
    <w:rsid w:val="00FE4F49"/>
    <w:rsid w:val="00FE51BB"/>
    <w:rsid w:val="00FE545E"/>
    <w:rsid w:val="00FE5797"/>
    <w:rsid w:val="00FE586E"/>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FFC"/>
    <w:rsid w:val="00FF133D"/>
    <w:rsid w:val="00FF1A85"/>
    <w:rsid w:val="00FF1CDD"/>
    <w:rsid w:val="00FF1D20"/>
    <w:rsid w:val="00FF1E2E"/>
    <w:rsid w:val="00FF225C"/>
    <w:rsid w:val="00FF23A6"/>
    <w:rsid w:val="00FF23D2"/>
    <w:rsid w:val="00FF2728"/>
    <w:rsid w:val="00FF29F8"/>
    <w:rsid w:val="00FF2C13"/>
    <w:rsid w:val="00FF2E34"/>
    <w:rsid w:val="00FF31DA"/>
    <w:rsid w:val="00FF3593"/>
    <w:rsid w:val="00FF3625"/>
    <w:rsid w:val="00FF3B0B"/>
    <w:rsid w:val="00FF3CAD"/>
    <w:rsid w:val="00FF3E00"/>
    <w:rsid w:val="00FF46C9"/>
    <w:rsid w:val="00FF55DD"/>
    <w:rsid w:val="00FF565E"/>
    <w:rsid w:val="00FF583E"/>
    <w:rsid w:val="00FF5A0E"/>
    <w:rsid w:val="00FF5B7E"/>
    <w:rsid w:val="00FF5C80"/>
    <w:rsid w:val="00FF62EB"/>
    <w:rsid w:val="00FF630A"/>
    <w:rsid w:val="00FF6366"/>
    <w:rsid w:val="00FF641D"/>
    <w:rsid w:val="00FF65A4"/>
    <w:rsid w:val="00FF6937"/>
    <w:rsid w:val="00FF6CDD"/>
    <w:rsid w:val="00FF6D90"/>
    <w:rsid w:val="00FF77AE"/>
    <w:rsid w:val="00FF79DE"/>
    <w:rsid w:val="00FF7A3D"/>
    <w:rsid w:val="00FF7B5F"/>
    <w:rsid w:val="00FF7C17"/>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71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5A76"/>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tabs>
        <w:tab w:val="left" w:pos="-124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a"/>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a1"/>
    <w:rsid w:val="00D405D3"/>
  </w:style>
  <w:style w:type="paragraph" w:customStyle="1" w:styleId="Doc-text2">
    <w:name w:val="Doc-text2"/>
    <w:basedOn w:val="a"/>
    <w:link w:val="Doc-text2Char"/>
    <w:qFormat/>
    <w:rsid w:val="009F7135"/>
    <w:pPr>
      <w:tabs>
        <w:tab w:val="left" w:pos="1622"/>
      </w:tabs>
      <w:overflowPunct w:val="0"/>
      <w:autoSpaceDE w:val="0"/>
      <w:autoSpaceDN w:val="0"/>
      <w:adjustRightInd w:val="0"/>
      <w:spacing w:beforeLines="0" w:before="0" w:after="0"/>
      <w:ind w:left="1622" w:hanging="363"/>
      <w:jc w:val="left"/>
      <w:textAlignment w:val="baseline"/>
    </w:pPr>
    <w:rPr>
      <w:rFonts w:ascii="Arial" w:hAnsi="Arial"/>
      <w:szCs w:val="20"/>
      <w:lang w:val="en-GB" w:eastAsia="ja-JP"/>
    </w:rPr>
  </w:style>
  <w:style w:type="character" w:customStyle="1" w:styleId="Doc-text2Char">
    <w:name w:val="Doc-text2 Char"/>
    <w:link w:val="Doc-text2"/>
    <w:qFormat/>
    <w:rsid w:val="009F7135"/>
    <w:rPr>
      <w:rFonts w:ascii="Arial" w:eastAsia="Times New Roman" w:hAnsi="Arial"/>
      <w:lang w:val="en-GB" w:eastAsia="ja-JP"/>
    </w:rPr>
  </w:style>
  <w:style w:type="paragraph" w:customStyle="1" w:styleId="textintend3">
    <w:name w:val="text intend 3"/>
    <w:basedOn w:val="a"/>
    <w:rsid w:val="0040560E"/>
    <w:pPr>
      <w:numPr>
        <w:numId w:val="14"/>
      </w:numPr>
      <w:overflowPunct w:val="0"/>
      <w:autoSpaceDE w:val="0"/>
      <w:autoSpaceDN w:val="0"/>
      <w:adjustRightInd w:val="0"/>
      <w:spacing w:beforeLines="0" w:before="0"/>
      <w:textAlignment w:val="baseline"/>
    </w:pPr>
    <w:rPr>
      <w:rFonts w:eastAsia="MS Mincho"/>
      <w:sz w:val="24"/>
      <w:szCs w:val="20"/>
      <w:lang w:eastAsia="en-GB"/>
    </w:rPr>
  </w:style>
  <w:style w:type="paragraph" w:customStyle="1" w:styleId="Default">
    <w:name w:val="Default"/>
    <w:rsid w:val="00391F42"/>
    <w:pPr>
      <w:autoSpaceDE w:val="0"/>
      <w:autoSpaceDN w:val="0"/>
      <w:adjustRightInd w:val="0"/>
    </w:pPr>
    <w:rPr>
      <w:rFonts w:ascii="Courier New" w:hAnsi="Courier New" w:cs="Courier New"/>
      <w:color w:val="000000"/>
      <w:sz w:val="24"/>
      <w:szCs w:val="24"/>
    </w:rPr>
  </w:style>
  <w:style w:type="character" w:customStyle="1" w:styleId="B2Car">
    <w:name w:val="B2 Car"/>
    <w:rsid w:val="00DB7F05"/>
    <w:rPr>
      <w:lang w:val="en-GB" w:eastAsia="en-US"/>
    </w:rPr>
  </w:style>
  <w:style w:type="character" w:styleId="aff3">
    <w:name w:val="Unresolved Mention"/>
    <w:basedOn w:val="a1"/>
    <w:uiPriority w:val="99"/>
    <w:semiHidden/>
    <w:unhideWhenUsed/>
    <w:rsid w:val="00AD1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2237">
      <w:bodyDiv w:val="1"/>
      <w:marLeft w:val="0"/>
      <w:marRight w:val="0"/>
      <w:marTop w:val="0"/>
      <w:marBottom w:val="0"/>
      <w:divBdr>
        <w:top w:val="none" w:sz="0" w:space="0" w:color="auto"/>
        <w:left w:val="none" w:sz="0" w:space="0" w:color="auto"/>
        <w:bottom w:val="none" w:sz="0" w:space="0" w:color="auto"/>
        <w:right w:val="none" w:sz="0" w:space="0" w:color="auto"/>
      </w:divBdr>
      <w:divsChild>
        <w:div w:id="514802700">
          <w:marLeft w:val="1080"/>
          <w:marRight w:val="0"/>
          <w:marTop w:val="100"/>
          <w:marBottom w:val="0"/>
          <w:divBdr>
            <w:top w:val="none" w:sz="0" w:space="0" w:color="auto"/>
            <w:left w:val="none" w:sz="0" w:space="0" w:color="auto"/>
            <w:bottom w:val="none" w:sz="0" w:space="0" w:color="auto"/>
            <w:right w:val="none" w:sz="0" w:space="0" w:color="auto"/>
          </w:divBdr>
        </w:div>
      </w:divsChild>
    </w:div>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2.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A397DC2-8E18-4058-8074-42E46E48E30B}">
  <ds:schemaRefs>
    <ds:schemaRef ds:uri="http://schemas.openxmlformats.org/officeDocument/2006/bibliography"/>
  </ds:schemaRefs>
</ds:datastoreItem>
</file>

<file path=customXml/itemProps5.xml><?xml version="1.0" encoding="utf-8"?>
<ds:datastoreItem xmlns:ds="http://schemas.openxmlformats.org/officeDocument/2006/customXml" ds:itemID="{42DA1B6C-7CD7-49AA-B1C8-F3EBC36A7010}">
  <ds:schemaRefs>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http://purl.org/dc/elements/1.1/"/>
    <ds:schemaRef ds:uri="http://schemas.microsoft.com/office/infopath/2007/PartnerControls"/>
    <ds:schemaRef ds:uri="98194d48-cc26-4b7e-909f-baa95c83abfa"/>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17043</TotalTime>
  <Pages>11</Pages>
  <Words>5302</Words>
  <Characters>28259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Chengrui Wang(vivo)</cp:lastModifiedBy>
  <cp:revision>1673</cp:revision>
  <dcterms:created xsi:type="dcterms:W3CDTF">2023-04-07T09:01:00Z</dcterms:created>
  <dcterms:modified xsi:type="dcterms:W3CDTF">2023-11-03T02:16:00Z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